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395" w:rsidRPr="000E45E3" w:rsidRDefault="000E45E3">
      <w:pPr>
        <w:pStyle w:val="elementoTituloSuperior"/>
        <w:rPr>
          <w:lang w:val="pt-BR"/>
        </w:rPr>
      </w:pPr>
      <w:r w:rsidRPr="000E45E3">
        <w:rPr>
          <w:lang w:val="pt-BR"/>
        </w:rPr>
        <w:t>RESULTADO DA REUNIÃO</w:t>
      </w:r>
    </w:p>
    <w:p w:rsidR="000B7395" w:rsidRPr="000E45E3" w:rsidRDefault="000E45E3">
      <w:pPr>
        <w:pStyle w:val="elementoTituloSuperior"/>
        <w:rPr>
          <w:lang w:val="pt-BR"/>
        </w:rPr>
      </w:pPr>
      <w:r w:rsidRPr="000E45E3">
        <w:rPr>
          <w:lang w:val="pt-BR"/>
        </w:rPr>
        <w:t>Reunião realizada</w:t>
      </w:r>
    </w:p>
    <w:p w:rsidR="000B7395" w:rsidRPr="000E45E3" w:rsidRDefault="000B739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0B7395" w:rsidRPr="000E45E3" w:rsidRDefault="000B7395">
      <w:pPr>
        <w:spacing w:after="0"/>
        <w:rPr>
          <w:sz w:val="8"/>
          <w:lang w:val="pt-BR"/>
        </w:rPr>
      </w:pPr>
    </w:p>
    <w:p w:rsidR="000B7395" w:rsidRPr="000E45E3" w:rsidRDefault="000E45E3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0E45E3">
        <w:rPr>
          <w:lang w:val="pt-BR"/>
        </w:rPr>
        <w:t>COMISSÃO DE LEGISLAÇÃO E JUSTIÇA</w:t>
      </w:r>
    </w:p>
    <w:p w:rsidR="000B7395" w:rsidRPr="000E45E3" w:rsidRDefault="000B739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B7395" w:rsidRPr="000E45E3">
        <w:tc>
          <w:tcPr>
            <w:tcW w:w="4819" w:type="dxa"/>
          </w:tcPr>
          <w:p w:rsidR="000B7395" w:rsidRDefault="000E45E3">
            <w:r>
              <w:t xml:space="preserve">41ª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0B7395" w:rsidRPr="000E45E3" w:rsidRDefault="000E45E3">
            <w:pPr>
              <w:jc w:val="right"/>
              <w:rPr>
                <w:lang w:val="pt-BR"/>
              </w:rPr>
            </w:pPr>
            <w:r w:rsidRPr="000E45E3">
              <w:rPr>
                <w:lang w:val="pt-BR"/>
              </w:rPr>
              <w:t>4ª Sessão Legislativa - 17ª Legislatura</w:t>
            </w:r>
          </w:p>
        </w:tc>
      </w:tr>
      <w:tr w:rsidR="000B7395">
        <w:tc>
          <w:tcPr>
            <w:tcW w:w="4819" w:type="dxa"/>
          </w:tcPr>
          <w:p w:rsidR="000B7395" w:rsidRDefault="000E45E3">
            <w:r>
              <w:t>07/12/2016 - 13h30min</w:t>
            </w:r>
          </w:p>
        </w:tc>
        <w:tc>
          <w:tcPr>
            <w:tcW w:w="4819" w:type="dxa"/>
          </w:tcPr>
          <w:p w:rsidR="000B7395" w:rsidRDefault="000E45E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0B7395" w:rsidRDefault="000B7395">
      <w:pPr>
        <w:pBdr>
          <w:bottom w:val="single" w:sz="6" w:space="1" w:color="999999"/>
        </w:pBdr>
      </w:pPr>
    </w:p>
    <w:p w:rsidR="000B7395" w:rsidRDefault="000E45E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0B7395" w:rsidRPr="000E45E3" w:rsidRDefault="000E45E3">
      <w:pPr>
        <w:pStyle w:val="numeracaoNumerosRomanos"/>
        <w:numPr>
          <w:ilvl w:val="0"/>
          <w:numId w:val="1"/>
        </w:numPr>
        <w:rPr>
          <w:lang w:val="pt-BR"/>
        </w:rPr>
      </w:pPr>
      <w:r w:rsidRPr="000E45E3">
        <w:rPr>
          <w:lang w:val="pt-BR"/>
        </w:rPr>
        <w:t xml:space="preserve">Comunicada a aprovação da(s) ata(s) da(s) </w:t>
      </w:r>
      <w:proofErr w:type="gramStart"/>
      <w:r w:rsidRPr="000E45E3">
        <w:rPr>
          <w:lang w:val="pt-BR"/>
        </w:rPr>
        <w:t>reunião(</w:t>
      </w:r>
      <w:proofErr w:type="spellStart"/>
      <w:proofErr w:type="gramEnd"/>
      <w:r w:rsidRPr="000E45E3">
        <w:rPr>
          <w:lang w:val="pt-BR"/>
        </w:rPr>
        <w:t>ões</w:t>
      </w:r>
      <w:proofErr w:type="spellEnd"/>
      <w:r w:rsidRPr="000E45E3">
        <w:rPr>
          <w:lang w:val="pt-BR"/>
        </w:rPr>
        <w:t>): 40ª Ordinária.</w:t>
      </w:r>
    </w:p>
    <w:p w:rsidR="000B7395" w:rsidRDefault="000E45E3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0B7395" w:rsidRDefault="000E45E3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0B7395" w:rsidRPr="000E45E3" w:rsidRDefault="000E45E3">
      <w:pPr>
        <w:pStyle w:val="elementoTitulo"/>
        <w:rPr>
          <w:lang w:val="pt-BR"/>
        </w:rPr>
      </w:pPr>
      <w:r w:rsidRPr="000E45E3">
        <w:rPr>
          <w:lang w:val="pt-BR"/>
        </w:rPr>
        <w:t>Parecer sobre proposições sujeitas à apreciação do Plenário</w:t>
      </w:r>
    </w:p>
    <w:p w:rsidR="000B7395" w:rsidRDefault="000E45E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1168/2014</w:t>
      </w:r>
      <w:r>
        <w:t xml:space="preserve"> - SEGUNDO TURNO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EMENTA: </w:t>
      </w:r>
      <w:r w:rsidRPr="000E45E3">
        <w:rPr>
          <w:lang w:val="pt-BR"/>
        </w:rPr>
        <w:t>Dispõe sobre a instalação de mecanismo sonoro nos semáforos dos principais cruzamentos do hipercentro e vias com grande fluxo de pedestres, a fim de orientar as pessoas portadoras de deficiência visual ou mobilidade reduzida sobre a possibilidade de traves</w:t>
      </w:r>
      <w:r w:rsidRPr="000E45E3">
        <w:rPr>
          <w:lang w:val="pt-BR"/>
        </w:rPr>
        <w:t>sia.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AUTORIA: </w:t>
      </w:r>
      <w:proofErr w:type="gramStart"/>
      <w:r w:rsidRPr="000E45E3">
        <w:rPr>
          <w:lang w:val="pt-BR"/>
        </w:rPr>
        <w:t>Ver.</w:t>
      </w:r>
      <w:proofErr w:type="gramEnd"/>
      <w:r w:rsidRPr="000E45E3">
        <w:rPr>
          <w:lang w:val="pt-BR"/>
        </w:rPr>
        <w:t>(a) Jorge Santos</w:t>
      </w:r>
    </w:p>
    <w:p w:rsidR="000B7395" w:rsidRPr="000E45E3" w:rsidRDefault="000B7395">
      <w:pPr>
        <w:pStyle w:val="numeracaoProposicao"/>
        <w:rPr>
          <w:lang w:val="pt-BR"/>
        </w:rPr>
      </w:pPr>
    </w:p>
    <w:p w:rsidR="000B7395" w:rsidRPr="000E45E3" w:rsidRDefault="000E45E3">
      <w:pPr>
        <w:pStyle w:val="numeracaoProposicao"/>
        <w:rPr>
          <w:lang w:val="pt-BR"/>
        </w:rPr>
      </w:pPr>
      <w:proofErr w:type="gramStart"/>
      <w:r w:rsidRPr="000E45E3">
        <w:rPr>
          <w:b/>
          <w:lang w:val="pt-BR"/>
        </w:rPr>
        <w:t>RELATOR(</w:t>
      </w:r>
      <w:proofErr w:type="gramEnd"/>
      <w:r w:rsidRPr="000E45E3">
        <w:rPr>
          <w:b/>
          <w:lang w:val="pt-BR"/>
        </w:rPr>
        <w:t xml:space="preserve">A): </w:t>
      </w:r>
      <w:r w:rsidRPr="000E45E3">
        <w:rPr>
          <w:lang w:val="pt-BR"/>
        </w:rPr>
        <w:t>Ver.(a) Lúcio Bocão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CONCLUSÃO DO PARECER: </w:t>
      </w:r>
      <w:r w:rsidRPr="000E45E3">
        <w:rPr>
          <w:lang w:val="pt-BR"/>
        </w:rPr>
        <w:t xml:space="preserve">Pela constitucionalidade, legalidade e </w:t>
      </w:r>
      <w:proofErr w:type="spellStart"/>
      <w:r w:rsidRPr="000E45E3">
        <w:rPr>
          <w:lang w:val="pt-BR"/>
        </w:rPr>
        <w:t>regimentalidade</w:t>
      </w:r>
      <w:proofErr w:type="spellEnd"/>
      <w:r w:rsidRPr="000E45E3">
        <w:rPr>
          <w:lang w:val="pt-BR"/>
        </w:rPr>
        <w:t xml:space="preserve"> das Emendas </w:t>
      </w:r>
      <w:proofErr w:type="gramStart"/>
      <w:r w:rsidRPr="000E45E3">
        <w:rPr>
          <w:lang w:val="pt-BR"/>
        </w:rPr>
        <w:t>1</w:t>
      </w:r>
      <w:proofErr w:type="gramEnd"/>
      <w:r w:rsidRPr="000E45E3">
        <w:rPr>
          <w:lang w:val="pt-BR"/>
        </w:rPr>
        <w:t xml:space="preserve"> e 2.</w:t>
      </w:r>
    </w:p>
    <w:p w:rsidR="000B7395" w:rsidRPr="000E45E3" w:rsidRDefault="000B73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B7395">
        <w:trPr>
          <w:trHeight w:val="397"/>
        </w:trPr>
        <w:tc>
          <w:tcPr>
            <w:tcW w:w="9071" w:type="dxa"/>
            <w:shd w:val="clear" w:color="auto" w:fill="CCCCCC"/>
          </w:tcPr>
          <w:p w:rsidR="000B7395" w:rsidRDefault="000E45E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B7395" w:rsidRDefault="000B7395">
      <w:pPr>
        <w:spacing w:after="0"/>
      </w:pPr>
    </w:p>
    <w:p w:rsidR="000B7395" w:rsidRDefault="000E45E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1810/2016</w:t>
      </w:r>
      <w:r>
        <w:t xml:space="preserve"> - SEGUNDO TURNO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EMENTA: </w:t>
      </w:r>
      <w:r w:rsidRPr="000E45E3">
        <w:rPr>
          <w:lang w:val="pt-BR"/>
        </w:rPr>
        <w:t>Cria o Programa de At</w:t>
      </w:r>
      <w:r w:rsidRPr="000E45E3">
        <w:rPr>
          <w:lang w:val="pt-BR"/>
        </w:rPr>
        <w:t>endimento Pedagógico Hospitalar e Domiciliar no âmbito do Município.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AUTORIA: </w:t>
      </w:r>
      <w:proofErr w:type="gramStart"/>
      <w:r w:rsidRPr="000E45E3">
        <w:rPr>
          <w:lang w:val="pt-BR"/>
        </w:rPr>
        <w:t>Ver.</w:t>
      </w:r>
      <w:proofErr w:type="gramEnd"/>
      <w:r w:rsidRPr="000E45E3">
        <w:rPr>
          <w:lang w:val="pt-BR"/>
        </w:rPr>
        <w:t>(a) Bruno Miranda</w:t>
      </w:r>
    </w:p>
    <w:p w:rsidR="000B7395" w:rsidRPr="000E45E3" w:rsidRDefault="000B7395">
      <w:pPr>
        <w:pStyle w:val="numeracaoProposicao"/>
        <w:rPr>
          <w:lang w:val="pt-BR"/>
        </w:rPr>
      </w:pPr>
    </w:p>
    <w:p w:rsidR="000B7395" w:rsidRPr="000E45E3" w:rsidRDefault="000E45E3">
      <w:pPr>
        <w:pStyle w:val="numeracaoProposicao"/>
        <w:rPr>
          <w:lang w:val="pt-BR"/>
        </w:rPr>
      </w:pPr>
      <w:proofErr w:type="gramStart"/>
      <w:r w:rsidRPr="000E45E3">
        <w:rPr>
          <w:b/>
          <w:lang w:val="pt-BR"/>
        </w:rPr>
        <w:t>RELATOR(</w:t>
      </w:r>
      <w:proofErr w:type="gramEnd"/>
      <w:r w:rsidRPr="000E45E3">
        <w:rPr>
          <w:b/>
          <w:lang w:val="pt-BR"/>
        </w:rPr>
        <w:t xml:space="preserve">A): </w:t>
      </w:r>
      <w:r w:rsidRPr="000E45E3">
        <w:rPr>
          <w:lang w:val="pt-BR"/>
        </w:rPr>
        <w:t>Ver.(a) Juninho Los Hermanos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CONCLUSÃO DO PARECER: </w:t>
      </w:r>
      <w:r w:rsidRPr="000E45E3">
        <w:rPr>
          <w:lang w:val="pt-BR"/>
        </w:rPr>
        <w:t xml:space="preserve">Pela constitucionalidade, legalidade e </w:t>
      </w:r>
      <w:proofErr w:type="spellStart"/>
      <w:r w:rsidRPr="000E45E3">
        <w:rPr>
          <w:lang w:val="pt-BR"/>
        </w:rPr>
        <w:t>regimentalidade</w:t>
      </w:r>
      <w:proofErr w:type="spellEnd"/>
      <w:r w:rsidRPr="000E45E3">
        <w:rPr>
          <w:lang w:val="pt-BR"/>
        </w:rPr>
        <w:t xml:space="preserve"> da Emenda </w:t>
      </w:r>
      <w:proofErr w:type="gramStart"/>
      <w:r w:rsidRPr="000E45E3">
        <w:rPr>
          <w:lang w:val="pt-BR"/>
        </w:rPr>
        <w:t>1</w:t>
      </w:r>
      <w:proofErr w:type="gramEnd"/>
      <w:r w:rsidRPr="000E45E3">
        <w:rPr>
          <w:lang w:val="pt-BR"/>
        </w:rPr>
        <w:t>.</w:t>
      </w:r>
    </w:p>
    <w:p w:rsidR="000B7395" w:rsidRPr="000E45E3" w:rsidRDefault="000B73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B7395">
        <w:trPr>
          <w:trHeight w:val="397"/>
        </w:trPr>
        <w:tc>
          <w:tcPr>
            <w:tcW w:w="9071" w:type="dxa"/>
            <w:shd w:val="clear" w:color="auto" w:fill="CCCCCC"/>
          </w:tcPr>
          <w:p w:rsidR="000B7395" w:rsidRDefault="000E45E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B7395" w:rsidRDefault="000B7395">
      <w:pPr>
        <w:spacing w:after="0"/>
      </w:pPr>
    </w:p>
    <w:p w:rsidR="000B7395" w:rsidRDefault="000E45E3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1855/2016</w:t>
      </w:r>
      <w:r>
        <w:t xml:space="preserve"> - SEGUNDO TURNO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EMENTA: </w:t>
      </w:r>
      <w:r w:rsidRPr="000E45E3">
        <w:rPr>
          <w:lang w:val="pt-BR"/>
        </w:rPr>
        <w:t>Proíbe a exigência de uniforme para acompanhantes de frequentadores de Clubes Recreativos no âmbito do Município de Belo Horizonte e dá outras providências.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AUTORIA: </w:t>
      </w:r>
      <w:proofErr w:type="gramStart"/>
      <w:r w:rsidRPr="000E45E3">
        <w:rPr>
          <w:lang w:val="pt-BR"/>
        </w:rPr>
        <w:t>Ver.</w:t>
      </w:r>
      <w:proofErr w:type="gramEnd"/>
      <w:r w:rsidRPr="000E45E3">
        <w:rPr>
          <w:lang w:val="pt-BR"/>
        </w:rPr>
        <w:t>(a) Márcio Almeida</w:t>
      </w:r>
    </w:p>
    <w:p w:rsidR="000B7395" w:rsidRPr="000E45E3" w:rsidRDefault="000E45E3">
      <w:pPr>
        <w:pStyle w:val="numeracaoProposicao"/>
        <w:rPr>
          <w:lang w:val="pt-BR"/>
        </w:rPr>
      </w:pPr>
      <w:proofErr w:type="gramStart"/>
      <w:r w:rsidRPr="000E45E3">
        <w:rPr>
          <w:b/>
          <w:lang w:val="pt-BR"/>
        </w:rPr>
        <w:t>RELATOR(</w:t>
      </w:r>
      <w:proofErr w:type="gramEnd"/>
      <w:r w:rsidRPr="000E45E3">
        <w:rPr>
          <w:b/>
          <w:lang w:val="pt-BR"/>
        </w:rPr>
        <w:t xml:space="preserve">A): </w:t>
      </w:r>
      <w:r w:rsidRPr="000E45E3">
        <w:rPr>
          <w:lang w:val="pt-BR"/>
        </w:rPr>
        <w:t>Ver.(</w:t>
      </w:r>
      <w:r w:rsidRPr="000E45E3">
        <w:rPr>
          <w:lang w:val="pt-BR"/>
        </w:rPr>
        <w:t>a) Sérgio Fernando Pinho Tavares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CONCLUSÃO DO PARECER: </w:t>
      </w:r>
      <w:r w:rsidRPr="000E45E3">
        <w:rPr>
          <w:lang w:val="pt-BR"/>
        </w:rPr>
        <w:t xml:space="preserve">Pela constitucionalidade, legalidade e </w:t>
      </w:r>
      <w:proofErr w:type="spellStart"/>
      <w:r w:rsidRPr="000E45E3">
        <w:rPr>
          <w:lang w:val="pt-BR"/>
        </w:rPr>
        <w:t>regimentalidade</w:t>
      </w:r>
      <w:proofErr w:type="spellEnd"/>
      <w:r w:rsidRPr="000E45E3">
        <w:rPr>
          <w:lang w:val="pt-BR"/>
        </w:rPr>
        <w:t xml:space="preserve"> da Emenda </w:t>
      </w:r>
      <w:proofErr w:type="gramStart"/>
      <w:r w:rsidRPr="000E45E3">
        <w:rPr>
          <w:lang w:val="pt-BR"/>
        </w:rPr>
        <w:t>1</w:t>
      </w:r>
      <w:proofErr w:type="gramEnd"/>
      <w:r w:rsidRPr="000E45E3">
        <w:rPr>
          <w:lang w:val="pt-BR"/>
        </w:rPr>
        <w:t>.</w:t>
      </w:r>
    </w:p>
    <w:p w:rsidR="000B7395" w:rsidRPr="000E45E3" w:rsidRDefault="000B73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B7395">
        <w:trPr>
          <w:trHeight w:val="397"/>
        </w:trPr>
        <w:tc>
          <w:tcPr>
            <w:tcW w:w="9071" w:type="dxa"/>
            <w:shd w:val="clear" w:color="auto" w:fill="CCCCCC"/>
          </w:tcPr>
          <w:p w:rsidR="000B7395" w:rsidRDefault="000E45E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B7395" w:rsidRDefault="000B7395">
      <w:pPr>
        <w:spacing w:after="0"/>
      </w:pPr>
    </w:p>
    <w:p w:rsidR="000B7395" w:rsidRDefault="000E45E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2055/2016</w:t>
      </w:r>
      <w:r>
        <w:t xml:space="preserve"> - PRIMEIRO TURNO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EMENTA: </w:t>
      </w:r>
      <w:r w:rsidRPr="000E45E3">
        <w:rPr>
          <w:lang w:val="pt-BR"/>
        </w:rPr>
        <w:t>Dispõe sobre a inclusão de conceito da palavra "entreteniment</w:t>
      </w:r>
      <w:r w:rsidRPr="000E45E3">
        <w:rPr>
          <w:lang w:val="pt-BR"/>
        </w:rPr>
        <w:t>o" na nota explicativa do Código CNAE n. 5611-2, subclasse 5611-2/02, da Receita Federal, para o requerimento do alvará de licença e funcionamento junto ao Município de Belo Horizonte.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AUTORIA: </w:t>
      </w:r>
      <w:proofErr w:type="gramStart"/>
      <w:r w:rsidRPr="000E45E3">
        <w:rPr>
          <w:lang w:val="pt-BR"/>
        </w:rPr>
        <w:t>Ver.</w:t>
      </w:r>
      <w:proofErr w:type="gramEnd"/>
      <w:r w:rsidRPr="000E45E3">
        <w:rPr>
          <w:lang w:val="pt-BR"/>
        </w:rPr>
        <w:t>(a) Gilson Reis</w:t>
      </w:r>
    </w:p>
    <w:p w:rsidR="000B7395" w:rsidRPr="000E45E3" w:rsidRDefault="000E45E3">
      <w:pPr>
        <w:pStyle w:val="numeracaoProposicao"/>
        <w:rPr>
          <w:lang w:val="pt-BR"/>
        </w:rPr>
      </w:pPr>
      <w:proofErr w:type="gramStart"/>
      <w:r w:rsidRPr="000E45E3">
        <w:rPr>
          <w:b/>
          <w:lang w:val="pt-BR"/>
        </w:rPr>
        <w:t>RELATOR(</w:t>
      </w:r>
      <w:proofErr w:type="gramEnd"/>
      <w:r w:rsidRPr="000E45E3">
        <w:rPr>
          <w:b/>
          <w:lang w:val="pt-BR"/>
        </w:rPr>
        <w:t xml:space="preserve">A): </w:t>
      </w:r>
      <w:r w:rsidRPr="000E45E3">
        <w:rPr>
          <w:lang w:val="pt-BR"/>
        </w:rPr>
        <w:t>Ver.(a) Sérgio Fernando Pinho</w:t>
      </w:r>
      <w:r w:rsidRPr="000E45E3">
        <w:rPr>
          <w:lang w:val="pt-BR"/>
        </w:rPr>
        <w:t xml:space="preserve"> Tavares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CONCLUSÃO DO PARECER: </w:t>
      </w:r>
      <w:r w:rsidRPr="000E45E3">
        <w:rPr>
          <w:lang w:val="pt-BR"/>
        </w:rPr>
        <w:t xml:space="preserve">pela constitucionalidade, pela ilegalidade, pela </w:t>
      </w:r>
      <w:proofErr w:type="spellStart"/>
      <w:proofErr w:type="gramStart"/>
      <w:r w:rsidRPr="000E45E3">
        <w:rPr>
          <w:lang w:val="pt-BR"/>
        </w:rPr>
        <w:t>regimentalidade</w:t>
      </w:r>
      <w:proofErr w:type="spellEnd"/>
      <w:proofErr w:type="gramEnd"/>
    </w:p>
    <w:p w:rsidR="000B7395" w:rsidRPr="000E45E3" w:rsidRDefault="000B73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B7395">
        <w:trPr>
          <w:trHeight w:val="397"/>
        </w:trPr>
        <w:tc>
          <w:tcPr>
            <w:tcW w:w="9071" w:type="dxa"/>
            <w:shd w:val="clear" w:color="auto" w:fill="CCCCCC"/>
          </w:tcPr>
          <w:p w:rsidR="000B7395" w:rsidRDefault="000E45E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B7395" w:rsidRDefault="000B7395">
      <w:pPr>
        <w:spacing w:after="0"/>
      </w:pPr>
    </w:p>
    <w:p w:rsidR="000B7395" w:rsidRDefault="000E45E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2058/2016</w:t>
      </w:r>
      <w:r>
        <w:t xml:space="preserve"> - PRIMEIRO TURNO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EMENTA: </w:t>
      </w:r>
      <w:proofErr w:type="gramStart"/>
      <w:r w:rsidRPr="000E45E3">
        <w:rPr>
          <w:lang w:val="pt-BR"/>
        </w:rPr>
        <w:t>Isenta</w:t>
      </w:r>
      <w:proofErr w:type="gramEnd"/>
      <w:r w:rsidRPr="000E45E3">
        <w:rPr>
          <w:lang w:val="pt-BR"/>
        </w:rPr>
        <w:t xml:space="preserve"> do pagamento do Imposto Predial e Territorial Urbano (IPTU) os portadores de algumas doenças graves e dá outras providências.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AUTORIA: </w:t>
      </w:r>
      <w:proofErr w:type="gramStart"/>
      <w:r w:rsidRPr="000E45E3">
        <w:rPr>
          <w:lang w:val="pt-BR"/>
        </w:rPr>
        <w:t>Ver.</w:t>
      </w:r>
      <w:proofErr w:type="gramEnd"/>
      <w:r w:rsidRPr="000E45E3">
        <w:rPr>
          <w:lang w:val="pt-BR"/>
        </w:rPr>
        <w:t>(a) Márcio Almeida</w:t>
      </w:r>
    </w:p>
    <w:p w:rsidR="000B7395" w:rsidRPr="000E45E3" w:rsidRDefault="000E45E3">
      <w:pPr>
        <w:pStyle w:val="numeracaoProposicao"/>
        <w:rPr>
          <w:lang w:val="pt-BR"/>
        </w:rPr>
      </w:pPr>
      <w:proofErr w:type="gramStart"/>
      <w:r w:rsidRPr="000E45E3">
        <w:rPr>
          <w:b/>
          <w:lang w:val="pt-BR"/>
        </w:rPr>
        <w:t>RELATOR(</w:t>
      </w:r>
      <w:proofErr w:type="gramEnd"/>
      <w:r w:rsidRPr="000E45E3">
        <w:rPr>
          <w:b/>
          <w:lang w:val="pt-BR"/>
        </w:rPr>
        <w:t xml:space="preserve">A): </w:t>
      </w:r>
      <w:r w:rsidRPr="000E45E3">
        <w:rPr>
          <w:lang w:val="pt-BR"/>
        </w:rPr>
        <w:t>Ver.(a) Lúcio Bocão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CONCLUSÃO DO PARECER: </w:t>
      </w:r>
      <w:r w:rsidRPr="000E45E3">
        <w:rPr>
          <w:lang w:val="pt-BR"/>
        </w:rPr>
        <w:t>pela constitucionalidade, pela legal</w:t>
      </w:r>
      <w:r w:rsidRPr="000E45E3">
        <w:rPr>
          <w:lang w:val="pt-BR"/>
        </w:rPr>
        <w:t xml:space="preserve">idade, pela juridicidade, pela </w:t>
      </w:r>
      <w:proofErr w:type="spellStart"/>
      <w:proofErr w:type="gramStart"/>
      <w:r w:rsidRPr="000E45E3">
        <w:rPr>
          <w:lang w:val="pt-BR"/>
        </w:rPr>
        <w:t>regimentalidade</w:t>
      </w:r>
      <w:proofErr w:type="spellEnd"/>
      <w:proofErr w:type="gramEnd"/>
    </w:p>
    <w:p w:rsidR="000B7395" w:rsidRPr="000E45E3" w:rsidRDefault="000B73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B7395">
        <w:trPr>
          <w:trHeight w:val="397"/>
        </w:trPr>
        <w:tc>
          <w:tcPr>
            <w:tcW w:w="9071" w:type="dxa"/>
            <w:shd w:val="clear" w:color="auto" w:fill="CCCCCC"/>
          </w:tcPr>
          <w:p w:rsidR="000B7395" w:rsidRDefault="000E45E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B7395" w:rsidRDefault="000B7395">
      <w:pPr>
        <w:spacing w:after="0"/>
      </w:pPr>
    </w:p>
    <w:p w:rsidR="000B7395" w:rsidRPr="000E45E3" w:rsidRDefault="000E45E3">
      <w:pPr>
        <w:pStyle w:val="elementoTitulo"/>
        <w:rPr>
          <w:lang w:val="pt-BR"/>
        </w:rPr>
      </w:pPr>
      <w:r w:rsidRPr="000E45E3">
        <w:rPr>
          <w:lang w:val="pt-BR"/>
        </w:rPr>
        <w:t>Parecer sobre proposições que dispensam a apreciação do Plenário</w:t>
      </w:r>
    </w:p>
    <w:p w:rsidR="000B7395" w:rsidRPr="000E45E3" w:rsidRDefault="000E45E3">
      <w:pPr>
        <w:pStyle w:val="numeracaoProposicaoTitulo"/>
        <w:numPr>
          <w:ilvl w:val="0"/>
          <w:numId w:val="3"/>
        </w:numPr>
        <w:rPr>
          <w:lang w:val="pt-BR"/>
        </w:rPr>
      </w:pPr>
      <w:r w:rsidRPr="000E45E3">
        <w:rPr>
          <w:u w:val="single"/>
          <w:lang w:val="pt-BR"/>
        </w:rPr>
        <w:t>PROJETO DE LEI 1139/2014</w:t>
      </w:r>
      <w:r w:rsidRPr="000E45E3">
        <w:rPr>
          <w:lang w:val="pt-BR"/>
        </w:rPr>
        <w:t xml:space="preserve"> - EM REDAÇÃO FINAL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EMENTA: </w:t>
      </w:r>
      <w:r w:rsidRPr="000E45E3">
        <w:rPr>
          <w:lang w:val="pt-BR"/>
        </w:rPr>
        <w:t>Cria o Banco de Dados Médicos Municipal e dá outras providências.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>AUTO</w:t>
      </w:r>
      <w:r w:rsidRPr="000E45E3">
        <w:rPr>
          <w:b/>
          <w:lang w:val="pt-BR"/>
        </w:rPr>
        <w:t xml:space="preserve">RIA: </w:t>
      </w:r>
      <w:proofErr w:type="gramStart"/>
      <w:r w:rsidRPr="000E45E3">
        <w:rPr>
          <w:lang w:val="pt-BR"/>
        </w:rPr>
        <w:t>Ver.</w:t>
      </w:r>
      <w:proofErr w:type="gramEnd"/>
      <w:r w:rsidRPr="000E45E3">
        <w:rPr>
          <w:lang w:val="pt-BR"/>
        </w:rPr>
        <w:t xml:space="preserve">(a) </w:t>
      </w:r>
      <w:proofErr w:type="spellStart"/>
      <w:r w:rsidRPr="000E45E3">
        <w:rPr>
          <w:lang w:val="pt-BR"/>
        </w:rPr>
        <w:t>Veré</w:t>
      </w:r>
      <w:proofErr w:type="spellEnd"/>
      <w:r w:rsidRPr="000E45E3">
        <w:rPr>
          <w:lang w:val="pt-BR"/>
        </w:rPr>
        <w:t xml:space="preserve"> da Farmácia</w:t>
      </w:r>
    </w:p>
    <w:p w:rsidR="000B7395" w:rsidRPr="000E45E3" w:rsidRDefault="000E45E3">
      <w:pPr>
        <w:pStyle w:val="numeracaoProposicao"/>
        <w:rPr>
          <w:lang w:val="pt-BR"/>
        </w:rPr>
      </w:pPr>
      <w:proofErr w:type="gramStart"/>
      <w:r w:rsidRPr="000E45E3">
        <w:rPr>
          <w:b/>
          <w:lang w:val="pt-BR"/>
        </w:rPr>
        <w:t>RELATOR(</w:t>
      </w:r>
      <w:proofErr w:type="gramEnd"/>
      <w:r w:rsidRPr="000E45E3">
        <w:rPr>
          <w:b/>
          <w:lang w:val="pt-BR"/>
        </w:rPr>
        <w:t xml:space="preserve">A): </w:t>
      </w:r>
      <w:r w:rsidRPr="000E45E3">
        <w:rPr>
          <w:lang w:val="pt-BR"/>
        </w:rPr>
        <w:t>Ver.(a) Professor Ronaldo Gontijo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CONCLUSÃO DO PARECER: </w:t>
      </w:r>
      <w:r w:rsidRPr="000E45E3">
        <w:rPr>
          <w:lang w:val="pt-BR"/>
        </w:rPr>
        <w:t>proposta de redação final</w:t>
      </w:r>
    </w:p>
    <w:p w:rsidR="000B7395" w:rsidRPr="000E45E3" w:rsidRDefault="000B73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B7395">
        <w:trPr>
          <w:trHeight w:val="397"/>
        </w:trPr>
        <w:tc>
          <w:tcPr>
            <w:tcW w:w="9071" w:type="dxa"/>
            <w:shd w:val="clear" w:color="auto" w:fill="CCCCCC"/>
          </w:tcPr>
          <w:p w:rsidR="000B7395" w:rsidRDefault="000E45E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B7395" w:rsidRDefault="000B7395">
      <w:pPr>
        <w:spacing w:after="0"/>
      </w:pPr>
    </w:p>
    <w:p w:rsidR="000B7395" w:rsidRPr="000E45E3" w:rsidRDefault="000E45E3">
      <w:pPr>
        <w:pStyle w:val="numeracaoProposicaoTitulo"/>
        <w:numPr>
          <w:ilvl w:val="0"/>
          <w:numId w:val="3"/>
        </w:numPr>
        <w:rPr>
          <w:lang w:val="pt-BR"/>
        </w:rPr>
      </w:pPr>
      <w:r w:rsidRPr="000E45E3">
        <w:rPr>
          <w:u w:val="single"/>
          <w:lang w:val="pt-BR"/>
        </w:rPr>
        <w:t>PROJETO DE LEI 1475/2015</w:t>
      </w:r>
      <w:r w:rsidRPr="000E45E3">
        <w:rPr>
          <w:lang w:val="pt-BR"/>
        </w:rPr>
        <w:t xml:space="preserve"> - EM REDAÇÃO FINAL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EMENTA: </w:t>
      </w:r>
      <w:r w:rsidRPr="000E45E3">
        <w:rPr>
          <w:lang w:val="pt-BR"/>
        </w:rPr>
        <w:t xml:space="preserve">Institui Campanha de Reeducação Alimentar nas instituições de ensino infantil e ensino </w:t>
      </w:r>
      <w:proofErr w:type="gramStart"/>
      <w:r w:rsidRPr="000E45E3">
        <w:rPr>
          <w:lang w:val="pt-BR"/>
        </w:rPr>
        <w:t>fundamental públicas</w:t>
      </w:r>
      <w:proofErr w:type="gramEnd"/>
      <w:r w:rsidRPr="000E45E3">
        <w:rPr>
          <w:lang w:val="pt-BR"/>
        </w:rPr>
        <w:t xml:space="preserve"> e privadas do Município de Belo Horizonte.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AUTORIA: </w:t>
      </w:r>
      <w:proofErr w:type="gramStart"/>
      <w:r w:rsidRPr="000E45E3">
        <w:rPr>
          <w:lang w:val="pt-BR"/>
        </w:rPr>
        <w:t>Ver.</w:t>
      </w:r>
      <w:proofErr w:type="gramEnd"/>
      <w:r w:rsidRPr="000E45E3">
        <w:rPr>
          <w:lang w:val="pt-BR"/>
        </w:rPr>
        <w:t>(a) Bispo Fernando Luiz</w:t>
      </w:r>
    </w:p>
    <w:p w:rsidR="000B7395" w:rsidRPr="000E45E3" w:rsidRDefault="000E45E3">
      <w:pPr>
        <w:pStyle w:val="numeracaoProposicao"/>
        <w:rPr>
          <w:lang w:val="pt-BR"/>
        </w:rPr>
      </w:pPr>
      <w:proofErr w:type="gramStart"/>
      <w:r w:rsidRPr="000E45E3">
        <w:rPr>
          <w:b/>
          <w:lang w:val="pt-BR"/>
        </w:rPr>
        <w:t>RELATOR(</w:t>
      </w:r>
      <w:proofErr w:type="gramEnd"/>
      <w:r w:rsidRPr="000E45E3">
        <w:rPr>
          <w:b/>
          <w:lang w:val="pt-BR"/>
        </w:rPr>
        <w:t xml:space="preserve">A): </w:t>
      </w:r>
      <w:r w:rsidRPr="000E45E3">
        <w:rPr>
          <w:lang w:val="pt-BR"/>
        </w:rPr>
        <w:t>Ver.(a) Professor Ronaldo Gontijo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>CONCLUSÃO DO PARECER:</w:t>
      </w:r>
      <w:r w:rsidRPr="000E45E3">
        <w:rPr>
          <w:b/>
          <w:lang w:val="pt-BR"/>
        </w:rPr>
        <w:t xml:space="preserve"> </w:t>
      </w:r>
      <w:r w:rsidRPr="000E45E3">
        <w:rPr>
          <w:lang w:val="pt-BR"/>
        </w:rPr>
        <w:t>proposta de redação final</w:t>
      </w:r>
    </w:p>
    <w:p w:rsidR="000B7395" w:rsidRPr="000E45E3" w:rsidRDefault="000B73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B7395">
        <w:trPr>
          <w:trHeight w:val="397"/>
        </w:trPr>
        <w:tc>
          <w:tcPr>
            <w:tcW w:w="9071" w:type="dxa"/>
            <w:shd w:val="clear" w:color="auto" w:fill="CCCCCC"/>
          </w:tcPr>
          <w:p w:rsidR="000B7395" w:rsidRDefault="000E45E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B7395" w:rsidRDefault="000B7395">
      <w:pPr>
        <w:spacing w:after="0"/>
      </w:pPr>
    </w:p>
    <w:p w:rsidR="000B7395" w:rsidRPr="000E45E3" w:rsidRDefault="000E45E3">
      <w:pPr>
        <w:pStyle w:val="numeracaoProposicaoTitulo"/>
        <w:numPr>
          <w:ilvl w:val="0"/>
          <w:numId w:val="3"/>
        </w:numPr>
        <w:rPr>
          <w:lang w:val="pt-BR"/>
        </w:rPr>
      </w:pPr>
      <w:r w:rsidRPr="000E45E3">
        <w:rPr>
          <w:u w:val="single"/>
          <w:lang w:val="pt-BR"/>
        </w:rPr>
        <w:t>PROJETO DE LEI 1637/2015</w:t>
      </w:r>
      <w:r w:rsidRPr="000E45E3">
        <w:rPr>
          <w:lang w:val="pt-BR"/>
        </w:rPr>
        <w:t xml:space="preserve"> - EM REDAÇÃO FINAL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EMENTA: </w:t>
      </w:r>
      <w:r w:rsidRPr="000E45E3">
        <w:rPr>
          <w:lang w:val="pt-BR"/>
        </w:rPr>
        <w:t xml:space="preserve">Proíbe a produção e a comercialização de </w:t>
      </w:r>
      <w:proofErr w:type="spellStart"/>
      <w:r w:rsidRPr="000E45E3">
        <w:rPr>
          <w:lang w:val="pt-BR"/>
        </w:rPr>
        <w:t>foie</w:t>
      </w:r>
      <w:proofErr w:type="spellEnd"/>
      <w:r w:rsidRPr="000E45E3">
        <w:rPr>
          <w:lang w:val="pt-BR"/>
        </w:rPr>
        <w:t xml:space="preserve"> </w:t>
      </w:r>
      <w:proofErr w:type="spellStart"/>
      <w:r w:rsidRPr="000E45E3">
        <w:rPr>
          <w:lang w:val="pt-BR"/>
        </w:rPr>
        <w:t>gras</w:t>
      </w:r>
      <w:proofErr w:type="spellEnd"/>
      <w:r w:rsidRPr="000E45E3">
        <w:rPr>
          <w:lang w:val="pt-BR"/>
        </w:rPr>
        <w:t xml:space="preserve"> e artigos de vestuário feitos com pele animal no âmbito da Cidade de Belo Horizonte, e dá outras providê</w:t>
      </w:r>
      <w:r w:rsidRPr="000E45E3">
        <w:rPr>
          <w:lang w:val="pt-BR"/>
        </w:rPr>
        <w:t>ncias.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AUTORIA: </w:t>
      </w:r>
      <w:proofErr w:type="gramStart"/>
      <w:r w:rsidRPr="000E45E3">
        <w:rPr>
          <w:lang w:val="pt-BR"/>
        </w:rPr>
        <w:t>Ver.</w:t>
      </w:r>
      <w:proofErr w:type="gramEnd"/>
      <w:r w:rsidRPr="000E45E3">
        <w:rPr>
          <w:lang w:val="pt-BR"/>
        </w:rPr>
        <w:t>(a) Lúcio Bocão</w:t>
      </w:r>
    </w:p>
    <w:p w:rsidR="000B7395" w:rsidRPr="000E45E3" w:rsidRDefault="000E45E3">
      <w:pPr>
        <w:pStyle w:val="numeracaoProposicao"/>
        <w:rPr>
          <w:lang w:val="pt-BR"/>
        </w:rPr>
      </w:pPr>
      <w:proofErr w:type="gramStart"/>
      <w:r w:rsidRPr="000E45E3">
        <w:rPr>
          <w:b/>
          <w:lang w:val="pt-BR"/>
        </w:rPr>
        <w:t>RELATOR(</w:t>
      </w:r>
      <w:proofErr w:type="gramEnd"/>
      <w:r w:rsidRPr="000E45E3">
        <w:rPr>
          <w:b/>
          <w:lang w:val="pt-BR"/>
        </w:rPr>
        <w:t xml:space="preserve">A): </w:t>
      </w:r>
      <w:r w:rsidRPr="000E45E3">
        <w:rPr>
          <w:lang w:val="pt-BR"/>
        </w:rPr>
        <w:t>Ver.(a) Professor Ronaldo Gontijo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CONCLUSÃO DO PARECER: </w:t>
      </w:r>
      <w:r w:rsidRPr="000E45E3">
        <w:rPr>
          <w:lang w:val="pt-BR"/>
        </w:rPr>
        <w:t>proposta de redação final</w:t>
      </w:r>
    </w:p>
    <w:p w:rsidR="000B7395" w:rsidRPr="000E45E3" w:rsidRDefault="000B73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B7395">
        <w:trPr>
          <w:trHeight w:val="397"/>
        </w:trPr>
        <w:tc>
          <w:tcPr>
            <w:tcW w:w="9071" w:type="dxa"/>
            <w:shd w:val="clear" w:color="auto" w:fill="CCCCCC"/>
          </w:tcPr>
          <w:p w:rsidR="000B7395" w:rsidRDefault="000E45E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B7395" w:rsidRDefault="000B7395">
      <w:pPr>
        <w:spacing w:after="0"/>
      </w:pPr>
    </w:p>
    <w:p w:rsidR="000B7395" w:rsidRPr="000E45E3" w:rsidRDefault="000E45E3">
      <w:pPr>
        <w:pStyle w:val="numeracaoProposicaoTitulo"/>
        <w:numPr>
          <w:ilvl w:val="0"/>
          <w:numId w:val="3"/>
        </w:numPr>
        <w:rPr>
          <w:lang w:val="pt-BR"/>
        </w:rPr>
      </w:pPr>
      <w:r w:rsidRPr="000E45E3">
        <w:rPr>
          <w:u w:val="single"/>
          <w:lang w:val="pt-BR"/>
        </w:rPr>
        <w:t>PROJETO DE LEI 1759/2015</w:t>
      </w:r>
      <w:r w:rsidRPr="000E45E3">
        <w:rPr>
          <w:lang w:val="pt-BR"/>
        </w:rPr>
        <w:t xml:space="preserve"> - EM REDAÇÃO FINAL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EMENTA: </w:t>
      </w:r>
      <w:r w:rsidRPr="000E45E3">
        <w:rPr>
          <w:lang w:val="pt-BR"/>
        </w:rPr>
        <w:t>Dispõe sobre a obrigatoriedade dos pais ou responsáveis por crianças ou adolescentes regularmente matriculados nas instituições de ensino público e particular do Município de Belo Horizonte apresentar cópia de receita de medicamentos a serem ministrados no</w:t>
      </w:r>
      <w:r w:rsidRPr="000E45E3">
        <w:rPr>
          <w:lang w:val="pt-BR"/>
        </w:rPr>
        <w:t xml:space="preserve"> horário letivo e dá outras providências.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AUTORIA: </w:t>
      </w:r>
      <w:proofErr w:type="gramStart"/>
      <w:r w:rsidRPr="000E45E3">
        <w:rPr>
          <w:lang w:val="pt-BR"/>
        </w:rPr>
        <w:t>Ver.</w:t>
      </w:r>
      <w:proofErr w:type="gramEnd"/>
      <w:r w:rsidRPr="000E45E3">
        <w:rPr>
          <w:lang w:val="pt-BR"/>
        </w:rPr>
        <w:t>(a) Doutor Sandro</w:t>
      </w:r>
    </w:p>
    <w:p w:rsidR="000B7395" w:rsidRPr="000E45E3" w:rsidRDefault="000B7395">
      <w:pPr>
        <w:pStyle w:val="numeracaoProposicao"/>
        <w:rPr>
          <w:lang w:val="pt-BR"/>
        </w:rPr>
      </w:pPr>
    </w:p>
    <w:p w:rsidR="000B7395" w:rsidRPr="000E45E3" w:rsidRDefault="000E45E3">
      <w:pPr>
        <w:pStyle w:val="numeracaoProposicao"/>
        <w:rPr>
          <w:lang w:val="pt-BR"/>
        </w:rPr>
      </w:pPr>
      <w:proofErr w:type="gramStart"/>
      <w:r w:rsidRPr="000E45E3">
        <w:rPr>
          <w:b/>
          <w:lang w:val="pt-BR"/>
        </w:rPr>
        <w:t>RELATOR(</w:t>
      </w:r>
      <w:proofErr w:type="gramEnd"/>
      <w:r w:rsidRPr="000E45E3">
        <w:rPr>
          <w:b/>
          <w:lang w:val="pt-BR"/>
        </w:rPr>
        <w:t xml:space="preserve">A): </w:t>
      </w:r>
      <w:r w:rsidRPr="000E45E3">
        <w:rPr>
          <w:lang w:val="pt-BR"/>
        </w:rPr>
        <w:t>Ver.(a) Professor Ronaldo Gontijo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CONCLUSÃO DO PARECER: </w:t>
      </w:r>
      <w:r w:rsidRPr="000E45E3">
        <w:rPr>
          <w:lang w:val="pt-BR"/>
        </w:rPr>
        <w:t>proposta de redação final</w:t>
      </w:r>
    </w:p>
    <w:p w:rsidR="000B7395" w:rsidRPr="000E45E3" w:rsidRDefault="000B73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B7395">
        <w:trPr>
          <w:trHeight w:val="397"/>
        </w:trPr>
        <w:tc>
          <w:tcPr>
            <w:tcW w:w="9071" w:type="dxa"/>
            <w:shd w:val="clear" w:color="auto" w:fill="CCCCCC"/>
          </w:tcPr>
          <w:p w:rsidR="000B7395" w:rsidRDefault="000E45E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B7395" w:rsidRDefault="000B7395">
      <w:pPr>
        <w:spacing w:after="0"/>
      </w:pPr>
    </w:p>
    <w:p w:rsidR="000B7395" w:rsidRPr="000E45E3" w:rsidRDefault="000E45E3">
      <w:pPr>
        <w:pStyle w:val="numeracaoProposicaoTitulo"/>
        <w:numPr>
          <w:ilvl w:val="0"/>
          <w:numId w:val="3"/>
        </w:numPr>
        <w:rPr>
          <w:lang w:val="pt-BR"/>
        </w:rPr>
      </w:pPr>
      <w:r w:rsidRPr="000E45E3">
        <w:rPr>
          <w:u w:val="single"/>
          <w:lang w:val="pt-BR"/>
        </w:rPr>
        <w:t>PROJETO DE LEI 2049/2016</w:t>
      </w:r>
      <w:r w:rsidRPr="000E45E3">
        <w:rPr>
          <w:lang w:val="pt-BR"/>
        </w:rPr>
        <w:t xml:space="preserve"> - EM REDAÇÃO FINAL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EMENTA: </w:t>
      </w:r>
      <w:r w:rsidRPr="000E45E3">
        <w:rPr>
          <w:lang w:val="pt-BR"/>
        </w:rPr>
        <w:t>Dá nome à Praç</w:t>
      </w:r>
      <w:r w:rsidRPr="000E45E3">
        <w:rPr>
          <w:lang w:val="pt-BR"/>
        </w:rPr>
        <w:t xml:space="preserve">a que menciona no Bairro </w:t>
      </w:r>
      <w:proofErr w:type="spellStart"/>
      <w:r w:rsidRPr="000E45E3">
        <w:rPr>
          <w:lang w:val="pt-BR"/>
        </w:rPr>
        <w:t>Tirol</w:t>
      </w:r>
      <w:proofErr w:type="spellEnd"/>
      <w:r w:rsidRPr="000E45E3">
        <w:rPr>
          <w:lang w:val="pt-BR"/>
        </w:rPr>
        <w:t>.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AUTORIA: </w:t>
      </w:r>
      <w:proofErr w:type="gramStart"/>
      <w:r w:rsidRPr="000E45E3">
        <w:rPr>
          <w:lang w:val="pt-BR"/>
        </w:rPr>
        <w:t>Ver.</w:t>
      </w:r>
      <w:proofErr w:type="gramEnd"/>
      <w:r w:rsidRPr="000E45E3">
        <w:rPr>
          <w:lang w:val="pt-BR"/>
        </w:rPr>
        <w:t>(a) Professor Ronaldo Gontijo</w:t>
      </w:r>
    </w:p>
    <w:p w:rsidR="000B7395" w:rsidRPr="000E45E3" w:rsidRDefault="000E45E3">
      <w:pPr>
        <w:pStyle w:val="numeracaoProposicao"/>
        <w:rPr>
          <w:lang w:val="pt-BR"/>
        </w:rPr>
      </w:pPr>
      <w:bookmarkStart w:id="0" w:name="_GoBack"/>
      <w:bookmarkEnd w:id="0"/>
      <w:proofErr w:type="gramStart"/>
      <w:r w:rsidRPr="000E45E3">
        <w:rPr>
          <w:b/>
          <w:lang w:val="pt-BR"/>
        </w:rPr>
        <w:t>RELATOR(</w:t>
      </w:r>
      <w:proofErr w:type="gramEnd"/>
      <w:r w:rsidRPr="000E45E3">
        <w:rPr>
          <w:b/>
          <w:lang w:val="pt-BR"/>
        </w:rPr>
        <w:t xml:space="preserve">A): </w:t>
      </w:r>
      <w:r w:rsidRPr="000E45E3">
        <w:rPr>
          <w:lang w:val="pt-BR"/>
        </w:rPr>
        <w:t>Ver.(a) Professor Ronaldo Gontijo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CONCLUSÃO DO PARECER: </w:t>
      </w:r>
      <w:r w:rsidRPr="000E45E3">
        <w:rPr>
          <w:lang w:val="pt-BR"/>
        </w:rPr>
        <w:t>proposta de redação final</w:t>
      </w:r>
    </w:p>
    <w:p w:rsidR="000B7395" w:rsidRPr="000E45E3" w:rsidRDefault="000B73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B7395">
        <w:trPr>
          <w:trHeight w:val="397"/>
        </w:trPr>
        <w:tc>
          <w:tcPr>
            <w:tcW w:w="9071" w:type="dxa"/>
            <w:shd w:val="clear" w:color="auto" w:fill="CCCCCC"/>
          </w:tcPr>
          <w:p w:rsidR="000B7395" w:rsidRDefault="000E45E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B7395" w:rsidRDefault="000B7395">
      <w:pPr>
        <w:spacing w:after="0"/>
      </w:pPr>
    </w:p>
    <w:p w:rsidR="000B7395" w:rsidRDefault="000E45E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2060/2016</w:t>
      </w:r>
      <w:r>
        <w:t xml:space="preserve"> - TURNO ÚNICO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EMENTA: </w:t>
      </w:r>
      <w:r w:rsidRPr="000E45E3">
        <w:rPr>
          <w:lang w:val="pt-BR"/>
        </w:rPr>
        <w:t>Dá o nome de Rua Ary Ferreira Pena a Rua Dois Mil Seiscentos e Setenta (</w:t>
      </w:r>
      <w:proofErr w:type="gramStart"/>
      <w:r w:rsidRPr="000E45E3">
        <w:rPr>
          <w:lang w:val="pt-BR"/>
        </w:rPr>
        <w:t>cód.:</w:t>
      </w:r>
      <w:proofErr w:type="gramEnd"/>
      <w:r w:rsidRPr="000E45E3">
        <w:rPr>
          <w:lang w:val="pt-BR"/>
        </w:rPr>
        <w:t>307665), no Bairro Bandeirantes.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AUTORIA: </w:t>
      </w:r>
      <w:proofErr w:type="gramStart"/>
      <w:r w:rsidRPr="000E45E3">
        <w:rPr>
          <w:lang w:val="pt-BR"/>
        </w:rPr>
        <w:t>Ver.</w:t>
      </w:r>
      <w:proofErr w:type="gramEnd"/>
      <w:r w:rsidRPr="000E45E3">
        <w:rPr>
          <w:lang w:val="pt-BR"/>
        </w:rPr>
        <w:t>(a) Sérgio Fernando Pinho Tavares</w:t>
      </w:r>
    </w:p>
    <w:p w:rsidR="000B7395" w:rsidRPr="000E45E3" w:rsidRDefault="000B7395">
      <w:pPr>
        <w:pStyle w:val="numeracaoProposicao"/>
        <w:rPr>
          <w:lang w:val="pt-BR"/>
        </w:rPr>
      </w:pPr>
    </w:p>
    <w:p w:rsidR="000B7395" w:rsidRPr="000E45E3" w:rsidRDefault="000E45E3">
      <w:pPr>
        <w:pStyle w:val="numeracaoProposicao"/>
        <w:rPr>
          <w:lang w:val="pt-BR"/>
        </w:rPr>
      </w:pPr>
      <w:proofErr w:type="gramStart"/>
      <w:r w:rsidRPr="000E45E3">
        <w:rPr>
          <w:b/>
          <w:lang w:val="pt-BR"/>
        </w:rPr>
        <w:t>RELATOR(</w:t>
      </w:r>
      <w:proofErr w:type="gramEnd"/>
      <w:r w:rsidRPr="000E45E3">
        <w:rPr>
          <w:b/>
          <w:lang w:val="pt-BR"/>
        </w:rPr>
        <w:t xml:space="preserve">A): </w:t>
      </w:r>
      <w:r w:rsidRPr="000E45E3">
        <w:rPr>
          <w:lang w:val="pt-BR"/>
        </w:rPr>
        <w:t>Ver.(a) Lúcio Bocão</w:t>
      </w:r>
    </w:p>
    <w:p w:rsidR="000B7395" w:rsidRPr="000E45E3" w:rsidRDefault="000E45E3">
      <w:pPr>
        <w:pStyle w:val="numeracaoProposicao"/>
        <w:rPr>
          <w:lang w:val="pt-BR"/>
        </w:rPr>
      </w:pPr>
      <w:r w:rsidRPr="000E45E3">
        <w:rPr>
          <w:b/>
          <w:lang w:val="pt-BR"/>
        </w:rPr>
        <w:t xml:space="preserve">CONCLUSÃO DO PARECER: </w:t>
      </w:r>
      <w:r w:rsidRPr="000E45E3">
        <w:rPr>
          <w:lang w:val="pt-BR"/>
        </w:rPr>
        <w:t xml:space="preserve">pela juridicidade, pela </w:t>
      </w:r>
      <w:proofErr w:type="gramStart"/>
      <w:r w:rsidRPr="000E45E3">
        <w:rPr>
          <w:lang w:val="pt-BR"/>
        </w:rPr>
        <w:t>aprovação</w:t>
      </w:r>
      <w:proofErr w:type="gramEnd"/>
    </w:p>
    <w:p w:rsidR="000B7395" w:rsidRPr="000E45E3" w:rsidRDefault="000B73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B7395">
        <w:trPr>
          <w:trHeight w:val="397"/>
        </w:trPr>
        <w:tc>
          <w:tcPr>
            <w:tcW w:w="9071" w:type="dxa"/>
            <w:shd w:val="clear" w:color="auto" w:fill="CCCCCC"/>
          </w:tcPr>
          <w:p w:rsidR="000B7395" w:rsidRDefault="000E45E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</w:t>
            </w:r>
            <w:r>
              <w:t xml:space="preserve">o </w:t>
            </w:r>
            <w:proofErr w:type="spellStart"/>
            <w:r>
              <w:t>parecer</w:t>
            </w:r>
            <w:proofErr w:type="spellEnd"/>
          </w:p>
        </w:tc>
      </w:tr>
    </w:tbl>
    <w:p w:rsidR="000B7395" w:rsidRDefault="000B7395">
      <w:pPr>
        <w:spacing w:after="0"/>
      </w:pPr>
    </w:p>
    <w:p w:rsidR="000B7395" w:rsidRDefault="000E45E3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0B7395" w:rsidRDefault="000E45E3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0B7395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E45E3">
      <w:pPr>
        <w:spacing w:after="0" w:line="240" w:lineRule="auto"/>
      </w:pPr>
      <w:r>
        <w:separator/>
      </w:r>
    </w:p>
  </w:endnote>
  <w:endnote w:type="continuationSeparator" w:id="0">
    <w:p w:rsidR="00000000" w:rsidRDefault="000E4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E45E3">
      <w:pPr>
        <w:spacing w:after="0" w:line="240" w:lineRule="auto"/>
      </w:pPr>
      <w:r>
        <w:separator/>
      </w:r>
    </w:p>
  </w:footnote>
  <w:footnote w:type="continuationSeparator" w:id="0">
    <w:p w:rsidR="00000000" w:rsidRDefault="000E4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0B7395" w:rsidRPr="000E45E3">
      <w:tc>
        <w:tcPr>
          <w:tcW w:w="567" w:type="dxa"/>
        </w:tcPr>
        <w:p w:rsidR="000B7395" w:rsidRDefault="000E45E3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0B7395" w:rsidRPr="000E45E3" w:rsidRDefault="000E45E3">
          <w:pPr>
            <w:jc w:val="center"/>
            <w:rPr>
              <w:sz w:val="32"/>
              <w:lang w:val="pt-BR"/>
            </w:rPr>
          </w:pPr>
          <w:r w:rsidRPr="000E45E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4404A"/>
    <w:multiLevelType w:val="hybridMultilevel"/>
    <w:tmpl w:val="27E4CB20"/>
    <w:lvl w:ilvl="0" w:tplc="1332BC5E">
      <w:start w:val="1"/>
      <w:numFmt w:val="decimal"/>
      <w:lvlText w:val="%1."/>
      <w:lvlJc w:val="left"/>
    </w:lvl>
    <w:lvl w:ilvl="1" w:tplc="EF704D40">
      <w:numFmt w:val="decimal"/>
      <w:lvlText w:val=""/>
      <w:lvlJc w:val="left"/>
    </w:lvl>
    <w:lvl w:ilvl="2" w:tplc="E16816D8">
      <w:numFmt w:val="decimal"/>
      <w:lvlText w:val=""/>
      <w:lvlJc w:val="left"/>
    </w:lvl>
    <w:lvl w:ilvl="3" w:tplc="BC92D4D6">
      <w:numFmt w:val="decimal"/>
      <w:lvlText w:val=""/>
      <w:lvlJc w:val="left"/>
    </w:lvl>
    <w:lvl w:ilvl="4" w:tplc="A0903128">
      <w:numFmt w:val="decimal"/>
      <w:lvlText w:val=""/>
      <w:lvlJc w:val="left"/>
    </w:lvl>
    <w:lvl w:ilvl="5" w:tplc="5458492A">
      <w:numFmt w:val="decimal"/>
      <w:lvlText w:val=""/>
      <w:lvlJc w:val="left"/>
    </w:lvl>
    <w:lvl w:ilvl="6" w:tplc="486EFB8C">
      <w:numFmt w:val="decimal"/>
      <w:lvlText w:val=""/>
      <w:lvlJc w:val="left"/>
    </w:lvl>
    <w:lvl w:ilvl="7" w:tplc="C8D663E2">
      <w:numFmt w:val="decimal"/>
      <w:lvlText w:val=""/>
      <w:lvlJc w:val="left"/>
    </w:lvl>
    <w:lvl w:ilvl="8" w:tplc="6A7454AC">
      <w:numFmt w:val="decimal"/>
      <w:lvlText w:val=""/>
      <w:lvlJc w:val="left"/>
    </w:lvl>
  </w:abstractNum>
  <w:abstractNum w:abstractNumId="1">
    <w:nsid w:val="44F11574"/>
    <w:multiLevelType w:val="hybridMultilevel"/>
    <w:tmpl w:val="71B225D0"/>
    <w:lvl w:ilvl="0" w:tplc="FF260B84">
      <w:start w:val="1"/>
      <w:numFmt w:val="upperRoman"/>
      <w:lvlText w:val="%1."/>
      <w:lvlJc w:val="left"/>
    </w:lvl>
    <w:lvl w:ilvl="1" w:tplc="4BDEF3B0">
      <w:numFmt w:val="decimal"/>
      <w:lvlText w:val=""/>
      <w:lvlJc w:val="left"/>
    </w:lvl>
    <w:lvl w:ilvl="2" w:tplc="3A88EECE">
      <w:numFmt w:val="decimal"/>
      <w:lvlText w:val=""/>
      <w:lvlJc w:val="left"/>
    </w:lvl>
    <w:lvl w:ilvl="3" w:tplc="0340FD80">
      <w:numFmt w:val="decimal"/>
      <w:lvlText w:val=""/>
      <w:lvlJc w:val="left"/>
    </w:lvl>
    <w:lvl w:ilvl="4" w:tplc="B4C437B0">
      <w:numFmt w:val="decimal"/>
      <w:lvlText w:val=""/>
      <w:lvlJc w:val="left"/>
    </w:lvl>
    <w:lvl w:ilvl="5" w:tplc="BFF0023A">
      <w:numFmt w:val="decimal"/>
      <w:lvlText w:val=""/>
      <w:lvlJc w:val="left"/>
    </w:lvl>
    <w:lvl w:ilvl="6" w:tplc="C96E2D52">
      <w:numFmt w:val="decimal"/>
      <w:lvlText w:val=""/>
      <w:lvlJc w:val="left"/>
    </w:lvl>
    <w:lvl w:ilvl="7" w:tplc="EDE2907E">
      <w:numFmt w:val="decimal"/>
      <w:lvlText w:val=""/>
      <w:lvlJc w:val="left"/>
    </w:lvl>
    <w:lvl w:ilvl="8" w:tplc="983010DA">
      <w:numFmt w:val="decimal"/>
      <w:lvlText w:val=""/>
      <w:lvlJc w:val="left"/>
    </w:lvl>
  </w:abstractNum>
  <w:abstractNum w:abstractNumId="2">
    <w:nsid w:val="7F57742F"/>
    <w:multiLevelType w:val="hybridMultilevel"/>
    <w:tmpl w:val="242878F6"/>
    <w:lvl w:ilvl="0" w:tplc="E092BD0A">
      <w:start w:val="1"/>
      <w:numFmt w:val="decimal"/>
      <w:lvlText w:val="%1."/>
      <w:lvlJc w:val="left"/>
    </w:lvl>
    <w:lvl w:ilvl="1" w:tplc="D792B1D8">
      <w:numFmt w:val="decimal"/>
      <w:lvlText w:val=""/>
      <w:lvlJc w:val="left"/>
    </w:lvl>
    <w:lvl w:ilvl="2" w:tplc="5636EB2E">
      <w:numFmt w:val="decimal"/>
      <w:lvlText w:val=""/>
      <w:lvlJc w:val="left"/>
    </w:lvl>
    <w:lvl w:ilvl="3" w:tplc="0824B126">
      <w:numFmt w:val="decimal"/>
      <w:lvlText w:val=""/>
      <w:lvlJc w:val="left"/>
    </w:lvl>
    <w:lvl w:ilvl="4" w:tplc="B33442B2">
      <w:numFmt w:val="decimal"/>
      <w:lvlText w:val=""/>
      <w:lvlJc w:val="left"/>
    </w:lvl>
    <w:lvl w:ilvl="5" w:tplc="3AE4B568">
      <w:numFmt w:val="decimal"/>
      <w:lvlText w:val=""/>
      <w:lvlJc w:val="left"/>
    </w:lvl>
    <w:lvl w:ilvl="6" w:tplc="FC2CE92A">
      <w:numFmt w:val="decimal"/>
      <w:lvlText w:val=""/>
      <w:lvlJc w:val="left"/>
    </w:lvl>
    <w:lvl w:ilvl="7" w:tplc="96D03C1E">
      <w:numFmt w:val="decimal"/>
      <w:lvlText w:val=""/>
      <w:lvlJc w:val="left"/>
    </w:lvl>
    <w:lvl w:ilvl="8" w:tplc="D2104E4C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395"/>
    <w:rsid w:val="000B7395"/>
    <w:rsid w:val="000E4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E4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45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E4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45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721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4608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 Fatima Souza</dc:creator>
  <cp:lastModifiedBy>Maria De Fatima Souza</cp:lastModifiedBy>
  <cp:revision>2</cp:revision>
  <dcterms:created xsi:type="dcterms:W3CDTF">2016-12-07T16:38:00Z</dcterms:created>
  <dcterms:modified xsi:type="dcterms:W3CDTF">2016-12-07T16:38:00Z</dcterms:modified>
</cp:coreProperties>
</file>