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6E2" w:rsidRPr="00882979" w:rsidRDefault="00882979">
      <w:pPr>
        <w:pStyle w:val="elementoTituloSuperior"/>
        <w:rPr>
          <w:lang w:val="pt-BR"/>
        </w:rPr>
      </w:pPr>
      <w:r w:rsidRPr="00882979">
        <w:rPr>
          <w:lang w:val="pt-BR"/>
        </w:rPr>
        <w:t>RESULTADO DA REUNIÃO</w:t>
      </w:r>
    </w:p>
    <w:p w:rsidR="002B36E2" w:rsidRPr="00882979" w:rsidRDefault="00882979">
      <w:pPr>
        <w:pStyle w:val="elementoTituloSuperior"/>
        <w:rPr>
          <w:lang w:val="pt-BR"/>
        </w:rPr>
      </w:pPr>
      <w:r w:rsidRPr="00882979">
        <w:rPr>
          <w:lang w:val="pt-BR"/>
        </w:rPr>
        <w:t>Reunião realizada</w:t>
      </w:r>
    </w:p>
    <w:p w:rsidR="002B36E2" w:rsidRPr="00882979" w:rsidRDefault="002B36E2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2B36E2" w:rsidRPr="00882979" w:rsidRDefault="002B36E2">
      <w:pPr>
        <w:spacing w:after="0"/>
        <w:rPr>
          <w:sz w:val="8"/>
          <w:lang w:val="pt-BR"/>
        </w:rPr>
      </w:pPr>
    </w:p>
    <w:p w:rsidR="002B36E2" w:rsidRPr="00882979" w:rsidRDefault="00882979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882979">
        <w:rPr>
          <w:lang w:val="pt-BR"/>
        </w:rPr>
        <w:t>COMISSÃO DE LEGISLAÇÃO E JUSTIÇA</w:t>
      </w:r>
    </w:p>
    <w:p w:rsidR="002B36E2" w:rsidRPr="00882979" w:rsidRDefault="002B36E2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2B36E2" w:rsidRPr="00284096">
        <w:tc>
          <w:tcPr>
            <w:tcW w:w="4819" w:type="dxa"/>
          </w:tcPr>
          <w:p w:rsidR="002B36E2" w:rsidRDefault="00882979">
            <w:r>
              <w:t xml:space="preserve">10ª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2B36E2" w:rsidRPr="00882979" w:rsidRDefault="00882979">
            <w:pPr>
              <w:jc w:val="right"/>
              <w:rPr>
                <w:lang w:val="pt-BR"/>
              </w:rPr>
            </w:pPr>
            <w:r w:rsidRPr="00882979">
              <w:rPr>
                <w:lang w:val="pt-BR"/>
              </w:rPr>
              <w:t>1ª Sessão Legislativa - 18ª Legislatura</w:t>
            </w:r>
          </w:p>
        </w:tc>
      </w:tr>
      <w:tr w:rsidR="002B36E2">
        <w:tc>
          <w:tcPr>
            <w:tcW w:w="4819" w:type="dxa"/>
          </w:tcPr>
          <w:p w:rsidR="002B36E2" w:rsidRDefault="00882979">
            <w:r>
              <w:t>25/04/2017 - 12h</w:t>
            </w:r>
          </w:p>
        </w:tc>
        <w:tc>
          <w:tcPr>
            <w:tcW w:w="4819" w:type="dxa"/>
          </w:tcPr>
          <w:p w:rsidR="002B36E2" w:rsidRDefault="00882979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2B36E2" w:rsidRDefault="002B36E2">
      <w:pPr>
        <w:pBdr>
          <w:bottom w:val="single" w:sz="6" w:space="1" w:color="999999"/>
        </w:pBdr>
      </w:pPr>
    </w:p>
    <w:p w:rsidR="002B36E2" w:rsidRDefault="00882979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2B36E2" w:rsidRPr="00882979" w:rsidRDefault="00882979">
      <w:pPr>
        <w:pStyle w:val="numeracaoNumerosRomanos"/>
        <w:numPr>
          <w:ilvl w:val="0"/>
          <w:numId w:val="1"/>
        </w:numPr>
        <w:rPr>
          <w:lang w:val="pt-BR"/>
        </w:rPr>
      </w:pPr>
      <w:r w:rsidRPr="00882979">
        <w:rPr>
          <w:lang w:val="pt-BR"/>
        </w:rPr>
        <w:t>Não houve comunicação de atas aprovadas.</w:t>
      </w:r>
    </w:p>
    <w:p w:rsidR="002B36E2" w:rsidRDefault="00882979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2B36E2" w:rsidRDefault="00882979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2B36E2" w:rsidRPr="00882979" w:rsidRDefault="00882979">
      <w:pPr>
        <w:pStyle w:val="elementoTitulo"/>
        <w:rPr>
          <w:lang w:val="pt-BR"/>
        </w:rPr>
      </w:pPr>
      <w:r w:rsidRPr="00882979">
        <w:rPr>
          <w:lang w:val="pt-BR"/>
        </w:rPr>
        <w:t>Parecer sobre proposições sujeitas à apreciação do Plenário</w:t>
      </w: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2090/2016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Altera dispositivo da Lei 7.166/96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proofErr w:type="gramStart"/>
      <w:r w:rsidRPr="00882979">
        <w:rPr>
          <w:lang w:val="pt-BR"/>
        </w:rPr>
        <w:t>Ver.</w:t>
      </w:r>
      <w:proofErr w:type="gramEnd"/>
      <w:r w:rsidRPr="00882979">
        <w:rPr>
          <w:lang w:val="pt-BR"/>
        </w:rPr>
        <w:t>(a) Léo Burguês de Castro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proofErr w:type="gramStart"/>
      <w:r w:rsidRPr="00882979">
        <w:rPr>
          <w:b/>
          <w:lang w:val="pt-BR"/>
        </w:rPr>
        <w:t>RELATOR(</w:t>
      </w:r>
      <w:proofErr w:type="gramEnd"/>
      <w:r w:rsidRPr="00882979">
        <w:rPr>
          <w:b/>
          <w:lang w:val="pt-BR"/>
        </w:rPr>
        <w:t xml:space="preserve">A): </w:t>
      </w:r>
      <w:r w:rsidRPr="00882979">
        <w:rPr>
          <w:lang w:val="pt-BR"/>
        </w:rPr>
        <w:t>Ver.(a) Autair Gomes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juridicidade,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152/2017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Dispõe sobre a instalação de suporte para bicicletas em ônibus coletivos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Doorgal Andrada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154/2017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Autoriza o poder Executivo a elaborar estudos e parcerias para implantação do Projeto "Carreto do Bem".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lastRenderedPageBreak/>
        <w:t xml:space="preserve">AUTORIA: </w:t>
      </w:r>
      <w:r w:rsidRPr="00882979">
        <w:rPr>
          <w:lang w:val="pt-BR"/>
        </w:rPr>
        <w:t>Ver.(a) Osvaldo Lopes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Jorge Santos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inconstitucionalidade, pela ilegalidade,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 w:rsidRPr="00A76131">
        <w:trPr>
          <w:trHeight w:val="397"/>
        </w:trPr>
        <w:tc>
          <w:tcPr>
            <w:tcW w:w="9071" w:type="dxa"/>
            <w:shd w:val="clear" w:color="auto" w:fill="CCCCCC"/>
          </w:tcPr>
          <w:p w:rsidR="00A76131" w:rsidRPr="00882979" w:rsidRDefault="00A76131" w:rsidP="00A76131">
            <w:pPr>
              <w:pStyle w:val="textoTabelaOcorrencias"/>
              <w:rPr>
                <w:lang w:val="pt-BR"/>
              </w:rPr>
            </w:pPr>
            <w:r w:rsidRPr="00882979">
              <w:rPr>
                <w:lang w:val="pt-BR"/>
              </w:rPr>
              <w:t>Rejeitado o parecer</w:t>
            </w:r>
          </w:p>
          <w:p w:rsidR="002B36E2" w:rsidRPr="00A76131" w:rsidRDefault="00A76131" w:rsidP="00A76131">
            <w:pPr>
              <w:pStyle w:val="textoTabelaOcorrencias"/>
              <w:rPr>
                <w:lang w:val="pt-BR"/>
              </w:rPr>
            </w:pPr>
            <w:r w:rsidRPr="00882979">
              <w:rPr>
                <w:lang w:val="pt-BR"/>
              </w:rPr>
              <w:t xml:space="preserve">Designado novo Relator o Ver. </w:t>
            </w:r>
            <w:proofErr w:type="spellStart"/>
            <w:r w:rsidRPr="00A76131">
              <w:rPr>
                <w:lang w:val="pt-BR"/>
              </w:rPr>
              <w:t>Irlan</w:t>
            </w:r>
            <w:proofErr w:type="spellEnd"/>
            <w:r w:rsidRPr="00A76131">
              <w:rPr>
                <w:lang w:val="pt-BR"/>
              </w:rPr>
              <w:t xml:space="preserve"> Melo.</w:t>
            </w:r>
          </w:p>
        </w:tc>
      </w:tr>
    </w:tbl>
    <w:p w:rsidR="002B36E2" w:rsidRPr="00A76131" w:rsidRDefault="002B36E2">
      <w:pPr>
        <w:spacing w:after="0"/>
        <w:rPr>
          <w:lang w:val="pt-BR"/>
        </w:rPr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155/2017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Dispõe sobre a obrigatoriedade de disponibilizar, no sítio eletrônico da PBH, lista de pretendentes a vagas nas unidades escolares municipais que atendem a Educação Infantil na RME.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Rafael Martins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Irlan Melo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ilegalidade,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A76131">
            <w:pPr>
              <w:pStyle w:val="textoTabelaOcorrencias"/>
            </w:pPr>
            <w:r w:rsidRPr="00A76131">
              <w:rPr>
                <w:lang w:val="pt-BR"/>
              </w:rPr>
              <w:t>Aprovado o parecer</w:t>
            </w:r>
            <w:bookmarkStart w:id="0" w:name="_GoBack"/>
            <w:bookmarkEnd w:id="0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156/2017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Dispõe sobre o Programa Municipal de saúde vocal e auditiva dos professores da Rede Municipal de Ensino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Doorgal Andrada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Jorge Santos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>pela constitucionalidade, pela legalidade, pela regimentalidade, com apresentação de emenda(s</w:t>
      </w:r>
      <w:proofErr w:type="gramStart"/>
      <w:r w:rsidRPr="00882979">
        <w:rPr>
          <w:lang w:val="pt-BR"/>
        </w:rPr>
        <w:t>)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157/2017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Altera a Lei n° 7166/96, que estabelece normas e condições para parcelamento, ocupação e uso do solo urbano no Município.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Irlan Melo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Doorgal Andrada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lastRenderedPageBreak/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159/2017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Determina a maneira por meio da qual deve ser feita alusão a cargos, empregos e funções públicas, inclusive os  que sejam providos por meio de sufrágio eleitoral ou se revistam de natureza política, em documentos expedidos por órgãos e entidades da Administração Pública Municipal direta e indireta.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Nely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Doorgal Andrada</w:t>
      </w:r>
    </w:p>
    <w:p w:rsidR="002B36E2" w:rsidRPr="00284096" w:rsidRDefault="00882979">
      <w:pPr>
        <w:pStyle w:val="numeracaoProposicao"/>
        <w:rPr>
          <w:lang w:val="pt-BR"/>
        </w:rPr>
      </w:pPr>
      <w:r w:rsidRPr="00284096">
        <w:rPr>
          <w:b/>
          <w:lang w:val="pt-BR"/>
        </w:rPr>
        <w:t xml:space="preserve">CONCLUSÃO DO PARECER: </w:t>
      </w:r>
      <w:r w:rsidR="00284096" w:rsidRPr="00284096">
        <w:rPr>
          <w:lang w:val="pt-BR"/>
        </w:rPr>
        <w:t xml:space="preserve">pela constitucionalidade, pela legalidade, pela </w:t>
      </w:r>
      <w:proofErr w:type="spellStart"/>
      <w:proofErr w:type="gramStart"/>
      <w:r w:rsidR="00284096" w:rsidRPr="00284096">
        <w:rPr>
          <w:lang w:val="pt-BR"/>
        </w:rPr>
        <w:t>regimentalidade</w:t>
      </w:r>
      <w:proofErr w:type="spellEnd"/>
      <w:proofErr w:type="gramEnd"/>
    </w:p>
    <w:p w:rsidR="002B36E2" w:rsidRPr="00284096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163/2017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 xml:space="preserve">Revoga Lei n° 10.900/16, que </w:t>
      </w:r>
      <w:r>
        <w:t></w:t>
      </w:r>
      <w:r w:rsidRPr="00882979">
        <w:rPr>
          <w:lang w:val="pt-BR"/>
        </w:rPr>
        <w:t>Dispõe sobre o credenciamento de pessoas jurídicas que operam e/ou administram aplicativos destinados à captação, disponibilização e intermediação de serviços de transporte individual remunerado</w:t>
      </w:r>
      <w:proofErr w:type="gramStart"/>
      <w:r w:rsidRPr="00882979">
        <w:rPr>
          <w:lang w:val="pt-BR"/>
        </w:rPr>
        <w:t xml:space="preserve">  </w:t>
      </w:r>
      <w:proofErr w:type="gramEnd"/>
      <w:r w:rsidRPr="00882979">
        <w:rPr>
          <w:lang w:val="pt-BR"/>
        </w:rPr>
        <w:t>de passageiros no Município de Belo Horizonte; sobre dispositivos de segurança e controle da atividade; sobre penalidades e dá outras providências.</w:t>
      </w:r>
      <w:r>
        <w:t>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proofErr w:type="gramStart"/>
      <w:r w:rsidRPr="00882979">
        <w:rPr>
          <w:lang w:val="pt-BR"/>
        </w:rPr>
        <w:t>Ver.</w:t>
      </w:r>
      <w:proofErr w:type="gramEnd"/>
      <w:r w:rsidRPr="00882979">
        <w:rPr>
          <w:lang w:val="pt-BR"/>
        </w:rPr>
        <w:t>(a) Mateus Simões; Gabriel; Rafael Martins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 w:rsidRPr="00284096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Pr="00284096" w:rsidRDefault="00882979">
            <w:pPr>
              <w:pStyle w:val="textoTabelaOcorrencias"/>
              <w:rPr>
                <w:lang w:val="pt-BR"/>
              </w:rPr>
            </w:pPr>
            <w:r w:rsidRPr="00882979">
              <w:rPr>
                <w:lang w:val="pt-BR"/>
              </w:rPr>
              <w:t xml:space="preserve">Retirado de pauta por ter sido incluído indevidamente (arts. </w:t>
            </w:r>
            <w:r w:rsidRPr="00284096">
              <w:rPr>
                <w:lang w:val="pt-BR"/>
              </w:rPr>
              <w:t>40, IX, e 70, do Regimento Interno</w:t>
            </w:r>
            <w:proofErr w:type="gramStart"/>
            <w:r w:rsidRPr="00284096">
              <w:rPr>
                <w:lang w:val="pt-BR"/>
              </w:rPr>
              <w:t>)</w:t>
            </w:r>
            <w:proofErr w:type="gramEnd"/>
          </w:p>
        </w:tc>
      </w:tr>
    </w:tbl>
    <w:p w:rsidR="002B36E2" w:rsidRPr="00284096" w:rsidRDefault="002B36E2">
      <w:pPr>
        <w:spacing w:after="0"/>
        <w:rPr>
          <w:lang w:val="pt-BR"/>
        </w:rPr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164/2017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Institui a Semana Municipal de Proteção aos Animais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Osvaldo Lopes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PROJETO DE LEI 168/2017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Define regras para fabricação e comercialização de carimbos de profissões regulamentadas em lei, no Município de Belo Horizonte,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proofErr w:type="gramStart"/>
      <w:r w:rsidRPr="00882979">
        <w:rPr>
          <w:lang w:val="pt-BR"/>
        </w:rPr>
        <w:t>Ver.</w:t>
      </w:r>
      <w:proofErr w:type="gramEnd"/>
      <w:r w:rsidRPr="00882979">
        <w:rPr>
          <w:lang w:val="pt-BR"/>
        </w:rPr>
        <w:t>(a) Jair di Gregório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proofErr w:type="gramStart"/>
      <w:r w:rsidRPr="00882979">
        <w:rPr>
          <w:b/>
          <w:lang w:val="pt-BR"/>
        </w:rPr>
        <w:t>RELATOR(</w:t>
      </w:r>
      <w:proofErr w:type="gramEnd"/>
      <w:r w:rsidRPr="00882979">
        <w:rPr>
          <w:b/>
          <w:lang w:val="pt-BR"/>
        </w:rPr>
        <w:t xml:space="preserve">A): </w:t>
      </w:r>
      <w:r w:rsidRPr="00882979">
        <w:rPr>
          <w:lang w:val="pt-BR"/>
        </w:rPr>
        <w:t>Ver.(a) Irlan Melo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177/2017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Institui a obrigatoriedade de farmácias, drogarias e demais estabelecimentos congêneres em receber o descarte domiciliar de medicamentos vencidos,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Jorge Santos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190/2017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Determina a colocação de fotografias de pessoas desaparecidas nas lixeiras públicas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proofErr w:type="gramStart"/>
      <w:r w:rsidRPr="00882979">
        <w:rPr>
          <w:lang w:val="pt-BR"/>
        </w:rPr>
        <w:t>Ver.</w:t>
      </w:r>
      <w:proofErr w:type="gramEnd"/>
      <w:r w:rsidRPr="00882979">
        <w:rPr>
          <w:lang w:val="pt-BR"/>
        </w:rPr>
        <w:t>(a) Catatau da Itatiaia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191/2017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Dispõe sobre a concessão de desconto no IPTU dos imóveis localizados no trecho da rua onde  funcionam as feiras-livres, e da outras providências.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>Ver.(a) Irlan Melo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lastRenderedPageBreak/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197/2017</w:t>
      </w:r>
      <w:r>
        <w:t xml:space="preserve"> - PRIMEIRO TURNO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>Altera a Lei n° 7.640/99, que autoriza a compensação de créditos tributários e a transação para prevenção e terminação de litígios, altera a tabela de alíquotas do ISSQN nos casos que menciona, fixa critério para a tributação de serviços prestados por sociedades cooperativas, estabelece o rateio dos valores pagos a título de honorários advocatícios entre o conjunto de Procuradores Municipais e dá outras providências.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proofErr w:type="gramStart"/>
      <w:r w:rsidRPr="00882979">
        <w:rPr>
          <w:lang w:val="pt-BR"/>
        </w:rPr>
        <w:t>Ver.</w:t>
      </w:r>
      <w:proofErr w:type="gramEnd"/>
      <w:r w:rsidRPr="00882979">
        <w:rPr>
          <w:lang w:val="pt-BR"/>
        </w:rPr>
        <w:t>(a) Irlan Melo; Cláudio da Drogaria Duarte; Dr. Nilton; Fernando Borja; Gabriel; Hélio da Farmácia; Jorge Santos; Mateus Simões; Professor Wendel Mesquita; Wesley Autoescola</w:t>
      </w:r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RELATOR(A): </w:t>
      </w:r>
      <w:r w:rsidRPr="00882979">
        <w:rPr>
          <w:lang w:val="pt-BR"/>
        </w:rPr>
        <w:t>Ver.(a) Nely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 xml:space="preserve">pela constitucionalidade, pela legalidade, pela </w:t>
      </w:r>
      <w:proofErr w:type="gramStart"/>
      <w:r w:rsidRPr="00882979">
        <w:rPr>
          <w:lang w:val="pt-BR"/>
        </w:rPr>
        <w:t>regimentalidade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Pr="00882979" w:rsidRDefault="00882979">
      <w:pPr>
        <w:pStyle w:val="elementoTitulo"/>
        <w:rPr>
          <w:lang w:val="pt-BR"/>
        </w:rPr>
      </w:pPr>
      <w:r w:rsidRPr="00882979">
        <w:rPr>
          <w:lang w:val="pt-BR"/>
        </w:rPr>
        <w:t>Parecer sobre proposições que dispensam a apreciação do Plenário</w:t>
      </w:r>
    </w:p>
    <w:p w:rsidR="002B36E2" w:rsidRPr="00882979" w:rsidRDefault="00882979">
      <w:pPr>
        <w:pStyle w:val="numeracaoProposicaoTitulo"/>
        <w:numPr>
          <w:ilvl w:val="0"/>
          <w:numId w:val="3"/>
        </w:numPr>
        <w:rPr>
          <w:lang w:val="pt-BR"/>
        </w:rPr>
      </w:pPr>
      <w:r w:rsidRPr="00882979">
        <w:rPr>
          <w:u w:val="single"/>
          <w:lang w:val="pt-BR"/>
        </w:rPr>
        <w:t>PROJETO DE LEI 178/2017</w:t>
      </w:r>
      <w:r w:rsidRPr="00882979">
        <w:rPr>
          <w:lang w:val="pt-BR"/>
        </w:rPr>
        <w:t xml:space="preserve"> - EM REDAÇÃO FINAL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EMENTA: </w:t>
      </w:r>
      <w:r w:rsidRPr="00882979">
        <w:rPr>
          <w:lang w:val="pt-BR"/>
        </w:rPr>
        <w:t xml:space="preserve">Altera a Lei n° 10.906, de </w:t>
      </w:r>
      <w:proofErr w:type="gramStart"/>
      <w:r w:rsidRPr="00882979">
        <w:rPr>
          <w:lang w:val="pt-BR"/>
        </w:rPr>
        <w:t>3</w:t>
      </w:r>
      <w:proofErr w:type="gramEnd"/>
      <w:r w:rsidRPr="00882979">
        <w:rPr>
          <w:lang w:val="pt-BR"/>
        </w:rPr>
        <w:t xml:space="preserve"> de fevereiro de 2016.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AUTORIA: </w:t>
      </w:r>
      <w:r w:rsidRPr="00882979">
        <w:rPr>
          <w:lang w:val="pt-BR"/>
        </w:rPr>
        <w:t xml:space="preserve">Mesa - Henrique Braga; Léo Burguês de Castro; Nely; Catatau da </w:t>
      </w:r>
      <w:proofErr w:type="gramStart"/>
      <w:r w:rsidRPr="00882979">
        <w:rPr>
          <w:lang w:val="pt-BR"/>
        </w:rPr>
        <w:t>Itatiaia</w:t>
      </w:r>
      <w:proofErr w:type="gramEnd"/>
    </w:p>
    <w:p w:rsidR="002B36E2" w:rsidRPr="00882979" w:rsidRDefault="002B36E2">
      <w:pPr>
        <w:pStyle w:val="numeracaoProposicao"/>
        <w:rPr>
          <w:lang w:val="pt-BR"/>
        </w:rPr>
      </w:pPr>
    </w:p>
    <w:p w:rsidR="002B36E2" w:rsidRPr="00882979" w:rsidRDefault="00882979">
      <w:pPr>
        <w:pStyle w:val="numeracaoProposicao"/>
        <w:rPr>
          <w:lang w:val="pt-BR"/>
        </w:rPr>
      </w:pPr>
      <w:proofErr w:type="gramStart"/>
      <w:r w:rsidRPr="00882979">
        <w:rPr>
          <w:b/>
          <w:lang w:val="pt-BR"/>
        </w:rPr>
        <w:t>RELATOR(</w:t>
      </w:r>
      <w:proofErr w:type="gramEnd"/>
      <w:r w:rsidRPr="00882979">
        <w:rPr>
          <w:b/>
          <w:lang w:val="pt-BR"/>
        </w:rPr>
        <w:t xml:space="preserve">A): </w:t>
      </w:r>
      <w:r w:rsidRPr="00882979">
        <w:rPr>
          <w:lang w:val="pt-BR"/>
        </w:rPr>
        <w:t>Ver.(a) Doorgal Andrada</w:t>
      </w:r>
    </w:p>
    <w:p w:rsidR="002B36E2" w:rsidRPr="00882979" w:rsidRDefault="00882979">
      <w:pPr>
        <w:pStyle w:val="numeracaoProposicao"/>
        <w:rPr>
          <w:lang w:val="pt-BR"/>
        </w:rPr>
      </w:pPr>
      <w:r w:rsidRPr="00882979">
        <w:rPr>
          <w:b/>
          <w:lang w:val="pt-BR"/>
        </w:rPr>
        <w:t xml:space="preserve">CONCLUSÃO DO PARECER: </w:t>
      </w:r>
      <w:r w:rsidRPr="00882979">
        <w:rPr>
          <w:lang w:val="pt-BR"/>
        </w:rPr>
        <w:t>proposta de redação final</w:t>
      </w:r>
    </w:p>
    <w:p w:rsidR="002B36E2" w:rsidRPr="00882979" w:rsidRDefault="002B36E2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2B36E2">
        <w:trPr>
          <w:trHeight w:val="397"/>
        </w:trPr>
        <w:tc>
          <w:tcPr>
            <w:tcW w:w="9071" w:type="dxa"/>
            <w:shd w:val="clear" w:color="auto" w:fill="CCCCCC"/>
          </w:tcPr>
          <w:p w:rsidR="002B36E2" w:rsidRDefault="00882979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2B36E2" w:rsidRDefault="002B36E2">
      <w:pPr>
        <w:spacing w:after="0"/>
      </w:pPr>
    </w:p>
    <w:p w:rsidR="002B36E2" w:rsidRDefault="00882979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2B36E2" w:rsidRDefault="00882979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2B36E2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4A7A" w:rsidRDefault="00882979">
      <w:pPr>
        <w:spacing w:after="0" w:line="240" w:lineRule="auto"/>
      </w:pPr>
      <w:r>
        <w:separator/>
      </w:r>
    </w:p>
  </w:endnote>
  <w:endnote w:type="continuationSeparator" w:id="0">
    <w:p w:rsidR="005D4A7A" w:rsidRDefault="008829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4A7A" w:rsidRDefault="00882979">
      <w:pPr>
        <w:spacing w:after="0" w:line="240" w:lineRule="auto"/>
      </w:pPr>
      <w:r>
        <w:separator/>
      </w:r>
    </w:p>
  </w:footnote>
  <w:footnote w:type="continuationSeparator" w:id="0">
    <w:p w:rsidR="005D4A7A" w:rsidRDefault="008829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2B36E2" w:rsidRPr="00284096">
      <w:tc>
        <w:tcPr>
          <w:tcW w:w="567" w:type="dxa"/>
        </w:tcPr>
        <w:p w:rsidR="002B36E2" w:rsidRDefault="00882979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2B36E2" w:rsidRPr="00882979" w:rsidRDefault="00882979">
          <w:pPr>
            <w:jc w:val="center"/>
            <w:rPr>
              <w:sz w:val="32"/>
              <w:lang w:val="pt-BR"/>
            </w:rPr>
          </w:pPr>
          <w:r w:rsidRPr="00882979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D2FDF"/>
    <w:multiLevelType w:val="hybridMultilevel"/>
    <w:tmpl w:val="6A686F9A"/>
    <w:lvl w:ilvl="0" w:tplc="D930AEC6">
      <w:start w:val="1"/>
      <w:numFmt w:val="decimal"/>
      <w:lvlText w:val="%1."/>
      <w:lvlJc w:val="left"/>
    </w:lvl>
    <w:lvl w:ilvl="1" w:tplc="6AF811A6">
      <w:numFmt w:val="decimal"/>
      <w:lvlText w:val=""/>
      <w:lvlJc w:val="left"/>
    </w:lvl>
    <w:lvl w:ilvl="2" w:tplc="86D66ADC">
      <w:numFmt w:val="decimal"/>
      <w:lvlText w:val=""/>
      <w:lvlJc w:val="left"/>
    </w:lvl>
    <w:lvl w:ilvl="3" w:tplc="09649F4A">
      <w:numFmt w:val="decimal"/>
      <w:lvlText w:val=""/>
      <w:lvlJc w:val="left"/>
    </w:lvl>
    <w:lvl w:ilvl="4" w:tplc="60FAAAAA">
      <w:numFmt w:val="decimal"/>
      <w:lvlText w:val=""/>
      <w:lvlJc w:val="left"/>
    </w:lvl>
    <w:lvl w:ilvl="5" w:tplc="D59C3B42">
      <w:numFmt w:val="decimal"/>
      <w:lvlText w:val=""/>
      <w:lvlJc w:val="left"/>
    </w:lvl>
    <w:lvl w:ilvl="6" w:tplc="DC6CD4F8">
      <w:numFmt w:val="decimal"/>
      <w:lvlText w:val=""/>
      <w:lvlJc w:val="left"/>
    </w:lvl>
    <w:lvl w:ilvl="7" w:tplc="E930558A">
      <w:numFmt w:val="decimal"/>
      <w:lvlText w:val=""/>
      <w:lvlJc w:val="left"/>
    </w:lvl>
    <w:lvl w:ilvl="8" w:tplc="06A089BC">
      <w:numFmt w:val="decimal"/>
      <w:lvlText w:val=""/>
      <w:lvlJc w:val="left"/>
    </w:lvl>
  </w:abstractNum>
  <w:abstractNum w:abstractNumId="1">
    <w:nsid w:val="3C195A01"/>
    <w:multiLevelType w:val="hybridMultilevel"/>
    <w:tmpl w:val="29FC0D78"/>
    <w:lvl w:ilvl="0" w:tplc="134478C8">
      <w:start w:val="1"/>
      <w:numFmt w:val="decimal"/>
      <w:lvlText w:val="%1."/>
      <w:lvlJc w:val="left"/>
    </w:lvl>
    <w:lvl w:ilvl="1" w:tplc="0DE6A4F6">
      <w:numFmt w:val="decimal"/>
      <w:lvlText w:val=""/>
      <w:lvlJc w:val="left"/>
    </w:lvl>
    <w:lvl w:ilvl="2" w:tplc="14A0A1D8">
      <w:numFmt w:val="decimal"/>
      <w:lvlText w:val=""/>
      <w:lvlJc w:val="left"/>
    </w:lvl>
    <w:lvl w:ilvl="3" w:tplc="532AF8F2">
      <w:numFmt w:val="decimal"/>
      <w:lvlText w:val=""/>
      <w:lvlJc w:val="left"/>
    </w:lvl>
    <w:lvl w:ilvl="4" w:tplc="2904CD6E">
      <w:numFmt w:val="decimal"/>
      <w:lvlText w:val=""/>
      <w:lvlJc w:val="left"/>
    </w:lvl>
    <w:lvl w:ilvl="5" w:tplc="95C07498">
      <w:numFmt w:val="decimal"/>
      <w:lvlText w:val=""/>
      <w:lvlJc w:val="left"/>
    </w:lvl>
    <w:lvl w:ilvl="6" w:tplc="4D320B0C">
      <w:numFmt w:val="decimal"/>
      <w:lvlText w:val=""/>
      <w:lvlJc w:val="left"/>
    </w:lvl>
    <w:lvl w:ilvl="7" w:tplc="0FEC2892">
      <w:numFmt w:val="decimal"/>
      <w:lvlText w:val=""/>
      <w:lvlJc w:val="left"/>
    </w:lvl>
    <w:lvl w:ilvl="8" w:tplc="D1E4B748">
      <w:numFmt w:val="decimal"/>
      <w:lvlText w:val=""/>
      <w:lvlJc w:val="left"/>
    </w:lvl>
  </w:abstractNum>
  <w:abstractNum w:abstractNumId="2">
    <w:nsid w:val="3E83584D"/>
    <w:multiLevelType w:val="hybridMultilevel"/>
    <w:tmpl w:val="9A262AFE"/>
    <w:lvl w:ilvl="0" w:tplc="975C344E">
      <w:start w:val="1"/>
      <w:numFmt w:val="upperRoman"/>
      <w:lvlText w:val="%1."/>
      <w:lvlJc w:val="left"/>
    </w:lvl>
    <w:lvl w:ilvl="1" w:tplc="04ACB6C0">
      <w:numFmt w:val="decimal"/>
      <w:lvlText w:val=""/>
      <w:lvlJc w:val="left"/>
    </w:lvl>
    <w:lvl w:ilvl="2" w:tplc="5A525824">
      <w:numFmt w:val="decimal"/>
      <w:lvlText w:val=""/>
      <w:lvlJc w:val="left"/>
    </w:lvl>
    <w:lvl w:ilvl="3" w:tplc="E4064C0A">
      <w:numFmt w:val="decimal"/>
      <w:lvlText w:val=""/>
      <w:lvlJc w:val="left"/>
    </w:lvl>
    <w:lvl w:ilvl="4" w:tplc="9A8C5F38">
      <w:numFmt w:val="decimal"/>
      <w:lvlText w:val=""/>
      <w:lvlJc w:val="left"/>
    </w:lvl>
    <w:lvl w:ilvl="5" w:tplc="42587788">
      <w:numFmt w:val="decimal"/>
      <w:lvlText w:val=""/>
      <w:lvlJc w:val="left"/>
    </w:lvl>
    <w:lvl w:ilvl="6" w:tplc="42728354">
      <w:numFmt w:val="decimal"/>
      <w:lvlText w:val=""/>
      <w:lvlJc w:val="left"/>
    </w:lvl>
    <w:lvl w:ilvl="7" w:tplc="BCB6211A">
      <w:numFmt w:val="decimal"/>
      <w:lvlText w:val=""/>
      <w:lvlJc w:val="left"/>
    </w:lvl>
    <w:lvl w:ilvl="8" w:tplc="6DE8003C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6E2"/>
    <w:rsid w:val="00284096"/>
    <w:rsid w:val="002B36E2"/>
    <w:rsid w:val="005D4A7A"/>
    <w:rsid w:val="007D2669"/>
    <w:rsid w:val="00882979"/>
    <w:rsid w:val="00A7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82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9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8829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829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5</Pages>
  <Words>1025</Words>
  <Characters>5535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6547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5</cp:revision>
  <dcterms:created xsi:type="dcterms:W3CDTF">2017-04-25T16:00:00Z</dcterms:created>
  <dcterms:modified xsi:type="dcterms:W3CDTF">2017-04-25T18:53:00Z</dcterms:modified>
</cp:coreProperties>
</file>