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84A" w:rsidRPr="005467A6" w:rsidRDefault="005467A6">
      <w:pPr>
        <w:pStyle w:val="elementoTituloSuperior"/>
        <w:rPr>
          <w:lang w:val="pt-BR"/>
        </w:rPr>
      </w:pPr>
      <w:r w:rsidRPr="005467A6">
        <w:rPr>
          <w:lang w:val="pt-BR"/>
        </w:rPr>
        <w:t>RESULTADO DA REUNIÃO</w:t>
      </w:r>
    </w:p>
    <w:p w:rsidR="0027584A" w:rsidRPr="005467A6" w:rsidRDefault="005467A6">
      <w:pPr>
        <w:pStyle w:val="elementoTituloSuperior"/>
        <w:rPr>
          <w:lang w:val="pt-BR"/>
        </w:rPr>
      </w:pPr>
      <w:r w:rsidRPr="005467A6">
        <w:rPr>
          <w:lang w:val="pt-BR"/>
        </w:rPr>
        <w:t>Reunião realizada</w:t>
      </w:r>
    </w:p>
    <w:p w:rsidR="0027584A" w:rsidRPr="005467A6" w:rsidRDefault="0027584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5467A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467A6">
        <w:rPr>
          <w:lang w:val="pt-BR"/>
        </w:rPr>
        <w:t>COMISSÃO DE LEGISLAÇÃO E JUSTIÇA</w:t>
      </w:r>
    </w:p>
    <w:p w:rsidR="0027584A" w:rsidRPr="005467A6" w:rsidRDefault="0027584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7584A" w:rsidRPr="00584910">
        <w:tc>
          <w:tcPr>
            <w:tcW w:w="4819" w:type="dxa"/>
          </w:tcPr>
          <w:p w:rsidR="0027584A" w:rsidRDefault="005467A6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7584A" w:rsidRPr="005467A6" w:rsidRDefault="005467A6">
            <w:pPr>
              <w:jc w:val="right"/>
              <w:rPr>
                <w:lang w:val="pt-BR"/>
              </w:rPr>
            </w:pPr>
            <w:r w:rsidRPr="005467A6">
              <w:rPr>
                <w:lang w:val="pt-BR"/>
              </w:rPr>
              <w:t>1ª Sessão Legislativa - 18ª Legislatura</w:t>
            </w:r>
          </w:p>
        </w:tc>
      </w:tr>
      <w:tr w:rsidR="0027584A">
        <w:tc>
          <w:tcPr>
            <w:tcW w:w="4819" w:type="dxa"/>
          </w:tcPr>
          <w:p w:rsidR="0027584A" w:rsidRDefault="005467A6">
            <w:r>
              <w:t>22/08/2017 - 12h</w:t>
            </w:r>
          </w:p>
        </w:tc>
        <w:tc>
          <w:tcPr>
            <w:tcW w:w="4819" w:type="dxa"/>
          </w:tcPr>
          <w:p w:rsidR="0027584A" w:rsidRDefault="005467A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27584A" w:rsidRDefault="0027584A">
      <w:pPr>
        <w:pBdr>
          <w:bottom w:val="single" w:sz="6" w:space="1" w:color="999999"/>
        </w:pBdr>
      </w:pPr>
    </w:p>
    <w:p w:rsidR="0027584A" w:rsidRDefault="005467A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7584A" w:rsidRPr="00584910" w:rsidRDefault="005467A6">
      <w:pPr>
        <w:pStyle w:val="numeracaoNumerosRomanos"/>
        <w:numPr>
          <w:ilvl w:val="0"/>
          <w:numId w:val="1"/>
        </w:numPr>
        <w:rPr>
          <w:lang w:val="pt-BR"/>
        </w:rPr>
      </w:pPr>
      <w:r w:rsidRPr="005467A6">
        <w:rPr>
          <w:lang w:val="pt-BR"/>
        </w:rPr>
        <w:t>Comunicada a aprovação da</w:t>
      </w:r>
      <w:r w:rsidR="00584910">
        <w:rPr>
          <w:lang w:val="pt-BR"/>
        </w:rPr>
        <w:t xml:space="preserve"> </w:t>
      </w:r>
      <w:r w:rsidRPr="005467A6">
        <w:rPr>
          <w:lang w:val="pt-BR"/>
        </w:rPr>
        <w:t>ata</w:t>
      </w:r>
      <w:r w:rsidR="00584910">
        <w:rPr>
          <w:lang w:val="pt-BR"/>
        </w:rPr>
        <w:t xml:space="preserve"> </w:t>
      </w:r>
      <w:r w:rsidRPr="005467A6">
        <w:rPr>
          <w:lang w:val="pt-BR"/>
        </w:rPr>
        <w:t>da</w:t>
      </w:r>
      <w:r w:rsidR="00584910">
        <w:rPr>
          <w:lang w:val="pt-BR"/>
        </w:rPr>
        <w:t xml:space="preserve"> 25º R</w:t>
      </w:r>
      <w:r w:rsidRPr="005467A6">
        <w:rPr>
          <w:lang w:val="pt-BR"/>
        </w:rPr>
        <w:t>eunião</w:t>
      </w:r>
      <w:r w:rsidR="00584910">
        <w:rPr>
          <w:lang w:val="pt-BR"/>
        </w:rPr>
        <w:t xml:space="preserve"> Ordinária e retificada </w:t>
      </w:r>
      <w:r w:rsidR="00043257" w:rsidRPr="00584910">
        <w:rPr>
          <w:lang w:val="pt-BR"/>
        </w:rPr>
        <w:t>comunicação de aprovação de ata, ocorrida na 25ª Ordinária, nos seguintes termos: “Aprovação da ata da 8ª Extraordinária Ad Referendum”</w:t>
      </w:r>
      <w:r w:rsidRPr="00584910">
        <w:rPr>
          <w:lang w:val="pt-BR"/>
        </w:rPr>
        <w:t>.</w:t>
      </w:r>
      <w:bookmarkStart w:id="0" w:name="_GoBack"/>
      <w:bookmarkEnd w:id="0"/>
    </w:p>
    <w:p w:rsidR="0027584A" w:rsidRDefault="005467A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7584A" w:rsidRDefault="005467A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7584A" w:rsidRPr="005467A6" w:rsidRDefault="005467A6">
      <w:pPr>
        <w:pStyle w:val="elementoTitulo"/>
        <w:spacing w:before="400"/>
        <w:rPr>
          <w:lang w:val="pt-BR"/>
        </w:rPr>
      </w:pPr>
      <w:r w:rsidRPr="005467A6">
        <w:rPr>
          <w:lang w:val="pt-BR"/>
        </w:rPr>
        <w:t>Parecer sobre proposições sujeitas à apreciação do Plenário</w:t>
      </w: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105/2017</w:t>
      </w:r>
      <w:r>
        <w:t xml:space="preserve"> - SEGUNDO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Institui o Dia Municipal em Memória das Vítimas do Holocausto, no Município de Belo Horizonte e dá outras providências.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Fernando Borja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 xml:space="preserve">Ver.(a) </w:t>
      </w:r>
      <w:proofErr w:type="spellStart"/>
      <w:r w:rsidRPr="005467A6">
        <w:rPr>
          <w:lang w:val="pt-BR"/>
        </w:rPr>
        <w:t>Irlan</w:t>
      </w:r>
      <w:proofErr w:type="spellEnd"/>
      <w:r w:rsidRPr="005467A6">
        <w:rPr>
          <w:lang w:val="pt-BR"/>
        </w:rPr>
        <w:t xml:space="preserve"> Melo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legalidade e </w:t>
      </w:r>
      <w:proofErr w:type="spellStart"/>
      <w:r w:rsidRPr="005467A6">
        <w:rPr>
          <w:lang w:val="pt-BR"/>
        </w:rPr>
        <w:t>regimentalidade</w:t>
      </w:r>
      <w:proofErr w:type="spellEnd"/>
      <w:r w:rsidRPr="005467A6">
        <w:rPr>
          <w:lang w:val="pt-BR"/>
        </w:rPr>
        <w:t xml:space="preserve"> </w:t>
      </w:r>
      <w:proofErr w:type="gramStart"/>
      <w:r w:rsidRPr="005467A6">
        <w:rPr>
          <w:lang w:val="pt-BR"/>
        </w:rPr>
        <w:t>da</w:t>
      </w:r>
      <w:proofErr w:type="gramEnd"/>
      <w:r w:rsidRPr="005467A6">
        <w:rPr>
          <w:lang w:val="pt-BR"/>
        </w:rPr>
        <w:t xml:space="preserve"> Emenda </w:t>
      </w:r>
      <w:proofErr w:type="gramStart"/>
      <w:r w:rsidRPr="005467A6">
        <w:rPr>
          <w:lang w:val="pt-BR"/>
        </w:rPr>
        <w:t>1</w:t>
      </w:r>
      <w:proofErr w:type="gramEnd"/>
      <w:r w:rsidRPr="005467A6">
        <w:rPr>
          <w:lang w:val="pt-BR"/>
        </w:rPr>
        <w:t>.</w:t>
      </w: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179/2017</w:t>
      </w:r>
      <w:r>
        <w:t xml:space="preserve"> - SEGUNDO TURNO</w:t>
      </w: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Institui o Programa de Incentivo à Sustentabilidade Urbana, denominando ' IPTU VERDE"</w:t>
      </w:r>
      <w:proofErr w:type="gramEnd"/>
      <w:r w:rsidRPr="005467A6">
        <w:rPr>
          <w:lang w:val="pt-BR"/>
        </w:rPr>
        <w:t>, que estabelece o desconto progressivo no IPTU  de imóveis que adotarem medidas de redução de impacto ambiental e eficiência energética.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Gabriel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>Ver.(a) Autair Gomes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legalidade e </w:t>
      </w:r>
      <w:proofErr w:type="spellStart"/>
      <w:r w:rsidRPr="005467A6">
        <w:rPr>
          <w:lang w:val="pt-BR"/>
        </w:rPr>
        <w:t>regimentalidade</w:t>
      </w:r>
      <w:proofErr w:type="spellEnd"/>
      <w:r w:rsidRPr="005467A6">
        <w:rPr>
          <w:lang w:val="pt-BR"/>
        </w:rPr>
        <w:t xml:space="preserve"> da Emenda </w:t>
      </w:r>
      <w:proofErr w:type="gramStart"/>
      <w:r w:rsidRPr="005467A6">
        <w:rPr>
          <w:lang w:val="pt-BR"/>
        </w:rPr>
        <w:t>1</w:t>
      </w:r>
      <w:proofErr w:type="gramEnd"/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310/2017</w:t>
      </w:r>
      <w:r>
        <w:t xml:space="preserve"> - PRIMEIRO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Proíbe a emissão de aviso sonoro nos equipamentos de abertura e fechamento de garagens e similares no município de Belo Horizonte, e dá outras providências.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Jair Di Gregório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 xml:space="preserve">Ver.(a) </w:t>
      </w:r>
      <w:proofErr w:type="spellStart"/>
      <w:r w:rsidRPr="005467A6">
        <w:rPr>
          <w:lang w:val="pt-BR"/>
        </w:rPr>
        <w:t>Doorgal</w:t>
      </w:r>
      <w:proofErr w:type="spellEnd"/>
      <w:r w:rsidRPr="005467A6">
        <w:rPr>
          <w:lang w:val="pt-BR"/>
        </w:rPr>
        <w:t xml:space="preserve"> Andrada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pela ilegalidade, pela </w:t>
      </w:r>
      <w:proofErr w:type="spellStart"/>
      <w:proofErr w:type="gramStart"/>
      <w:r w:rsidRPr="005467A6">
        <w:rPr>
          <w:lang w:val="pt-BR"/>
        </w:rPr>
        <w:t>regimentalidade</w:t>
      </w:r>
      <w:proofErr w:type="spellEnd"/>
      <w:proofErr w:type="gramEnd"/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312/2017</w:t>
      </w:r>
      <w:r>
        <w:t xml:space="preserve"> - PRIMEIRO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 xml:space="preserve">Torna obrigatória a inclusão </w:t>
      </w:r>
      <w:proofErr w:type="gramStart"/>
      <w:r w:rsidRPr="005467A6">
        <w:rPr>
          <w:lang w:val="pt-BR"/>
        </w:rPr>
        <w:t>do tema educação alimentar</w:t>
      </w:r>
      <w:proofErr w:type="gramEnd"/>
      <w:r w:rsidRPr="005467A6">
        <w:rPr>
          <w:lang w:val="pt-BR"/>
        </w:rPr>
        <w:t xml:space="preserve"> nas disciplinas de ciências e biologia ministradas nas unidades de ensino públicas e privadas do município de Belo Horizonte.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Fernando Luiz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 xml:space="preserve">Ver.(a) </w:t>
      </w:r>
      <w:proofErr w:type="spellStart"/>
      <w:r w:rsidRPr="005467A6">
        <w:rPr>
          <w:lang w:val="pt-BR"/>
        </w:rPr>
        <w:t>Doorgal</w:t>
      </w:r>
      <w:proofErr w:type="spellEnd"/>
      <w:r w:rsidRPr="005467A6">
        <w:rPr>
          <w:lang w:val="pt-BR"/>
        </w:rPr>
        <w:t xml:space="preserve"> Andrada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pela ilegalidade, pela </w:t>
      </w:r>
      <w:proofErr w:type="spellStart"/>
      <w:proofErr w:type="gramStart"/>
      <w:r w:rsidRPr="005467A6">
        <w:rPr>
          <w:lang w:val="pt-BR"/>
        </w:rPr>
        <w:t>regimentalidade</w:t>
      </w:r>
      <w:proofErr w:type="spellEnd"/>
      <w:proofErr w:type="gramEnd"/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317/2017</w:t>
      </w:r>
      <w:r>
        <w:t xml:space="preserve"> - PRIMEIRO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Estabelece a obrigatoriedade de se implantar faixas elevadas de pedestres em cruzamentos de elevado número de acidentes de trânsito e em frente aos estabelecimentos de ensino.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Carlos Henrique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 xml:space="preserve">Ver.(a) </w:t>
      </w:r>
      <w:proofErr w:type="spellStart"/>
      <w:r w:rsidRPr="005467A6">
        <w:rPr>
          <w:lang w:val="pt-BR"/>
        </w:rPr>
        <w:t>Doorgal</w:t>
      </w:r>
      <w:proofErr w:type="spellEnd"/>
      <w:r w:rsidRPr="005467A6">
        <w:rPr>
          <w:lang w:val="pt-BR"/>
        </w:rPr>
        <w:t xml:space="preserve"> Andrada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pela legalidade, pela </w:t>
      </w:r>
      <w:proofErr w:type="spellStart"/>
      <w:proofErr w:type="gramStart"/>
      <w:r w:rsidRPr="005467A6">
        <w:rPr>
          <w:lang w:val="pt-BR"/>
        </w:rPr>
        <w:t>regimentalidade</w:t>
      </w:r>
      <w:proofErr w:type="spellEnd"/>
      <w:proofErr w:type="gramEnd"/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320/2017</w:t>
      </w:r>
      <w:r>
        <w:t xml:space="preserve"> - PRIMEIRO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 xml:space="preserve">Acrescenta o parágrafo 11 ao artigo 86, da Lei 7.166 de 27 de agosto de 1996; altera o parágrafo 5° do artigo 143 e o inciso I do artigo 191, da Lei 8.137 de 21 de </w:t>
      </w:r>
      <w:r w:rsidRPr="005467A6">
        <w:rPr>
          <w:lang w:val="pt-BR"/>
        </w:rPr>
        <w:lastRenderedPageBreak/>
        <w:t>dezembro de 2000; acrescenta o inciso VIII ao artigo 46 e altera o parágrafo 2° ao artigo 74-Q, da Lei 7.165 de 27 de agosto de 1996.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 xml:space="preserve">(a) Carlos Henrique; </w:t>
      </w:r>
      <w:proofErr w:type="spellStart"/>
      <w:r w:rsidRPr="005467A6">
        <w:rPr>
          <w:lang w:val="pt-BR"/>
        </w:rPr>
        <w:t>Irlan</w:t>
      </w:r>
      <w:proofErr w:type="spellEnd"/>
      <w:r w:rsidRPr="005467A6">
        <w:rPr>
          <w:lang w:val="pt-BR"/>
        </w:rPr>
        <w:t xml:space="preserve"> Melo; Wesley Autoescola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>Ver.(a) Wellington Magalhães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pela legalidade, pela </w:t>
      </w:r>
      <w:proofErr w:type="spellStart"/>
      <w:proofErr w:type="gramStart"/>
      <w:r w:rsidRPr="005467A6">
        <w:rPr>
          <w:lang w:val="pt-BR"/>
        </w:rPr>
        <w:t>regimentalidade</w:t>
      </w:r>
      <w:proofErr w:type="spellEnd"/>
      <w:proofErr w:type="gramEnd"/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 w:rsidRPr="00584910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Pr="005467A6" w:rsidRDefault="005467A6">
            <w:pPr>
              <w:pStyle w:val="textoTabelaOcorrencias"/>
              <w:rPr>
                <w:lang w:val="pt-BR"/>
              </w:rPr>
            </w:pPr>
            <w:r w:rsidRPr="005467A6">
              <w:rPr>
                <w:lang w:val="pt-BR"/>
              </w:rPr>
              <w:t>Perda de prazo</w:t>
            </w:r>
          </w:p>
          <w:p w:rsidR="0027584A" w:rsidRPr="005467A6" w:rsidRDefault="005467A6">
            <w:pPr>
              <w:pStyle w:val="textoTabelaOcorrencias"/>
              <w:rPr>
                <w:lang w:val="pt-BR"/>
              </w:rPr>
            </w:pPr>
            <w:r w:rsidRPr="005467A6">
              <w:rPr>
                <w:lang w:val="pt-BR"/>
              </w:rPr>
              <w:t>Parecer não apreciado</w:t>
            </w:r>
          </w:p>
        </w:tc>
      </w:tr>
    </w:tbl>
    <w:p w:rsidR="0027584A" w:rsidRPr="005467A6" w:rsidRDefault="0027584A">
      <w:pPr>
        <w:spacing w:after="0"/>
        <w:rPr>
          <w:lang w:val="pt-BR"/>
        </w:rPr>
      </w:pP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322/2017</w:t>
      </w:r>
      <w:r>
        <w:t xml:space="preserve"> - PRIMEIRO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Institui o título Empresa Amiga do Idoso, no âmbito do Município de Belo Horizonte, e dá outras providências.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Fernando Borja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 xml:space="preserve">Ver.(a) </w:t>
      </w:r>
      <w:proofErr w:type="spellStart"/>
      <w:r w:rsidRPr="005467A6">
        <w:rPr>
          <w:lang w:val="pt-BR"/>
        </w:rPr>
        <w:t>Doorgal</w:t>
      </w:r>
      <w:proofErr w:type="spellEnd"/>
      <w:r w:rsidRPr="005467A6">
        <w:rPr>
          <w:lang w:val="pt-BR"/>
        </w:rPr>
        <w:t xml:space="preserve"> Andrada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pela legalidade, pela </w:t>
      </w:r>
      <w:proofErr w:type="spellStart"/>
      <w:r w:rsidRPr="005467A6">
        <w:rPr>
          <w:lang w:val="pt-BR"/>
        </w:rPr>
        <w:t>regimentalidade</w:t>
      </w:r>
      <w:proofErr w:type="spellEnd"/>
      <w:r w:rsidRPr="005467A6">
        <w:rPr>
          <w:lang w:val="pt-BR"/>
        </w:rPr>
        <w:t>, com apresentação de emenda(s</w:t>
      </w:r>
      <w:proofErr w:type="gramStart"/>
      <w:r w:rsidRPr="005467A6">
        <w:rPr>
          <w:lang w:val="pt-BR"/>
        </w:rPr>
        <w:t>)</w:t>
      </w:r>
      <w:proofErr w:type="gramEnd"/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Default="005467A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326/2017</w:t>
      </w:r>
      <w:r>
        <w:t xml:space="preserve"> - PRIMEIRO TURNO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Cria o Projeto BH + BONITA, que consiste na obra revitalização, restauração e pintura das fachadas dos prédios públicos e privados.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Osvaldo Lopes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 xml:space="preserve">Ver.(a) </w:t>
      </w:r>
      <w:proofErr w:type="spellStart"/>
      <w:r w:rsidRPr="005467A6">
        <w:rPr>
          <w:lang w:val="pt-BR"/>
        </w:rPr>
        <w:t>Doorgal</w:t>
      </w:r>
      <w:proofErr w:type="spellEnd"/>
      <w:r w:rsidRPr="005467A6">
        <w:rPr>
          <w:lang w:val="pt-BR"/>
        </w:rPr>
        <w:t xml:space="preserve"> Andrada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 xml:space="preserve">pela constitucionalidade, pela legalidade, pela </w:t>
      </w:r>
      <w:proofErr w:type="spellStart"/>
      <w:proofErr w:type="gramStart"/>
      <w:r w:rsidRPr="005467A6">
        <w:rPr>
          <w:lang w:val="pt-BR"/>
        </w:rPr>
        <w:t>regimentalidade</w:t>
      </w:r>
      <w:proofErr w:type="spellEnd"/>
      <w:proofErr w:type="gramEnd"/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Pr="005467A6" w:rsidRDefault="005467A6">
      <w:pPr>
        <w:pStyle w:val="elementoTitulo"/>
        <w:spacing w:before="400"/>
        <w:rPr>
          <w:lang w:val="pt-BR"/>
        </w:rPr>
      </w:pPr>
      <w:r w:rsidRPr="005467A6">
        <w:rPr>
          <w:lang w:val="pt-BR"/>
        </w:rPr>
        <w:t>Parecer sobre proposições que dispensam a apreciação do Plenário</w:t>
      </w:r>
    </w:p>
    <w:p w:rsidR="0027584A" w:rsidRPr="005467A6" w:rsidRDefault="005467A6">
      <w:pPr>
        <w:pStyle w:val="numeracaoProposicaoTitulo"/>
        <w:numPr>
          <w:ilvl w:val="0"/>
          <w:numId w:val="3"/>
        </w:numPr>
        <w:rPr>
          <w:lang w:val="pt-BR"/>
        </w:rPr>
      </w:pPr>
      <w:r w:rsidRPr="005467A6">
        <w:rPr>
          <w:u w:val="single"/>
          <w:lang w:val="pt-BR"/>
        </w:rPr>
        <w:t>PROJETO DE LEI 1612/2015</w:t>
      </w:r>
      <w:r w:rsidRPr="005467A6">
        <w:rPr>
          <w:lang w:val="pt-BR"/>
        </w:rPr>
        <w:t xml:space="preserve"> - EM REDAÇÃO FINAL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 xml:space="preserve">Dispõe sobre o </w:t>
      </w:r>
      <w:proofErr w:type="spellStart"/>
      <w:r w:rsidRPr="005467A6">
        <w:rPr>
          <w:lang w:val="pt-BR"/>
        </w:rPr>
        <w:t>couvert</w:t>
      </w:r>
      <w:proofErr w:type="spellEnd"/>
      <w:r w:rsidRPr="005467A6">
        <w:rPr>
          <w:lang w:val="pt-BR"/>
        </w:rPr>
        <w:t xml:space="preserve"> artístico no município de Belo Horizonte.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proofErr w:type="gramStart"/>
      <w:r w:rsidRPr="005467A6">
        <w:rPr>
          <w:lang w:val="pt-BR"/>
        </w:rPr>
        <w:t>Ver.</w:t>
      </w:r>
      <w:proofErr w:type="gramEnd"/>
      <w:r w:rsidRPr="005467A6">
        <w:rPr>
          <w:lang w:val="pt-BR"/>
        </w:rPr>
        <w:t>(a) Professor Wendel Mesquita</w:t>
      </w:r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  <w:r w:rsidRPr="005467A6">
        <w:rPr>
          <w:lang w:val="pt-BR"/>
        </w:rPr>
        <w:t>Ver.(a) Wellington Magalhães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>proposta de redação final</w:t>
      </w: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7584A">
        <w:trPr>
          <w:trHeight w:val="397"/>
        </w:trPr>
        <w:tc>
          <w:tcPr>
            <w:tcW w:w="9071" w:type="dxa"/>
            <w:shd w:val="clear" w:color="auto" w:fill="CCCCCC"/>
          </w:tcPr>
          <w:p w:rsidR="0027584A" w:rsidRDefault="005467A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7584A" w:rsidRDefault="0027584A">
      <w:pPr>
        <w:spacing w:after="0"/>
      </w:pPr>
    </w:p>
    <w:p w:rsidR="0027584A" w:rsidRPr="005467A6" w:rsidRDefault="005467A6">
      <w:pPr>
        <w:pStyle w:val="numeracaoProposicaoTitulo"/>
        <w:numPr>
          <w:ilvl w:val="0"/>
          <w:numId w:val="3"/>
        </w:numPr>
        <w:rPr>
          <w:lang w:val="pt-BR"/>
        </w:rPr>
      </w:pPr>
      <w:r w:rsidRPr="005467A6">
        <w:rPr>
          <w:u w:val="single"/>
          <w:lang w:val="pt-BR"/>
        </w:rPr>
        <w:t>PROJETO DE LEI 273/2017</w:t>
      </w:r>
      <w:r w:rsidRPr="005467A6">
        <w:rPr>
          <w:lang w:val="pt-BR"/>
        </w:rPr>
        <w:t xml:space="preserve"> - EM REDAÇÃO FINAL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EMENTA: </w:t>
      </w:r>
      <w:r w:rsidRPr="005467A6">
        <w:rPr>
          <w:lang w:val="pt-BR"/>
        </w:rPr>
        <w:t>Dispõe sobre as diretrizes para elaboração da Lei do Orçamento Anual de 2018 e dá outras providências.</w:t>
      </w:r>
    </w:p>
    <w:p w:rsidR="0027584A" w:rsidRPr="005467A6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AUTORIA: </w:t>
      </w:r>
      <w:r w:rsidRPr="005467A6">
        <w:rPr>
          <w:lang w:val="pt-BR"/>
        </w:rPr>
        <w:t xml:space="preserve">Executivo: Mensagem nº 3, de </w:t>
      </w:r>
      <w:proofErr w:type="gramStart"/>
      <w:r w:rsidRPr="005467A6">
        <w:rPr>
          <w:lang w:val="pt-BR"/>
        </w:rPr>
        <w:t>15/05/2017</w:t>
      </w:r>
      <w:proofErr w:type="gramEnd"/>
    </w:p>
    <w:p w:rsidR="0027584A" w:rsidRPr="005467A6" w:rsidRDefault="0027584A">
      <w:pPr>
        <w:pStyle w:val="numeracaoProposicao"/>
        <w:rPr>
          <w:lang w:val="pt-BR"/>
        </w:rPr>
      </w:pPr>
    </w:p>
    <w:p w:rsidR="0027584A" w:rsidRPr="005467A6" w:rsidRDefault="005467A6">
      <w:pPr>
        <w:pStyle w:val="numeracaoProposicao"/>
        <w:rPr>
          <w:lang w:val="pt-BR"/>
        </w:rPr>
      </w:pPr>
      <w:proofErr w:type="gramStart"/>
      <w:r w:rsidRPr="005467A6">
        <w:rPr>
          <w:b/>
          <w:lang w:val="pt-BR"/>
        </w:rPr>
        <w:t>RELATOR(</w:t>
      </w:r>
      <w:proofErr w:type="gramEnd"/>
      <w:r w:rsidRPr="005467A6">
        <w:rPr>
          <w:b/>
          <w:lang w:val="pt-BR"/>
        </w:rPr>
        <w:t xml:space="preserve">A): </w:t>
      </w:r>
    </w:p>
    <w:p w:rsidR="0027584A" w:rsidRDefault="005467A6">
      <w:pPr>
        <w:pStyle w:val="numeracaoProposicao"/>
        <w:rPr>
          <w:lang w:val="pt-BR"/>
        </w:rPr>
      </w:pPr>
      <w:r w:rsidRPr="005467A6">
        <w:rPr>
          <w:b/>
          <w:lang w:val="pt-BR"/>
        </w:rPr>
        <w:t xml:space="preserve">CONCLUSÃO DO PARECER: </w:t>
      </w:r>
      <w:r w:rsidRPr="005467A6">
        <w:rPr>
          <w:lang w:val="pt-BR"/>
        </w:rPr>
        <w:t>proposta de redação final</w:t>
      </w:r>
    </w:p>
    <w:p w:rsidR="005467A6" w:rsidRDefault="005467A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467A6" w:rsidTr="008C45DE">
        <w:trPr>
          <w:trHeight w:val="397"/>
        </w:trPr>
        <w:tc>
          <w:tcPr>
            <w:tcW w:w="9071" w:type="dxa"/>
            <w:shd w:val="clear" w:color="auto" w:fill="CCCCCC"/>
          </w:tcPr>
          <w:p w:rsidR="005467A6" w:rsidRDefault="005467A6" w:rsidP="008C45DE">
            <w:pPr>
              <w:pStyle w:val="textoTabelaOcorrencias"/>
            </w:pPr>
            <w:proofErr w:type="spellStart"/>
            <w:r>
              <w:t>Transferido</w:t>
            </w:r>
            <w:proofErr w:type="spellEnd"/>
            <w:r>
              <w:t xml:space="preserve"> para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seguinte</w:t>
            </w:r>
            <w:proofErr w:type="spellEnd"/>
            <w:r>
              <w:t>.</w:t>
            </w:r>
          </w:p>
        </w:tc>
      </w:tr>
    </w:tbl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Pr="005467A6" w:rsidRDefault="0027584A">
      <w:pPr>
        <w:spacing w:after="0"/>
        <w:rPr>
          <w:sz w:val="8"/>
          <w:lang w:val="pt-BR"/>
        </w:rPr>
      </w:pPr>
    </w:p>
    <w:p w:rsidR="0027584A" w:rsidRDefault="005467A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7584A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B8E" w:rsidRDefault="005467A6">
      <w:pPr>
        <w:spacing w:after="0" w:line="240" w:lineRule="auto"/>
      </w:pPr>
      <w:r>
        <w:separator/>
      </w:r>
    </w:p>
  </w:endnote>
  <w:endnote w:type="continuationSeparator" w:id="0">
    <w:p w:rsidR="008B7B8E" w:rsidRDefault="00546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B8E" w:rsidRDefault="005467A6">
      <w:pPr>
        <w:spacing w:after="0" w:line="240" w:lineRule="auto"/>
      </w:pPr>
      <w:r>
        <w:separator/>
      </w:r>
    </w:p>
  </w:footnote>
  <w:footnote w:type="continuationSeparator" w:id="0">
    <w:p w:rsidR="008B7B8E" w:rsidRDefault="00546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7584A" w:rsidRPr="00584910">
      <w:tc>
        <w:tcPr>
          <w:tcW w:w="567" w:type="dxa"/>
        </w:tcPr>
        <w:p w:rsidR="0027584A" w:rsidRDefault="005467A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7584A" w:rsidRPr="005467A6" w:rsidRDefault="005467A6">
          <w:pPr>
            <w:jc w:val="center"/>
            <w:rPr>
              <w:sz w:val="32"/>
              <w:lang w:val="pt-BR"/>
            </w:rPr>
          </w:pPr>
          <w:r w:rsidRPr="005467A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56025"/>
    <w:multiLevelType w:val="hybridMultilevel"/>
    <w:tmpl w:val="46DA7A9C"/>
    <w:lvl w:ilvl="0" w:tplc="1436A26A">
      <w:start w:val="1"/>
      <w:numFmt w:val="decimal"/>
      <w:lvlText w:val="%1."/>
      <w:lvlJc w:val="left"/>
    </w:lvl>
    <w:lvl w:ilvl="1" w:tplc="32265D32">
      <w:numFmt w:val="decimal"/>
      <w:lvlText w:val=""/>
      <w:lvlJc w:val="left"/>
    </w:lvl>
    <w:lvl w:ilvl="2" w:tplc="DF041F0A">
      <w:numFmt w:val="decimal"/>
      <w:lvlText w:val=""/>
      <w:lvlJc w:val="left"/>
    </w:lvl>
    <w:lvl w:ilvl="3" w:tplc="3B020ED6">
      <w:numFmt w:val="decimal"/>
      <w:lvlText w:val=""/>
      <w:lvlJc w:val="left"/>
    </w:lvl>
    <w:lvl w:ilvl="4" w:tplc="8B42D9F2">
      <w:numFmt w:val="decimal"/>
      <w:lvlText w:val=""/>
      <w:lvlJc w:val="left"/>
    </w:lvl>
    <w:lvl w:ilvl="5" w:tplc="97587498">
      <w:numFmt w:val="decimal"/>
      <w:lvlText w:val=""/>
      <w:lvlJc w:val="left"/>
    </w:lvl>
    <w:lvl w:ilvl="6" w:tplc="69626EA2">
      <w:numFmt w:val="decimal"/>
      <w:lvlText w:val=""/>
      <w:lvlJc w:val="left"/>
    </w:lvl>
    <w:lvl w:ilvl="7" w:tplc="A58203B8">
      <w:numFmt w:val="decimal"/>
      <w:lvlText w:val=""/>
      <w:lvlJc w:val="left"/>
    </w:lvl>
    <w:lvl w:ilvl="8" w:tplc="EA0214F6">
      <w:numFmt w:val="decimal"/>
      <w:lvlText w:val=""/>
      <w:lvlJc w:val="left"/>
    </w:lvl>
  </w:abstractNum>
  <w:abstractNum w:abstractNumId="1">
    <w:nsid w:val="452F6401"/>
    <w:multiLevelType w:val="hybridMultilevel"/>
    <w:tmpl w:val="9CAE65D0"/>
    <w:lvl w:ilvl="0" w:tplc="44B645A8">
      <w:start w:val="1"/>
      <w:numFmt w:val="decimal"/>
      <w:lvlText w:val="%1."/>
      <w:lvlJc w:val="left"/>
    </w:lvl>
    <w:lvl w:ilvl="1" w:tplc="A6581236">
      <w:numFmt w:val="decimal"/>
      <w:lvlText w:val=""/>
      <w:lvlJc w:val="left"/>
    </w:lvl>
    <w:lvl w:ilvl="2" w:tplc="FFDAD806">
      <w:numFmt w:val="decimal"/>
      <w:lvlText w:val=""/>
      <w:lvlJc w:val="left"/>
    </w:lvl>
    <w:lvl w:ilvl="3" w:tplc="E42AD7B2">
      <w:numFmt w:val="decimal"/>
      <w:lvlText w:val=""/>
      <w:lvlJc w:val="left"/>
    </w:lvl>
    <w:lvl w:ilvl="4" w:tplc="4134B640">
      <w:numFmt w:val="decimal"/>
      <w:lvlText w:val=""/>
      <w:lvlJc w:val="left"/>
    </w:lvl>
    <w:lvl w:ilvl="5" w:tplc="26DE99F4">
      <w:numFmt w:val="decimal"/>
      <w:lvlText w:val=""/>
      <w:lvlJc w:val="left"/>
    </w:lvl>
    <w:lvl w:ilvl="6" w:tplc="977CF4AA">
      <w:numFmt w:val="decimal"/>
      <w:lvlText w:val=""/>
      <w:lvlJc w:val="left"/>
    </w:lvl>
    <w:lvl w:ilvl="7" w:tplc="C9A42B88">
      <w:numFmt w:val="decimal"/>
      <w:lvlText w:val=""/>
      <w:lvlJc w:val="left"/>
    </w:lvl>
    <w:lvl w:ilvl="8" w:tplc="6042579E">
      <w:numFmt w:val="decimal"/>
      <w:lvlText w:val=""/>
      <w:lvlJc w:val="left"/>
    </w:lvl>
  </w:abstractNum>
  <w:abstractNum w:abstractNumId="2">
    <w:nsid w:val="6AAC234A"/>
    <w:multiLevelType w:val="hybridMultilevel"/>
    <w:tmpl w:val="273689DC"/>
    <w:lvl w:ilvl="0" w:tplc="1F78C3A6">
      <w:start w:val="1"/>
      <w:numFmt w:val="upperRoman"/>
      <w:lvlText w:val="%1."/>
      <w:lvlJc w:val="left"/>
    </w:lvl>
    <w:lvl w:ilvl="1" w:tplc="6258526E">
      <w:numFmt w:val="decimal"/>
      <w:lvlText w:val=""/>
      <w:lvlJc w:val="left"/>
    </w:lvl>
    <w:lvl w:ilvl="2" w:tplc="B0C85716">
      <w:numFmt w:val="decimal"/>
      <w:lvlText w:val=""/>
      <w:lvlJc w:val="left"/>
    </w:lvl>
    <w:lvl w:ilvl="3" w:tplc="53204CDE">
      <w:numFmt w:val="decimal"/>
      <w:lvlText w:val=""/>
      <w:lvlJc w:val="left"/>
    </w:lvl>
    <w:lvl w:ilvl="4" w:tplc="5EF428E8">
      <w:numFmt w:val="decimal"/>
      <w:lvlText w:val=""/>
      <w:lvlJc w:val="left"/>
    </w:lvl>
    <w:lvl w:ilvl="5" w:tplc="A7A4B88C">
      <w:numFmt w:val="decimal"/>
      <w:lvlText w:val=""/>
      <w:lvlJc w:val="left"/>
    </w:lvl>
    <w:lvl w:ilvl="6" w:tplc="77627980">
      <w:numFmt w:val="decimal"/>
      <w:lvlText w:val=""/>
      <w:lvlJc w:val="left"/>
    </w:lvl>
    <w:lvl w:ilvl="7" w:tplc="94DC47B6">
      <w:numFmt w:val="decimal"/>
      <w:lvlText w:val=""/>
      <w:lvlJc w:val="left"/>
    </w:lvl>
    <w:lvl w:ilvl="8" w:tplc="9E582712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84A"/>
    <w:rsid w:val="00043257"/>
    <w:rsid w:val="0027584A"/>
    <w:rsid w:val="005467A6"/>
    <w:rsid w:val="00584910"/>
    <w:rsid w:val="008B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46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67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46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67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700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Helenice Vieira</cp:lastModifiedBy>
  <cp:revision>4</cp:revision>
  <dcterms:created xsi:type="dcterms:W3CDTF">2017-08-22T17:55:00Z</dcterms:created>
  <dcterms:modified xsi:type="dcterms:W3CDTF">2017-08-22T18:33:00Z</dcterms:modified>
</cp:coreProperties>
</file>