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AF" w:rsidRPr="00212305" w:rsidRDefault="00212305">
      <w:pPr>
        <w:pStyle w:val="elementoTituloSuperior"/>
        <w:rPr>
          <w:lang w:val="pt-BR"/>
        </w:rPr>
      </w:pPr>
      <w:r w:rsidRPr="00212305">
        <w:rPr>
          <w:lang w:val="pt-BR"/>
        </w:rPr>
        <w:t>RESULTADO DA REUNIÃO</w:t>
      </w:r>
    </w:p>
    <w:p w:rsidR="00A224AF" w:rsidRPr="00212305" w:rsidRDefault="00212305">
      <w:pPr>
        <w:pStyle w:val="elementoTituloSuperior"/>
        <w:rPr>
          <w:lang w:val="pt-BR"/>
        </w:rPr>
      </w:pPr>
      <w:r w:rsidRPr="00212305">
        <w:rPr>
          <w:lang w:val="pt-BR"/>
        </w:rPr>
        <w:t>Reunião realizada</w:t>
      </w:r>
    </w:p>
    <w:p w:rsidR="00A224AF" w:rsidRPr="00212305" w:rsidRDefault="00A224A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21230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12305">
        <w:rPr>
          <w:lang w:val="pt-BR"/>
        </w:rPr>
        <w:t>COMISSÃO DE LEGISLAÇÃO E JUSTIÇA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224AF" w:rsidRPr="00212305">
        <w:tc>
          <w:tcPr>
            <w:tcW w:w="4819" w:type="dxa"/>
          </w:tcPr>
          <w:p w:rsidR="00A224AF" w:rsidRDefault="00212305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224AF" w:rsidRPr="00212305" w:rsidRDefault="00212305">
            <w:pPr>
              <w:jc w:val="right"/>
              <w:rPr>
                <w:lang w:val="pt-BR"/>
              </w:rPr>
            </w:pPr>
            <w:r w:rsidRPr="00212305">
              <w:rPr>
                <w:lang w:val="pt-BR"/>
              </w:rPr>
              <w:t>1ª Sessão Legislativa - 18ª Legislatura</w:t>
            </w:r>
          </w:p>
        </w:tc>
      </w:tr>
      <w:tr w:rsidR="00A224AF">
        <w:tc>
          <w:tcPr>
            <w:tcW w:w="4819" w:type="dxa"/>
          </w:tcPr>
          <w:p w:rsidR="00A224AF" w:rsidRDefault="00212305">
            <w:r>
              <w:t>05/09/2017 - 12h</w:t>
            </w:r>
          </w:p>
        </w:tc>
        <w:tc>
          <w:tcPr>
            <w:tcW w:w="4819" w:type="dxa"/>
          </w:tcPr>
          <w:p w:rsidR="00A224AF" w:rsidRDefault="0021230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224AF" w:rsidRDefault="00A224AF">
      <w:pPr>
        <w:pBdr>
          <w:bottom w:val="single" w:sz="6" w:space="1" w:color="999999"/>
        </w:pBdr>
      </w:pPr>
    </w:p>
    <w:p w:rsidR="00A224AF" w:rsidRDefault="0021230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224AF" w:rsidRPr="00212305" w:rsidRDefault="00212305">
      <w:pPr>
        <w:pStyle w:val="numeracaoNumerosRomanos"/>
        <w:numPr>
          <w:ilvl w:val="0"/>
          <w:numId w:val="1"/>
        </w:numPr>
        <w:rPr>
          <w:lang w:val="pt-BR"/>
        </w:rPr>
      </w:pPr>
      <w:r w:rsidRPr="00212305">
        <w:rPr>
          <w:lang w:val="pt-BR"/>
        </w:rPr>
        <w:t xml:space="preserve">Comunicada a aprovação da(s) ata(s) da(s) </w:t>
      </w:r>
      <w:proofErr w:type="gramStart"/>
      <w:r w:rsidRPr="00212305">
        <w:rPr>
          <w:lang w:val="pt-BR"/>
        </w:rPr>
        <w:t>reunião(</w:t>
      </w:r>
      <w:proofErr w:type="spellStart"/>
      <w:proofErr w:type="gramEnd"/>
      <w:r w:rsidRPr="00212305">
        <w:rPr>
          <w:lang w:val="pt-BR"/>
        </w:rPr>
        <w:t>ões</w:t>
      </w:r>
      <w:proofErr w:type="spellEnd"/>
      <w:r w:rsidRPr="00212305">
        <w:rPr>
          <w:lang w:val="pt-BR"/>
        </w:rPr>
        <w:t xml:space="preserve">): </w:t>
      </w:r>
      <w:r w:rsidRPr="00212305">
        <w:rPr>
          <w:lang w:val="pt-BR"/>
        </w:rPr>
        <w:t>27ª Ordinária.</w:t>
      </w:r>
    </w:p>
    <w:p w:rsidR="00A224AF" w:rsidRDefault="0021230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224AF" w:rsidRDefault="0021230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224AF" w:rsidRPr="00212305" w:rsidRDefault="00212305">
      <w:pPr>
        <w:pStyle w:val="elementoTitulo"/>
        <w:spacing w:before="400"/>
        <w:rPr>
          <w:lang w:val="pt-BR"/>
        </w:rPr>
      </w:pPr>
      <w:r w:rsidRPr="00212305">
        <w:rPr>
          <w:lang w:val="pt-BR"/>
        </w:rPr>
        <w:t>Parecer sobre proposições sujeitas à apreciação do Plenário</w:t>
      </w:r>
    </w:p>
    <w:p w:rsidR="00A224AF" w:rsidRDefault="002123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2091/2016</w:t>
      </w:r>
      <w:r>
        <w:t xml:space="preserve"> - SEGUNDO TURNO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Dispõe sobre a obrigatoriedade de clubes desportivos e de campo, que possuam piscinas, manterem salva-vidas em tempo integral em suas dependências e dá outras providências.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Jorge Santos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>Ver.(a) Wellington Magalhães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>CONCLUSÃO D</w:t>
      </w:r>
      <w:r w:rsidRPr="00212305">
        <w:rPr>
          <w:b/>
          <w:lang w:val="pt-BR"/>
        </w:rPr>
        <w:t xml:space="preserve">O PARECER: </w:t>
      </w:r>
      <w:r w:rsidRPr="00212305">
        <w:rPr>
          <w:lang w:val="pt-BR"/>
        </w:rPr>
        <w:t xml:space="preserve">Pela constitucionalidade, legalidade e </w:t>
      </w:r>
      <w:proofErr w:type="spellStart"/>
      <w:r w:rsidRPr="00212305">
        <w:rPr>
          <w:lang w:val="pt-BR"/>
        </w:rPr>
        <w:t>regimentalidade</w:t>
      </w:r>
      <w:proofErr w:type="spellEnd"/>
      <w:r w:rsidRPr="00212305">
        <w:rPr>
          <w:lang w:val="pt-BR"/>
        </w:rPr>
        <w:t xml:space="preserve"> das Emendas 1, 2, 3, 4 e 5.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Default="002123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336/2017</w:t>
      </w:r>
      <w:r>
        <w:t xml:space="preserve"> - PRIMEIRO TURNO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 xml:space="preserve">Autoriza o Executivo municipal a criar novas vagas de estacionamento para os </w:t>
      </w:r>
      <w:proofErr w:type="spellStart"/>
      <w:r w:rsidRPr="00212305">
        <w:rPr>
          <w:lang w:val="pt-BR"/>
        </w:rPr>
        <w:t>motofretista</w:t>
      </w:r>
      <w:r w:rsidRPr="00212305">
        <w:rPr>
          <w:lang w:val="pt-BR"/>
        </w:rPr>
        <w:t>s</w:t>
      </w:r>
      <w:proofErr w:type="spellEnd"/>
      <w:r w:rsidRPr="00212305">
        <w:rPr>
          <w:lang w:val="pt-BR"/>
        </w:rPr>
        <w:t xml:space="preserve"> no hipercentro de Belo Horizonte e dá outras providências.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Jair Di Gregório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Irlan</w:t>
      </w:r>
      <w:proofErr w:type="spellEnd"/>
      <w:r w:rsidRPr="00212305">
        <w:rPr>
          <w:lang w:val="pt-BR"/>
        </w:rPr>
        <w:t xml:space="preserve"> Melo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 xml:space="preserve">pela constitucionalidade, pela ilegalidade, pela </w:t>
      </w:r>
      <w:proofErr w:type="spellStart"/>
      <w:proofErr w:type="gramStart"/>
      <w:r w:rsidRPr="00212305">
        <w:rPr>
          <w:lang w:val="pt-BR"/>
        </w:rPr>
        <w:t>regimentalidade</w:t>
      </w:r>
      <w:proofErr w:type="spellEnd"/>
      <w:proofErr w:type="gramEnd"/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Default="0021230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338/2017</w:t>
      </w:r>
      <w:r>
        <w:t xml:space="preserve"> - PRIMEIRO TURNO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 xml:space="preserve">Institui o Programa Municipal de Horta Comunitária, que consiste no cultivo de hortaliças, frutas e outros alimentos, plantas medicinais, ornamentais e para a produção de mudas, mediante o aproveitamento de </w:t>
      </w:r>
      <w:r w:rsidRPr="00212305">
        <w:rPr>
          <w:lang w:val="pt-BR"/>
        </w:rPr>
        <w:t>terrenos dominiais ociosos do Município, áreas residuais e terrenos particulares ociosos cedidos temporariamente por seus proprietários.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 xml:space="preserve">(a) Pedro </w:t>
      </w:r>
      <w:proofErr w:type="spellStart"/>
      <w:r w:rsidRPr="00212305">
        <w:rPr>
          <w:lang w:val="pt-BR"/>
        </w:rPr>
        <w:t>Patrus</w:t>
      </w:r>
      <w:proofErr w:type="spellEnd"/>
      <w:r w:rsidRPr="00212305">
        <w:rPr>
          <w:lang w:val="pt-BR"/>
        </w:rPr>
        <w:t>; Rafael Martins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>Ver.(a) Wellington Magalhães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pela cons</w:t>
      </w:r>
      <w:r w:rsidRPr="00212305">
        <w:rPr>
          <w:lang w:val="pt-BR"/>
        </w:rPr>
        <w:t xml:space="preserve">titucionalidade, pela legalidade, pela </w:t>
      </w:r>
      <w:proofErr w:type="spellStart"/>
      <w:proofErr w:type="gramStart"/>
      <w:r w:rsidRPr="00212305">
        <w:rPr>
          <w:lang w:val="pt-BR"/>
        </w:rPr>
        <w:t>regimentalidade</w:t>
      </w:r>
      <w:proofErr w:type="spellEnd"/>
      <w:proofErr w:type="gramEnd"/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Default="002123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339/2017</w:t>
      </w:r>
      <w:r>
        <w:t xml:space="preserve"> - PRIMEIRO TURNO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 xml:space="preserve">Dispõe sobre a obrigatoriedade de emissão de atestados médicos digitais em toda a rede hospitalar, clínicas e unidades de saúde </w:t>
      </w:r>
      <w:r w:rsidRPr="00212305">
        <w:rPr>
          <w:lang w:val="pt-BR"/>
        </w:rPr>
        <w:t>pública e privada, pelos médicos, odontólogos e psicólogos em geral no âmbito do Município de Belo Horizonte e dá outras providências.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Orlei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Irlan</w:t>
      </w:r>
      <w:proofErr w:type="spellEnd"/>
      <w:r w:rsidRPr="00212305">
        <w:rPr>
          <w:lang w:val="pt-BR"/>
        </w:rPr>
        <w:t xml:space="preserve"> Melo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 xml:space="preserve">pela constitucionalidade, pela ilegalidade, pela </w:t>
      </w:r>
      <w:proofErr w:type="spellStart"/>
      <w:proofErr w:type="gramStart"/>
      <w:r w:rsidRPr="00212305">
        <w:rPr>
          <w:lang w:val="pt-BR"/>
        </w:rPr>
        <w:t>regimentalidade</w:t>
      </w:r>
      <w:proofErr w:type="spellEnd"/>
      <w:proofErr w:type="gramEnd"/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Default="0021230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355/2017</w:t>
      </w:r>
      <w:r>
        <w:t xml:space="preserve"> - PRIMEIRO TURNO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 xml:space="preserve">Dá nova redação ao inciso </w:t>
      </w:r>
      <w:proofErr w:type="spellStart"/>
      <w:r w:rsidRPr="00212305">
        <w:rPr>
          <w:lang w:val="pt-BR"/>
        </w:rPr>
        <w:t>lll</w:t>
      </w:r>
      <w:proofErr w:type="spellEnd"/>
      <w:r w:rsidRPr="00212305">
        <w:rPr>
          <w:lang w:val="pt-BR"/>
        </w:rPr>
        <w:t xml:space="preserve"> do parágrafo único do art. 116 e ao inciso </w:t>
      </w:r>
      <w:proofErr w:type="spellStart"/>
      <w:r w:rsidRPr="00212305">
        <w:rPr>
          <w:lang w:val="pt-BR"/>
        </w:rPr>
        <w:t>ll</w:t>
      </w:r>
      <w:proofErr w:type="spellEnd"/>
      <w:r w:rsidRPr="00212305">
        <w:rPr>
          <w:lang w:val="pt-BR"/>
        </w:rPr>
        <w:t xml:space="preserve"> do art. 118-A da Lei nº 8.616/03, que Contém o Código de Posturas do Município de Belo Horizonte.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Gabriel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>Ver.(a) Wellington Magalhães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>CONCLUSÃO DO PA</w:t>
      </w:r>
      <w:r w:rsidRPr="00212305">
        <w:rPr>
          <w:b/>
          <w:lang w:val="pt-BR"/>
        </w:rPr>
        <w:t xml:space="preserve">RECER: </w:t>
      </w:r>
      <w:r w:rsidRPr="00212305">
        <w:rPr>
          <w:lang w:val="pt-BR"/>
        </w:rPr>
        <w:t xml:space="preserve">pela constitucionalidade, pela legalidade, pela </w:t>
      </w:r>
      <w:proofErr w:type="spellStart"/>
      <w:proofErr w:type="gramStart"/>
      <w:r w:rsidRPr="00212305">
        <w:rPr>
          <w:lang w:val="pt-BR"/>
        </w:rPr>
        <w:t>regimentalidade</w:t>
      </w:r>
      <w:proofErr w:type="spellEnd"/>
      <w:proofErr w:type="gramEnd"/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elementoTitulo"/>
        <w:spacing w:before="400"/>
        <w:rPr>
          <w:lang w:val="pt-BR"/>
        </w:rPr>
      </w:pPr>
      <w:r w:rsidRPr="00212305">
        <w:rPr>
          <w:lang w:val="pt-BR"/>
        </w:rPr>
        <w:lastRenderedPageBreak/>
        <w:t>Parecer sobre proposições que dispensam a apreciação do Plenário</w:t>
      </w: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LEI 1927/2016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Institui o Dia Municipal de Atenção à Pessoa com Lúpus.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Juninho Los Hermanos; Dr. Nilton</w:t>
      </w: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>Ver.(a) Nely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LEI 2/2017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Inc</w:t>
      </w:r>
      <w:r w:rsidRPr="00212305">
        <w:rPr>
          <w:lang w:val="pt-BR"/>
        </w:rPr>
        <w:t>lui a Semana Municipal de Mobilização para Doação de Medula Óssea no Calendário de Datas Comemorativas e de Conscientização do Município de Belo Horizonte no período que menciona.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Nely</w:t>
      </w: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Doorgal</w:t>
      </w:r>
      <w:proofErr w:type="spellEnd"/>
      <w:r w:rsidRPr="00212305">
        <w:rPr>
          <w:lang w:val="pt-BR"/>
        </w:rPr>
        <w:t xml:space="preserve"> Andrada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>CONCLUSÃO DO PARE</w:t>
      </w:r>
      <w:r w:rsidRPr="00212305">
        <w:rPr>
          <w:b/>
          <w:lang w:val="pt-BR"/>
        </w:rPr>
        <w:t xml:space="preserve">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LEI 112/2017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Institui o Dia da Conscientização e Prevenção ao Mal de Alzheimer no Calendário Oficial do Município de Belo Horizonte e dá outras providências.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Osvaldo Lopes</w:t>
      </w: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Irlan</w:t>
      </w:r>
      <w:proofErr w:type="spellEnd"/>
      <w:r w:rsidRPr="00212305">
        <w:rPr>
          <w:lang w:val="pt-BR"/>
        </w:rPr>
        <w:t xml:space="preserve"> Melo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LEI 263/2017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 xml:space="preserve">Institui a semana da Festa da Família na Praça do Santuário São Paulo </w:t>
      </w:r>
      <w:r w:rsidRPr="00212305">
        <w:rPr>
          <w:lang w:val="pt-BR"/>
        </w:rPr>
        <w:t>da Cruz, no município de Belo Horizonte.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proofErr w:type="gramStart"/>
      <w:r w:rsidRPr="00212305">
        <w:rPr>
          <w:lang w:val="pt-BR"/>
        </w:rPr>
        <w:t>Ver.</w:t>
      </w:r>
      <w:proofErr w:type="gramEnd"/>
      <w:r w:rsidRPr="00212305">
        <w:rPr>
          <w:lang w:val="pt-BR"/>
        </w:rPr>
        <w:t>(a) Juliano Lopes</w:t>
      </w: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Autair</w:t>
      </w:r>
      <w:proofErr w:type="spellEnd"/>
      <w:r w:rsidRPr="00212305">
        <w:rPr>
          <w:lang w:val="pt-BR"/>
        </w:rPr>
        <w:t xml:space="preserve"> Gomes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LEI 309/2017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Institui a Operação Urbana Simplificada do Plano de Inclusão Produtiva de Camelôs do Hipercentro e dá outras providências.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r w:rsidRPr="00212305">
        <w:rPr>
          <w:lang w:val="pt-BR"/>
        </w:rPr>
        <w:t xml:space="preserve">Executivo: Mensagem nº 8, de </w:t>
      </w:r>
      <w:proofErr w:type="gramStart"/>
      <w:r w:rsidRPr="00212305">
        <w:rPr>
          <w:lang w:val="pt-BR"/>
        </w:rPr>
        <w:t>03/07/2017</w:t>
      </w:r>
      <w:proofErr w:type="gramEnd"/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Autair</w:t>
      </w:r>
      <w:proofErr w:type="spellEnd"/>
      <w:r w:rsidRPr="00212305">
        <w:rPr>
          <w:lang w:val="pt-BR"/>
        </w:rPr>
        <w:t xml:space="preserve"> Gomes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Pr="00212305" w:rsidRDefault="00212305">
      <w:pPr>
        <w:pStyle w:val="numeracaoProposicaoTitulo"/>
        <w:numPr>
          <w:ilvl w:val="0"/>
          <w:numId w:val="3"/>
        </w:numPr>
        <w:rPr>
          <w:lang w:val="pt-BR"/>
        </w:rPr>
      </w:pPr>
      <w:r w:rsidRPr="00212305">
        <w:rPr>
          <w:u w:val="single"/>
          <w:lang w:val="pt-BR"/>
        </w:rPr>
        <w:t>PROJETO DE RESOLUÇÃO 327/2017</w:t>
      </w:r>
      <w:r w:rsidRPr="00212305">
        <w:rPr>
          <w:lang w:val="pt-BR"/>
        </w:rPr>
        <w:t xml:space="preserve"> - EM REDAÇÃO FINAL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EMENTA: </w:t>
      </w:r>
      <w:r w:rsidRPr="00212305">
        <w:rPr>
          <w:lang w:val="pt-BR"/>
        </w:rPr>
        <w:t>Aprova as contas do Município de Belo Horizonte relativas ao exercício financeiro de 2013.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AUTORIA: </w:t>
      </w:r>
      <w:r w:rsidRPr="00212305">
        <w:rPr>
          <w:lang w:val="pt-BR"/>
        </w:rPr>
        <w:t>Comissão de Orçamento e Finanças Públicas</w:t>
      </w:r>
    </w:p>
    <w:p w:rsidR="00A224AF" w:rsidRPr="00212305" w:rsidRDefault="00A224AF">
      <w:pPr>
        <w:pStyle w:val="numeracaoProposicao"/>
        <w:rPr>
          <w:lang w:val="pt-BR"/>
        </w:rPr>
      </w:pPr>
    </w:p>
    <w:p w:rsidR="00A224AF" w:rsidRPr="00212305" w:rsidRDefault="00212305">
      <w:pPr>
        <w:pStyle w:val="numeracaoProposicao"/>
        <w:rPr>
          <w:lang w:val="pt-BR"/>
        </w:rPr>
      </w:pPr>
      <w:proofErr w:type="gramStart"/>
      <w:r w:rsidRPr="00212305">
        <w:rPr>
          <w:b/>
          <w:lang w:val="pt-BR"/>
        </w:rPr>
        <w:t>RELATOR(</w:t>
      </w:r>
      <w:proofErr w:type="gramEnd"/>
      <w:r w:rsidRPr="00212305">
        <w:rPr>
          <w:b/>
          <w:lang w:val="pt-BR"/>
        </w:rPr>
        <w:t xml:space="preserve">A): </w:t>
      </w:r>
      <w:r w:rsidRPr="00212305">
        <w:rPr>
          <w:lang w:val="pt-BR"/>
        </w:rPr>
        <w:t xml:space="preserve">Ver.(a) </w:t>
      </w:r>
      <w:proofErr w:type="spellStart"/>
      <w:r w:rsidRPr="00212305">
        <w:rPr>
          <w:lang w:val="pt-BR"/>
        </w:rPr>
        <w:t>Irlan</w:t>
      </w:r>
      <w:proofErr w:type="spellEnd"/>
      <w:r w:rsidRPr="00212305">
        <w:rPr>
          <w:lang w:val="pt-BR"/>
        </w:rPr>
        <w:t xml:space="preserve"> Melo</w:t>
      </w:r>
    </w:p>
    <w:p w:rsidR="00A224AF" w:rsidRPr="00212305" w:rsidRDefault="00212305">
      <w:pPr>
        <w:pStyle w:val="numeracaoProposicao"/>
        <w:rPr>
          <w:lang w:val="pt-BR"/>
        </w:rPr>
      </w:pPr>
      <w:r w:rsidRPr="00212305">
        <w:rPr>
          <w:b/>
          <w:lang w:val="pt-BR"/>
        </w:rPr>
        <w:t xml:space="preserve">CONCLUSÃO DO PARECER: </w:t>
      </w:r>
      <w:r w:rsidRPr="00212305">
        <w:rPr>
          <w:lang w:val="pt-BR"/>
        </w:rPr>
        <w:t>proposta de redação final</w:t>
      </w: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Pr="00212305" w:rsidRDefault="00A224AF">
      <w:pPr>
        <w:spacing w:after="0"/>
        <w:rPr>
          <w:sz w:val="8"/>
          <w:lang w:val="pt-BR"/>
        </w:rPr>
      </w:pPr>
    </w:p>
    <w:p w:rsidR="00A224AF" w:rsidRDefault="00A224AF">
      <w:pPr>
        <w:pStyle w:val="numeracaoProposicao"/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24AF">
        <w:trPr>
          <w:trHeight w:val="397"/>
        </w:trPr>
        <w:tc>
          <w:tcPr>
            <w:tcW w:w="9071" w:type="dxa"/>
            <w:shd w:val="clear" w:color="auto" w:fill="CCCCCC"/>
          </w:tcPr>
          <w:p w:rsidR="00A224AF" w:rsidRDefault="002123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24AF" w:rsidRDefault="00A224AF">
      <w:pPr>
        <w:spacing w:after="0"/>
      </w:pPr>
    </w:p>
    <w:p w:rsidR="00A224AF" w:rsidRDefault="0021230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224AF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12305">
      <w:pPr>
        <w:spacing w:after="0" w:line="240" w:lineRule="auto"/>
      </w:pPr>
      <w:r>
        <w:separator/>
      </w:r>
    </w:p>
  </w:endnote>
  <w:endnote w:type="continuationSeparator" w:id="0">
    <w:p w:rsidR="00000000" w:rsidRDefault="00212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12305">
      <w:pPr>
        <w:spacing w:after="0" w:line="240" w:lineRule="auto"/>
      </w:pPr>
      <w:r>
        <w:separator/>
      </w:r>
    </w:p>
  </w:footnote>
  <w:footnote w:type="continuationSeparator" w:id="0">
    <w:p w:rsidR="00000000" w:rsidRDefault="00212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224AF" w:rsidRPr="00212305">
      <w:tc>
        <w:tcPr>
          <w:tcW w:w="567" w:type="dxa"/>
        </w:tcPr>
        <w:p w:rsidR="00A224AF" w:rsidRDefault="0021230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224AF" w:rsidRPr="00212305" w:rsidRDefault="00212305">
          <w:pPr>
            <w:jc w:val="center"/>
            <w:rPr>
              <w:sz w:val="32"/>
              <w:lang w:val="pt-BR"/>
            </w:rPr>
          </w:pPr>
          <w:r w:rsidRPr="0021230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77DA3"/>
    <w:multiLevelType w:val="hybridMultilevel"/>
    <w:tmpl w:val="6E869650"/>
    <w:lvl w:ilvl="0" w:tplc="03F06ECA">
      <w:start w:val="1"/>
      <w:numFmt w:val="decimal"/>
      <w:lvlText w:val="%1."/>
      <w:lvlJc w:val="left"/>
    </w:lvl>
    <w:lvl w:ilvl="1" w:tplc="D9EA96C8">
      <w:numFmt w:val="decimal"/>
      <w:lvlText w:val=""/>
      <w:lvlJc w:val="left"/>
    </w:lvl>
    <w:lvl w:ilvl="2" w:tplc="F4C4AF72">
      <w:numFmt w:val="decimal"/>
      <w:lvlText w:val=""/>
      <w:lvlJc w:val="left"/>
    </w:lvl>
    <w:lvl w:ilvl="3" w:tplc="4E3CE7CC">
      <w:numFmt w:val="decimal"/>
      <w:lvlText w:val=""/>
      <w:lvlJc w:val="left"/>
    </w:lvl>
    <w:lvl w:ilvl="4" w:tplc="1472CDDC">
      <w:numFmt w:val="decimal"/>
      <w:lvlText w:val=""/>
      <w:lvlJc w:val="left"/>
    </w:lvl>
    <w:lvl w:ilvl="5" w:tplc="2B329BE8">
      <w:numFmt w:val="decimal"/>
      <w:lvlText w:val=""/>
      <w:lvlJc w:val="left"/>
    </w:lvl>
    <w:lvl w:ilvl="6" w:tplc="93688A94">
      <w:numFmt w:val="decimal"/>
      <w:lvlText w:val=""/>
      <w:lvlJc w:val="left"/>
    </w:lvl>
    <w:lvl w:ilvl="7" w:tplc="CF78AA7A">
      <w:numFmt w:val="decimal"/>
      <w:lvlText w:val=""/>
      <w:lvlJc w:val="left"/>
    </w:lvl>
    <w:lvl w:ilvl="8" w:tplc="A5645D10">
      <w:numFmt w:val="decimal"/>
      <w:lvlText w:val=""/>
      <w:lvlJc w:val="left"/>
    </w:lvl>
  </w:abstractNum>
  <w:abstractNum w:abstractNumId="1">
    <w:nsid w:val="2BF76054"/>
    <w:multiLevelType w:val="hybridMultilevel"/>
    <w:tmpl w:val="925672A4"/>
    <w:lvl w:ilvl="0" w:tplc="6E1C9D40">
      <w:start w:val="1"/>
      <w:numFmt w:val="decimal"/>
      <w:lvlText w:val="%1."/>
      <w:lvlJc w:val="left"/>
    </w:lvl>
    <w:lvl w:ilvl="1" w:tplc="21506DCA">
      <w:numFmt w:val="decimal"/>
      <w:lvlText w:val=""/>
      <w:lvlJc w:val="left"/>
    </w:lvl>
    <w:lvl w:ilvl="2" w:tplc="3ECA4562">
      <w:numFmt w:val="decimal"/>
      <w:lvlText w:val=""/>
      <w:lvlJc w:val="left"/>
    </w:lvl>
    <w:lvl w:ilvl="3" w:tplc="35AA4CA0">
      <w:numFmt w:val="decimal"/>
      <w:lvlText w:val=""/>
      <w:lvlJc w:val="left"/>
    </w:lvl>
    <w:lvl w:ilvl="4" w:tplc="F2C05F14">
      <w:numFmt w:val="decimal"/>
      <w:lvlText w:val=""/>
      <w:lvlJc w:val="left"/>
    </w:lvl>
    <w:lvl w:ilvl="5" w:tplc="DEF04E24">
      <w:numFmt w:val="decimal"/>
      <w:lvlText w:val=""/>
      <w:lvlJc w:val="left"/>
    </w:lvl>
    <w:lvl w:ilvl="6" w:tplc="20001BD2">
      <w:numFmt w:val="decimal"/>
      <w:lvlText w:val=""/>
      <w:lvlJc w:val="left"/>
    </w:lvl>
    <w:lvl w:ilvl="7" w:tplc="AF9A1C6C">
      <w:numFmt w:val="decimal"/>
      <w:lvlText w:val=""/>
      <w:lvlJc w:val="left"/>
    </w:lvl>
    <w:lvl w:ilvl="8" w:tplc="B5064986">
      <w:numFmt w:val="decimal"/>
      <w:lvlText w:val=""/>
      <w:lvlJc w:val="left"/>
    </w:lvl>
  </w:abstractNum>
  <w:abstractNum w:abstractNumId="2">
    <w:nsid w:val="3F057143"/>
    <w:multiLevelType w:val="hybridMultilevel"/>
    <w:tmpl w:val="BD063516"/>
    <w:lvl w:ilvl="0" w:tplc="DE5E7AD2">
      <w:start w:val="1"/>
      <w:numFmt w:val="upperRoman"/>
      <w:lvlText w:val="%1."/>
      <w:lvlJc w:val="left"/>
    </w:lvl>
    <w:lvl w:ilvl="1" w:tplc="5DACF6B8">
      <w:numFmt w:val="decimal"/>
      <w:lvlText w:val=""/>
      <w:lvlJc w:val="left"/>
    </w:lvl>
    <w:lvl w:ilvl="2" w:tplc="B6AA184A">
      <w:numFmt w:val="decimal"/>
      <w:lvlText w:val=""/>
      <w:lvlJc w:val="left"/>
    </w:lvl>
    <w:lvl w:ilvl="3" w:tplc="53EAD04A">
      <w:numFmt w:val="decimal"/>
      <w:lvlText w:val=""/>
      <w:lvlJc w:val="left"/>
    </w:lvl>
    <w:lvl w:ilvl="4" w:tplc="409AB360">
      <w:numFmt w:val="decimal"/>
      <w:lvlText w:val=""/>
      <w:lvlJc w:val="left"/>
    </w:lvl>
    <w:lvl w:ilvl="5" w:tplc="E46457A4">
      <w:numFmt w:val="decimal"/>
      <w:lvlText w:val=""/>
      <w:lvlJc w:val="left"/>
    </w:lvl>
    <w:lvl w:ilvl="6" w:tplc="810E9F86">
      <w:numFmt w:val="decimal"/>
      <w:lvlText w:val=""/>
      <w:lvlJc w:val="left"/>
    </w:lvl>
    <w:lvl w:ilvl="7" w:tplc="56EAA974">
      <w:numFmt w:val="decimal"/>
      <w:lvlText w:val=""/>
      <w:lvlJc w:val="left"/>
    </w:lvl>
    <w:lvl w:ilvl="8" w:tplc="5D5E74C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4AF"/>
    <w:rsid w:val="00212305"/>
    <w:rsid w:val="004929FA"/>
    <w:rsid w:val="00A2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9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9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2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720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3</cp:revision>
  <dcterms:created xsi:type="dcterms:W3CDTF">2017-09-05T15:27:00Z</dcterms:created>
  <dcterms:modified xsi:type="dcterms:W3CDTF">2017-09-05T15:29:00Z</dcterms:modified>
</cp:coreProperties>
</file>