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F49" w:rsidRPr="004832E4" w:rsidRDefault="004832E4">
      <w:pPr>
        <w:pStyle w:val="elementoTituloSuperior"/>
        <w:rPr>
          <w:lang w:val="pt-BR"/>
        </w:rPr>
      </w:pPr>
      <w:r w:rsidRPr="004832E4">
        <w:rPr>
          <w:lang w:val="pt-BR"/>
        </w:rPr>
        <w:t>RESULTADO DA REUNIÃO</w:t>
      </w:r>
    </w:p>
    <w:p w:rsidR="00071F49" w:rsidRPr="004832E4" w:rsidRDefault="004832E4">
      <w:pPr>
        <w:pStyle w:val="elementoTituloSuperior"/>
        <w:rPr>
          <w:lang w:val="pt-BR"/>
        </w:rPr>
      </w:pPr>
      <w:r w:rsidRPr="004832E4">
        <w:rPr>
          <w:lang w:val="pt-BR"/>
        </w:rPr>
        <w:t>Reunião realizada</w:t>
      </w:r>
    </w:p>
    <w:p w:rsidR="00071F49" w:rsidRPr="004832E4" w:rsidRDefault="00071F49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071F49" w:rsidRPr="004832E4" w:rsidRDefault="00071F49">
      <w:pPr>
        <w:spacing w:after="0"/>
        <w:rPr>
          <w:sz w:val="8"/>
          <w:lang w:val="pt-BR"/>
        </w:rPr>
      </w:pPr>
    </w:p>
    <w:p w:rsidR="00071F49" w:rsidRPr="004832E4" w:rsidRDefault="004832E4">
      <w:pPr>
        <w:pStyle w:val="elementoTituloSuperior"/>
        <w:rPr>
          <w:lang w:val="pt-BR"/>
        </w:rPr>
      </w:pPr>
      <w:r w:rsidRPr="004832E4">
        <w:rPr>
          <w:lang w:val="pt-BR"/>
        </w:rPr>
        <w:t>COMISSÃO DE LEGISLAÇÃO E JUSTIÇA</w:t>
      </w:r>
    </w:p>
    <w:p w:rsidR="00071F49" w:rsidRPr="004832E4" w:rsidRDefault="00071F4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071F49" w:rsidRPr="004832E4">
        <w:tc>
          <w:tcPr>
            <w:tcW w:w="4819" w:type="dxa"/>
          </w:tcPr>
          <w:p w:rsidR="00071F49" w:rsidRDefault="004832E4">
            <w:r>
              <w:t>2ª Reunião Ordinária</w:t>
            </w:r>
          </w:p>
        </w:tc>
        <w:tc>
          <w:tcPr>
            <w:tcW w:w="4819" w:type="dxa"/>
          </w:tcPr>
          <w:p w:rsidR="00071F49" w:rsidRPr="004832E4" w:rsidRDefault="004832E4">
            <w:pPr>
              <w:jc w:val="right"/>
              <w:rPr>
                <w:lang w:val="pt-BR"/>
              </w:rPr>
            </w:pPr>
            <w:r w:rsidRPr="004832E4">
              <w:rPr>
                <w:lang w:val="pt-BR"/>
              </w:rPr>
              <w:t>2ª Sessão Legislativa - 18ª Legislatura</w:t>
            </w:r>
          </w:p>
        </w:tc>
      </w:tr>
      <w:tr w:rsidR="00071F49">
        <w:tc>
          <w:tcPr>
            <w:tcW w:w="4819" w:type="dxa"/>
          </w:tcPr>
          <w:p w:rsidR="00071F49" w:rsidRDefault="004832E4">
            <w:r>
              <w:t>20/02/2018 - 12h</w:t>
            </w:r>
          </w:p>
        </w:tc>
        <w:tc>
          <w:tcPr>
            <w:tcW w:w="4819" w:type="dxa"/>
          </w:tcPr>
          <w:p w:rsidR="00071F49" w:rsidRDefault="004832E4">
            <w:pPr>
              <w:jc w:val="right"/>
            </w:pPr>
            <w:r>
              <w:t>Plenário Camil Caram</w:t>
            </w:r>
          </w:p>
        </w:tc>
      </w:tr>
    </w:tbl>
    <w:p w:rsidR="00071F49" w:rsidRDefault="00071F49">
      <w:pPr>
        <w:pBdr>
          <w:bottom w:val="single" w:sz="6" w:space="1" w:color="999999"/>
        </w:pBdr>
      </w:pPr>
    </w:p>
    <w:p w:rsidR="00071F49" w:rsidRDefault="004832E4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071F49" w:rsidRPr="004832E4" w:rsidRDefault="004832E4">
      <w:pPr>
        <w:pStyle w:val="numeracaoNumerosRomanos"/>
        <w:numPr>
          <w:ilvl w:val="0"/>
          <w:numId w:val="1"/>
        </w:numPr>
        <w:rPr>
          <w:lang w:val="pt-BR"/>
        </w:rPr>
      </w:pPr>
      <w:r w:rsidRPr="004832E4">
        <w:rPr>
          <w:lang w:val="pt-BR"/>
        </w:rPr>
        <w:t>Comunicada a aprovação da(s) ata(s) da(s) reunião(ões): 1ª</w:t>
      </w:r>
      <w:r w:rsidRPr="004832E4">
        <w:rPr>
          <w:lang w:val="pt-BR"/>
        </w:rPr>
        <w:t xml:space="preserve"> Reunião Ordinária.</w:t>
      </w:r>
    </w:p>
    <w:p w:rsidR="00071F49" w:rsidRDefault="004832E4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:rsidR="00071F49" w:rsidRDefault="004832E4">
      <w:pPr>
        <w:pStyle w:val="numeracaoNumerosRomanos"/>
        <w:numPr>
          <w:ilvl w:val="0"/>
          <w:numId w:val="1"/>
        </w:numPr>
      </w:pPr>
      <w:r>
        <w:t>Discussão e votação</w:t>
      </w:r>
    </w:p>
    <w:p w:rsidR="00071F49" w:rsidRPr="004832E4" w:rsidRDefault="004832E4">
      <w:pPr>
        <w:pStyle w:val="elementoTitulo"/>
        <w:spacing w:before="400"/>
        <w:rPr>
          <w:lang w:val="pt-BR"/>
        </w:rPr>
      </w:pPr>
      <w:r w:rsidRPr="004832E4">
        <w:rPr>
          <w:lang w:val="pt-BR"/>
        </w:rPr>
        <w:t>Parecer sobre proposições sujeitas à apreciação do Plenário</w:t>
      </w:r>
    </w:p>
    <w:p w:rsidR="00071F49" w:rsidRDefault="004832E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128/2017</w:t>
      </w:r>
      <w:r>
        <w:t xml:space="preserve"> - SEGUNDO TURNO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EMENTA: </w:t>
      </w:r>
      <w:r w:rsidRPr="004832E4">
        <w:rPr>
          <w:lang w:val="pt-BR"/>
        </w:rPr>
        <w:t>Dispõe sobre o acesso gratuito às instalações sanitárias em estabelecimentos</w:t>
      </w:r>
      <w:r w:rsidRPr="004832E4">
        <w:rPr>
          <w:lang w:val="pt-BR"/>
        </w:rPr>
        <w:t xml:space="preserve"> comerciais.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AUTORIA: </w:t>
      </w:r>
      <w:r w:rsidRPr="004832E4">
        <w:rPr>
          <w:lang w:val="pt-BR"/>
        </w:rPr>
        <w:t>Ver.(a) Jair Di Gregório</w:t>
      </w:r>
    </w:p>
    <w:p w:rsidR="00071F49" w:rsidRPr="004832E4" w:rsidRDefault="00071F49">
      <w:pPr>
        <w:pStyle w:val="numeracaoProposicao"/>
        <w:rPr>
          <w:lang w:val="pt-BR"/>
        </w:rPr>
      </w:pP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RELATOR(A): </w:t>
      </w:r>
      <w:r w:rsidRPr="004832E4">
        <w:rPr>
          <w:lang w:val="pt-BR"/>
        </w:rPr>
        <w:t>Ver.(a) Autair Gomes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CONCLUSÃO DO PARECER: </w:t>
      </w:r>
      <w:r w:rsidRPr="004832E4">
        <w:rPr>
          <w:lang w:val="pt-BR"/>
        </w:rPr>
        <w:t>Pela legalidade, juridicidade e regimentalidade da Emenda 1.</w:t>
      </w:r>
    </w:p>
    <w:p w:rsidR="00071F49" w:rsidRPr="004832E4" w:rsidRDefault="00071F4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71F49">
        <w:trPr>
          <w:trHeight w:val="397"/>
        </w:trPr>
        <w:tc>
          <w:tcPr>
            <w:tcW w:w="9071" w:type="dxa"/>
            <w:shd w:val="clear" w:color="auto" w:fill="CCCCCC"/>
          </w:tcPr>
          <w:p w:rsidR="00071F49" w:rsidRDefault="004832E4">
            <w:pPr>
              <w:pStyle w:val="textoTabelaOcorrencias"/>
            </w:pPr>
            <w:r>
              <w:t>Aprovado o parecer</w:t>
            </w:r>
          </w:p>
        </w:tc>
      </w:tr>
    </w:tbl>
    <w:p w:rsidR="00071F49" w:rsidRDefault="00071F49">
      <w:pPr>
        <w:spacing w:after="0"/>
      </w:pPr>
    </w:p>
    <w:p w:rsidR="00071F49" w:rsidRDefault="004832E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159/2017</w:t>
      </w:r>
      <w:r>
        <w:t xml:space="preserve"> - SEGUNDO TURNO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EMENTA: </w:t>
      </w:r>
      <w:r w:rsidRPr="004832E4">
        <w:rPr>
          <w:lang w:val="pt-BR"/>
        </w:rPr>
        <w:t>Determina a maneira po</w:t>
      </w:r>
      <w:r w:rsidRPr="004832E4">
        <w:rPr>
          <w:lang w:val="pt-BR"/>
        </w:rPr>
        <w:t>r meio da qual deve ser feita alusão a cargos, empregos e funções públicas, inclusive os  que sejam providos por meio de sufrágio eleitoral ou se revistam de natureza política, em documentos expedidos por órgãos e entidades da Administração Pública Municip</w:t>
      </w:r>
      <w:r w:rsidRPr="004832E4">
        <w:rPr>
          <w:lang w:val="pt-BR"/>
        </w:rPr>
        <w:t>al direta e indireta.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AUTORIA: </w:t>
      </w:r>
      <w:r w:rsidRPr="004832E4">
        <w:rPr>
          <w:lang w:val="pt-BR"/>
        </w:rPr>
        <w:t>Ver.(a) Nely</w:t>
      </w:r>
    </w:p>
    <w:p w:rsidR="00071F49" w:rsidRPr="004832E4" w:rsidRDefault="00071F49">
      <w:pPr>
        <w:pStyle w:val="numeracaoProposicao"/>
        <w:rPr>
          <w:lang w:val="pt-BR"/>
        </w:rPr>
      </w:pP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RELATOR(A): </w:t>
      </w:r>
      <w:r w:rsidRPr="004832E4">
        <w:rPr>
          <w:lang w:val="pt-BR"/>
        </w:rPr>
        <w:t>Ver.(a) Autair Gomes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CONCLUSÃO DO PARECER: </w:t>
      </w:r>
      <w:r w:rsidRPr="004832E4">
        <w:rPr>
          <w:lang w:val="pt-BR"/>
        </w:rPr>
        <w:t>Pela legalidade, juridicidade e regimentalidade da Emenda 1.</w:t>
      </w:r>
    </w:p>
    <w:p w:rsidR="00071F49" w:rsidRPr="004832E4" w:rsidRDefault="00071F4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71F49">
        <w:trPr>
          <w:trHeight w:val="397"/>
        </w:trPr>
        <w:tc>
          <w:tcPr>
            <w:tcW w:w="9071" w:type="dxa"/>
            <w:shd w:val="clear" w:color="auto" w:fill="CCCCCC"/>
          </w:tcPr>
          <w:p w:rsidR="00071F49" w:rsidRDefault="004832E4">
            <w:pPr>
              <w:pStyle w:val="textoTabelaOcorrencias"/>
            </w:pPr>
            <w:r>
              <w:t>Aprovado o parecer</w:t>
            </w:r>
          </w:p>
        </w:tc>
      </w:tr>
    </w:tbl>
    <w:p w:rsidR="00071F49" w:rsidRDefault="00071F49">
      <w:pPr>
        <w:spacing w:after="0"/>
      </w:pPr>
    </w:p>
    <w:p w:rsidR="004832E4" w:rsidRDefault="004832E4">
      <w:pPr>
        <w:spacing w:after="0"/>
      </w:pPr>
    </w:p>
    <w:p w:rsidR="00071F49" w:rsidRPr="004832E4" w:rsidRDefault="004832E4">
      <w:pPr>
        <w:pStyle w:val="numeracaoProposicaoTitulo"/>
        <w:numPr>
          <w:ilvl w:val="0"/>
          <w:numId w:val="2"/>
        </w:numPr>
        <w:rPr>
          <w:lang w:val="pt-BR"/>
        </w:rPr>
      </w:pPr>
      <w:r w:rsidRPr="004832E4">
        <w:rPr>
          <w:u w:val="single"/>
          <w:lang w:val="pt-BR"/>
        </w:rPr>
        <w:lastRenderedPageBreak/>
        <w:t>PROJETO DE LEI 199/2017</w:t>
      </w:r>
      <w:r w:rsidRPr="004832E4">
        <w:rPr>
          <w:lang w:val="pt-BR"/>
        </w:rPr>
        <w:t xml:space="preserve"> - SEGUNDO TURNO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EMENTA: </w:t>
      </w:r>
      <w:r w:rsidRPr="004832E4">
        <w:rPr>
          <w:lang w:val="pt-BR"/>
        </w:rPr>
        <w:t>Altera a Lei n° 10.221/2011, que Institui o Serviço Voluntário de Orientação Espiritual nos Hospitais de Belo Horizonte e dá outras providências.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AUTORIA: </w:t>
      </w:r>
      <w:r w:rsidRPr="004832E4">
        <w:rPr>
          <w:lang w:val="pt-BR"/>
        </w:rPr>
        <w:t>Ver.(a) Irlan Melo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RELATOR(A): </w:t>
      </w:r>
      <w:r w:rsidRPr="004832E4">
        <w:rPr>
          <w:lang w:val="pt-BR"/>
        </w:rPr>
        <w:t>Ver.(a) Autair Gomes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CONCLUSÃO DO PARECER: </w:t>
      </w:r>
      <w:r w:rsidRPr="004832E4">
        <w:rPr>
          <w:lang w:val="pt-BR"/>
        </w:rPr>
        <w:t xml:space="preserve">Pela constitucionalidade, </w:t>
      </w:r>
      <w:r w:rsidRPr="004832E4">
        <w:rPr>
          <w:lang w:val="pt-BR"/>
        </w:rPr>
        <w:t>legalidade e regimentalidade das Emendas 1 e 2.</w:t>
      </w:r>
    </w:p>
    <w:p w:rsidR="00071F49" w:rsidRPr="004832E4" w:rsidRDefault="00071F4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71F49">
        <w:trPr>
          <w:trHeight w:val="397"/>
        </w:trPr>
        <w:tc>
          <w:tcPr>
            <w:tcW w:w="9071" w:type="dxa"/>
            <w:shd w:val="clear" w:color="auto" w:fill="CCCCCC"/>
          </w:tcPr>
          <w:p w:rsidR="00071F49" w:rsidRDefault="004832E4">
            <w:pPr>
              <w:pStyle w:val="textoTabelaOcorrencias"/>
            </w:pPr>
            <w:r>
              <w:t>Aprovado o parecer</w:t>
            </w:r>
          </w:p>
        </w:tc>
      </w:tr>
    </w:tbl>
    <w:p w:rsidR="00071F49" w:rsidRDefault="00071F49">
      <w:pPr>
        <w:spacing w:after="0"/>
      </w:pPr>
    </w:p>
    <w:p w:rsidR="00071F49" w:rsidRDefault="004832E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265/2017</w:t>
      </w:r>
      <w:r>
        <w:t xml:space="preserve"> - SEGUNDO TURNO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EMENTA: </w:t>
      </w:r>
      <w:r w:rsidRPr="004832E4">
        <w:rPr>
          <w:lang w:val="pt-BR"/>
        </w:rPr>
        <w:t>Institui a criação de Equipes de Apoio Motorizada do Serviço de Atendimento Móvel de Urgência - SAMU e dá outras providências.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AUTORIA: </w:t>
      </w:r>
      <w:r w:rsidRPr="004832E4">
        <w:rPr>
          <w:lang w:val="pt-BR"/>
        </w:rPr>
        <w:t>Ve</w:t>
      </w:r>
      <w:r w:rsidRPr="004832E4">
        <w:rPr>
          <w:lang w:val="pt-BR"/>
        </w:rPr>
        <w:t>r.(a) Doorgal Andrada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RELATOR(A): </w:t>
      </w:r>
      <w:r w:rsidRPr="004832E4">
        <w:rPr>
          <w:lang w:val="pt-BR"/>
        </w:rPr>
        <w:t>Ver.(a) Irlan Melo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CONCLUSÃO DO PARECER: </w:t>
      </w:r>
      <w:r w:rsidRPr="004832E4">
        <w:rPr>
          <w:lang w:val="pt-BR"/>
        </w:rPr>
        <w:t>Pela constitucionalidade, legalidade e regimentalidade da Emenda 1.</w:t>
      </w:r>
    </w:p>
    <w:p w:rsidR="00071F49" w:rsidRPr="004832E4" w:rsidRDefault="00071F4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71F49">
        <w:trPr>
          <w:trHeight w:val="397"/>
        </w:trPr>
        <w:tc>
          <w:tcPr>
            <w:tcW w:w="9071" w:type="dxa"/>
            <w:shd w:val="clear" w:color="auto" w:fill="CCCCCC"/>
          </w:tcPr>
          <w:p w:rsidR="00071F49" w:rsidRDefault="004832E4">
            <w:pPr>
              <w:pStyle w:val="textoTabelaOcorrencias"/>
            </w:pPr>
            <w:r>
              <w:t>Aprovado o parecer</w:t>
            </w:r>
          </w:p>
        </w:tc>
      </w:tr>
    </w:tbl>
    <w:p w:rsidR="00071F49" w:rsidRDefault="00071F49">
      <w:pPr>
        <w:spacing w:after="0"/>
      </w:pPr>
    </w:p>
    <w:p w:rsidR="00071F49" w:rsidRDefault="004832E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459/2017</w:t>
      </w:r>
      <w:r>
        <w:t xml:space="preserve"> - PRIMEIRO TURNO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EMENTA: </w:t>
      </w:r>
      <w:r w:rsidRPr="004832E4">
        <w:rPr>
          <w:lang w:val="pt-BR"/>
        </w:rPr>
        <w:t>Dá nova redação ao § 5° do art. 51 da Lei 7.166/1996 que "Estabelece normas e condições para parcelamento, ocupação e uso do solo urbano no município".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AUTORIA: </w:t>
      </w:r>
      <w:r w:rsidRPr="004832E4">
        <w:rPr>
          <w:lang w:val="pt-BR"/>
        </w:rPr>
        <w:t>Ver.(a) Doorgal Andrada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RELATOR(A): </w:t>
      </w:r>
      <w:r w:rsidRPr="004832E4">
        <w:rPr>
          <w:lang w:val="pt-BR"/>
        </w:rPr>
        <w:t>Ver.(a) Wellington Magalhães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CONCLUSÃO DO PARECER: </w:t>
      </w:r>
      <w:r w:rsidRPr="004832E4">
        <w:rPr>
          <w:lang w:val="pt-BR"/>
        </w:rPr>
        <w:t>pela co</w:t>
      </w:r>
      <w:r w:rsidRPr="004832E4">
        <w:rPr>
          <w:lang w:val="pt-BR"/>
        </w:rPr>
        <w:t>nstitucionalidade, pela legalidade, pela regimentalidade</w:t>
      </w:r>
    </w:p>
    <w:p w:rsidR="00071F49" w:rsidRPr="004832E4" w:rsidRDefault="00071F4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71F49">
        <w:trPr>
          <w:trHeight w:val="397"/>
        </w:trPr>
        <w:tc>
          <w:tcPr>
            <w:tcW w:w="9071" w:type="dxa"/>
            <w:shd w:val="clear" w:color="auto" w:fill="CCCCCC"/>
          </w:tcPr>
          <w:p w:rsidR="00071F49" w:rsidRDefault="004832E4">
            <w:pPr>
              <w:pStyle w:val="textoTabelaOcorrencias"/>
            </w:pPr>
            <w:r>
              <w:t>Aprovado o parecer</w:t>
            </w:r>
          </w:p>
        </w:tc>
      </w:tr>
    </w:tbl>
    <w:p w:rsidR="00071F49" w:rsidRDefault="00071F49">
      <w:pPr>
        <w:spacing w:after="0"/>
      </w:pPr>
    </w:p>
    <w:p w:rsidR="00071F49" w:rsidRDefault="004832E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469/2017</w:t>
      </w:r>
      <w:r>
        <w:t xml:space="preserve"> - PRIMEIRO TURNO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EMENTA: </w:t>
      </w:r>
      <w:r w:rsidRPr="004832E4">
        <w:rPr>
          <w:lang w:val="pt-BR"/>
        </w:rPr>
        <w:t>Cria o Fundo Municipal de Proteção e Defesa Civil e dá outras providências.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AUTORIA: </w:t>
      </w:r>
      <w:r w:rsidRPr="004832E4">
        <w:rPr>
          <w:lang w:val="pt-BR"/>
        </w:rPr>
        <w:t>Executivo: Mensagem nº 28, de 01/12/2017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>R</w:t>
      </w:r>
      <w:r w:rsidRPr="004832E4">
        <w:rPr>
          <w:b/>
          <w:lang w:val="pt-BR"/>
        </w:rPr>
        <w:t xml:space="preserve">ELATOR(A): </w:t>
      </w:r>
      <w:r w:rsidRPr="004832E4">
        <w:rPr>
          <w:lang w:val="pt-BR"/>
        </w:rPr>
        <w:t>Ver.(a) Doorgal Andrada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CONCLUSÃO DO PARECER: </w:t>
      </w:r>
      <w:r w:rsidRPr="004832E4">
        <w:rPr>
          <w:lang w:val="pt-BR"/>
        </w:rPr>
        <w:t>pela constitucionalidade, pela legalidade, pela regimentalidade</w:t>
      </w:r>
    </w:p>
    <w:p w:rsidR="00071F49" w:rsidRPr="004832E4" w:rsidRDefault="00071F4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71F49">
        <w:trPr>
          <w:trHeight w:val="397"/>
        </w:trPr>
        <w:tc>
          <w:tcPr>
            <w:tcW w:w="9071" w:type="dxa"/>
            <w:shd w:val="clear" w:color="auto" w:fill="CCCCCC"/>
          </w:tcPr>
          <w:p w:rsidR="00071F49" w:rsidRDefault="004832E4">
            <w:pPr>
              <w:pStyle w:val="textoTabelaOcorrencias"/>
            </w:pPr>
            <w:r>
              <w:t>Aprovado o parecer</w:t>
            </w:r>
          </w:p>
        </w:tc>
      </w:tr>
    </w:tbl>
    <w:p w:rsidR="00071F49" w:rsidRPr="004832E4" w:rsidRDefault="004832E4">
      <w:pPr>
        <w:pStyle w:val="numeracaoProposicaoTitulo"/>
        <w:numPr>
          <w:ilvl w:val="0"/>
          <w:numId w:val="2"/>
        </w:numPr>
        <w:rPr>
          <w:lang w:val="pt-BR"/>
        </w:rPr>
      </w:pPr>
      <w:r w:rsidRPr="004832E4">
        <w:rPr>
          <w:u w:val="single"/>
          <w:lang w:val="pt-BR"/>
        </w:rPr>
        <w:lastRenderedPageBreak/>
        <w:t>PROJETO DE LEI 474/2018</w:t>
      </w:r>
      <w:r w:rsidRPr="004832E4">
        <w:rPr>
          <w:lang w:val="pt-BR"/>
        </w:rPr>
        <w:t xml:space="preserve"> - PRIMEIRO TURNO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EMENTA: </w:t>
      </w:r>
      <w:r w:rsidRPr="004832E4">
        <w:rPr>
          <w:lang w:val="pt-BR"/>
        </w:rPr>
        <w:t>Torna obrigatória a instalação de grades ou redes de proteção em janela, sacada, mezanino e varanda de clínica, consultório, hospital e alas pediátricas.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AUTORIA: </w:t>
      </w:r>
      <w:r w:rsidRPr="004832E4">
        <w:rPr>
          <w:lang w:val="pt-BR"/>
        </w:rPr>
        <w:t>Ver.(a) Nely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RELATOR(A): </w:t>
      </w:r>
      <w:r w:rsidRPr="004832E4">
        <w:rPr>
          <w:lang w:val="pt-BR"/>
        </w:rPr>
        <w:t>Ver.(a) Irlan Melo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CONCLUSÃO DO PARECER: </w:t>
      </w:r>
      <w:r w:rsidRPr="004832E4">
        <w:rPr>
          <w:lang w:val="pt-BR"/>
        </w:rPr>
        <w:t xml:space="preserve">pela constitucionalidade, </w:t>
      </w:r>
      <w:r w:rsidRPr="004832E4">
        <w:rPr>
          <w:lang w:val="pt-BR"/>
        </w:rPr>
        <w:t>pela legalidade, pela regimentalidade</w:t>
      </w:r>
    </w:p>
    <w:p w:rsidR="00071F49" w:rsidRPr="004832E4" w:rsidRDefault="00071F4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71F49">
        <w:trPr>
          <w:trHeight w:val="397"/>
        </w:trPr>
        <w:tc>
          <w:tcPr>
            <w:tcW w:w="9071" w:type="dxa"/>
            <w:shd w:val="clear" w:color="auto" w:fill="CCCCCC"/>
          </w:tcPr>
          <w:p w:rsidR="00071F49" w:rsidRDefault="004832E4">
            <w:pPr>
              <w:pStyle w:val="textoTabelaOcorrencias"/>
            </w:pPr>
            <w:r>
              <w:t>Aprovado o parecer</w:t>
            </w:r>
          </w:p>
        </w:tc>
      </w:tr>
    </w:tbl>
    <w:p w:rsidR="00071F49" w:rsidRDefault="00071F49">
      <w:pPr>
        <w:spacing w:after="0"/>
      </w:pPr>
    </w:p>
    <w:p w:rsidR="00071F49" w:rsidRDefault="004832E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481/2018</w:t>
      </w:r>
      <w:r>
        <w:t xml:space="preserve"> - PRIMEIRO TURNO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EMENTA: </w:t>
      </w:r>
      <w:r w:rsidRPr="004832E4">
        <w:rPr>
          <w:lang w:val="pt-BR"/>
        </w:rPr>
        <w:t>Altera a Lei n° 10.441/12, que "Cria o Parque Municipal do Bairro Trevo".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AUTORIA: </w:t>
      </w:r>
      <w:r w:rsidRPr="004832E4">
        <w:rPr>
          <w:lang w:val="pt-BR"/>
        </w:rPr>
        <w:t>Ver.(a) Edmar Branco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RELATOR(A): </w:t>
      </w:r>
      <w:r w:rsidRPr="004832E4">
        <w:rPr>
          <w:lang w:val="pt-BR"/>
        </w:rPr>
        <w:t>Ver.(a) Wellington Magalhães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>C</w:t>
      </w:r>
      <w:r w:rsidRPr="004832E4">
        <w:rPr>
          <w:b/>
          <w:lang w:val="pt-BR"/>
        </w:rPr>
        <w:t xml:space="preserve">ONCLUSÃO DO PARECER: </w:t>
      </w:r>
      <w:r w:rsidRPr="004832E4">
        <w:rPr>
          <w:lang w:val="pt-BR"/>
        </w:rPr>
        <w:t>pela constitucionalidade, pela legalidade, pela regimentalidade</w:t>
      </w:r>
    </w:p>
    <w:p w:rsidR="00071F49" w:rsidRPr="004832E4" w:rsidRDefault="00071F4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71F49">
        <w:trPr>
          <w:trHeight w:val="397"/>
        </w:trPr>
        <w:tc>
          <w:tcPr>
            <w:tcW w:w="9071" w:type="dxa"/>
            <w:shd w:val="clear" w:color="auto" w:fill="CCCCCC"/>
          </w:tcPr>
          <w:p w:rsidR="00071F49" w:rsidRDefault="004832E4">
            <w:pPr>
              <w:pStyle w:val="textoTabelaOcorrencias"/>
            </w:pPr>
            <w:r>
              <w:t>Aprovado o parecer</w:t>
            </w:r>
          </w:p>
        </w:tc>
      </w:tr>
    </w:tbl>
    <w:p w:rsidR="00071F49" w:rsidRDefault="00071F49">
      <w:pPr>
        <w:spacing w:after="0"/>
      </w:pPr>
    </w:p>
    <w:p w:rsidR="00071F49" w:rsidRDefault="004832E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483/2018</w:t>
      </w:r>
      <w:r>
        <w:t xml:space="preserve"> - PRIMEIRO TURNO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EMENTA: </w:t>
      </w:r>
      <w:r w:rsidRPr="004832E4">
        <w:rPr>
          <w:lang w:val="pt-BR"/>
        </w:rPr>
        <w:t>Autoriza o Poder Executivo Municipal a cadastrar, regulamentar e fiscalizar a atividade exercida por lavadores autônomos de veículos nos logradouros do Município.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AUTORIA: </w:t>
      </w:r>
      <w:r w:rsidRPr="004832E4">
        <w:rPr>
          <w:lang w:val="pt-BR"/>
        </w:rPr>
        <w:t>Ver.(a) Wellington Magalhães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RELATOR(A): </w:t>
      </w:r>
      <w:r w:rsidRPr="004832E4">
        <w:rPr>
          <w:lang w:val="pt-BR"/>
        </w:rPr>
        <w:t>Ver.(a) Autair Gomes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>CONCLUSÃO DO PARECER:</w:t>
      </w:r>
      <w:r w:rsidRPr="004832E4">
        <w:rPr>
          <w:b/>
          <w:lang w:val="pt-BR"/>
        </w:rPr>
        <w:t xml:space="preserve"> </w:t>
      </w:r>
      <w:r w:rsidRPr="004832E4">
        <w:rPr>
          <w:lang w:val="pt-BR"/>
        </w:rPr>
        <w:t>pela legalidade, pela juridicidade, pela regimentalidade</w:t>
      </w:r>
    </w:p>
    <w:p w:rsidR="00071F49" w:rsidRPr="004832E4" w:rsidRDefault="00071F4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71F49">
        <w:trPr>
          <w:trHeight w:val="397"/>
        </w:trPr>
        <w:tc>
          <w:tcPr>
            <w:tcW w:w="9071" w:type="dxa"/>
            <w:shd w:val="clear" w:color="auto" w:fill="CCCCCC"/>
          </w:tcPr>
          <w:p w:rsidR="00071F49" w:rsidRDefault="004832E4">
            <w:pPr>
              <w:pStyle w:val="textoTabelaOcorrencias"/>
            </w:pPr>
            <w:r>
              <w:t>Aprovado o parecer</w:t>
            </w:r>
          </w:p>
        </w:tc>
      </w:tr>
    </w:tbl>
    <w:p w:rsidR="004832E4" w:rsidRDefault="004832E4">
      <w:pPr>
        <w:spacing w:after="0"/>
      </w:pPr>
    </w:p>
    <w:p w:rsidR="00071F49" w:rsidRPr="004832E4" w:rsidRDefault="004832E4">
      <w:pPr>
        <w:pStyle w:val="elementoTitulo"/>
        <w:spacing w:before="400"/>
        <w:rPr>
          <w:lang w:val="pt-BR"/>
        </w:rPr>
      </w:pPr>
      <w:r w:rsidRPr="004832E4">
        <w:rPr>
          <w:lang w:val="pt-BR"/>
        </w:rPr>
        <w:t>Parecer sobre proposições que dispensam a apreciação do Plenário</w:t>
      </w:r>
    </w:p>
    <w:p w:rsidR="00071F49" w:rsidRPr="004832E4" w:rsidRDefault="004832E4">
      <w:pPr>
        <w:pStyle w:val="numeracaoProposicaoTitulo"/>
        <w:numPr>
          <w:ilvl w:val="0"/>
          <w:numId w:val="3"/>
        </w:numPr>
        <w:rPr>
          <w:lang w:val="pt-BR"/>
        </w:rPr>
      </w:pPr>
      <w:r w:rsidRPr="004832E4">
        <w:rPr>
          <w:u w:val="single"/>
          <w:lang w:val="pt-BR"/>
        </w:rPr>
        <w:t>PROJETO DE LEI 1319/2014</w:t>
      </w:r>
      <w:r w:rsidRPr="004832E4">
        <w:rPr>
          <w:lang w:val="pt-BR"/>
        </w:rPr>
        <w:t xml:space="preserve"> - EM REDAÇÃO FINAL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EMENTA: </w:t>
      </w:r>
      <w:r w:rsidRPr="004832E4">
        <w:rPr>
          <w:lang w:val="pt-BR"/>
        </w:rPr>
        <w:t>Altera dispositivo da Lei 7.166/96 e dá outras providências</w:t>
      </w:r>
      <w:r w:rsidRPr="004832E4">
        <w:rPr>
          <w:lang w:val="pt-BR"/>
        </w:rPr>
        <w:t>.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AUTORIA: </w:t>
      </w:r>
      <w:r w:rsidRPr="004832E4">
        <w:rPr>
          <w:lang w:val="pt-BR"/>
        </w:rPr>
        <w:t>Ver.(a) Léo Burguês de Castro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RELATOR(A): </w:t>
      </w:r>
      <w:r w:rsidRPr="004832E4">
        <w:rPr>
          <w:lang w:val="pt-BR"/>
        </w:rPr>
        <w:t>Ver.(a) Doorgal Andrada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CONCLUSÃO DO PARECER: </w:t>
      </w:r>
      <w:r w:rsidRPr="004832E4">
        <w:rPr>
          <w:lang w:val="pt-BR"/>
        </w:rPr>
        <w:t>proposta de redação final</w:t>
      </w:r>
    </w:p>
    <w:p w:rsidR="00071F49" w:rsidRPr="004832E4" w:rsidRDefault="00071F4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71F49">
        <w:trPr>
          <w:trHeight w:val="397"/>
        </w:trPr>
        <w:tc>
          <w:tcPr>
            <w:tcW w:w="9071" w:type="dxa"/>
            <w:shd w:val="clear" w:color="auto" w:fill="CCCCCC"/>
          </w:tcPr>
          <w:p w:rsidR="00071F49" w:rsidRDefault="004832E4">
            <w:pPr>
              <w:pStyle w:val="textoTabelaOcorrencias"/>
            </w:pPr>
            <w:r>
              <w:t>Aprovado o parecer</w:t>
            </w:r>
          </w:p>
        </w:tc>
      </w:tr>
    </w:tbl>
    <w:p w:rsidR="00071F49" w:rsidRDefault="00071F49">
      <w:pPr>
        <w:spacing w:after="0"/>
      </w:pPr>
    </w:p>
    <w:p w:rsidR="00071F49" w:rsidRPr="004832E4" w:rsidRDefault="004832E4">
      <w:pPr>
        <w:pStyle w:val="numeracaoProposicaoTitulo"/>
        <w:numPr>
          <w:ilvl w:val="0"/>
          <w:numId w:val="3"/>
        </w:numPr>
        <w:rPr>
          <w:lang w:val="pt-BR"/>
        </w:rPr>
      </w:pPr>
      <w:r w:rsidRPr="004832E4">
        <w:rPr>
          <w:u w:val="single"/>
          <w:lang w:val="pt-BR"/>
        </w:rPr>
        <w:lastRenderedPageBreak/>
        <w:t>PROJETO DE LEI 1530/2015</w:t>
      </w:r>
      <w:r w:rsidRPr="004832E4">
        <w:rPr>
          <w:lang w:val="pt-BR"/>
        </w:rPr>
        <w:t xml:space="preserve"> - EM REDAÇÃO FINAL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EMENTA: </w:t>
      </w:r>
      <w:r w:rsidRPr="004832E4">
        <w:rPr>
          <w:lang w:val="pt-BR"/>
        </w:rPr>
        <w:t>Dispõe sobre a criação de Base Móvel de Apoio aos Moradores de Rua e dá outras providências.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AUTORIA: </w:t>
      </w:r>
      <w:r w:rsidRPr="004832E4">
        <w:rPr>
          <w:lang w:val="pt-BR"/>
        </w:rPr>
        <w:t>Ver.(a) Juninho Los Hermanos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RELATOR(A): </w:t>
      </w:r>
      <w:r w:rsidRPr="004832E4">
        <w:rPr>
          <w:lang w:val="pt-BR"/>
        </w:rPr>
        <w:t>Ver.(a) Doorgal Andrada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CONCLUSÃO DO PARECER: </w:t>
      </w:r>
      <w:r w:rsidRPr="004832E4">
        <w:rPr>
          <w:lang w:val="pt-BR"/>
        </w:rPr>
        <w:t>proposta de redação final</w:t>
      </w:r>
    </w:p>
    <w:p w:rsidR="00071F49" w:rsidRPr="004832E4" w:rsidRDefault="00071F4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71F49">
        <w:trPr>
          <w:trHeight w:val="397"/>
        </w:trPr>
        <w:tc>
          <w:tcPr>
            <w:tcW w:w="9071" w:type="dxa"/>
            <w:shd w:val="clear" w:color="auto" w:fill="CCCCCC"/>
          </w:tcPr>
          <w:p w:rsidR="00071F49" w:rsidRDefault="004832E4">
            <w:pPr>
              <w:pStyle w:val="textoTabelaOcorrencias"/>
            </w:pPr>
            <w:r>
              <w:t>Aprovado o parecer</w:t>
            </w:r>
          </w:p>
        </w:tc>
      </w:tr>
    </w:tbl>
    <w:p w:rsidR="00071F49" w:rsidRDefault="00071F49">
      <w:pPr>
        <w:spacing w:after="0"/>
      </w:pPr>
    </w:p>
    <w:p w:rsidR="00071F49" w:rsidRPr="004832E4" w:rsidRDefault="004832E4">
      <w:pPr>
        <w:pStyle w:val="numeracaoProposicaoTitulo"/>
        <w:numPr>
          <w:ilvl w:val="0"/>
          <w:numId w:val="3"/>
        </w:numPr>
        <w:rPr>
          <w:lang w:val="pt-BR"/>
        </w:rPr>
      </w:pPr>
      <w:r w:rsidRPr="004832E4">
        <w:rPr>
          <w:u w:val="single"/>
          <w:lang w:val="pt-BR"/>
        </w:rPr>
        <w:t>PROJETO DE LEI 193</w:t>
      </w:r>
      <w:r w:rsidRPr="004832E4">
        <w:rPr>
          <w:u w:val="single"/>
          <w:lang w:val="pt-BR"/>
        </w:rPr>
        <w:t>2/2016</w:t>
      </w:r>
      <w:r w:rsidRPr="004832E4">
        <w:rPr>
          <w:lang w:val="pt-BR"/>
        </w:rPr>
        <w:t xml:space="preserve"> - EM REDAÇÃO FINAL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EMENTA: </w:t>
      </w:r>
      <w:r w:rsidRPr="004832E4">
        <w:rPr>
          <w:lang w:val="pt-BR"/>
        </w:rPr>
        <w:t>Dispõe sobre a instalação, conservação e manutenção de banheiros públicos na orla da Lagoa da Pampulha.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AUTORIA: </w:t>
      </w:r>
      <w:r w:rsidRPr="004832E4">
        <w:rPr>
          <w:lang w:val="pt-BR"/>
        </w:rPr>
        <w:t>Ver.(a) Professor Wendel Mesquita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RELATOR(A): </w:t>
      </w:r>
      <w:r w:rsidRPr="004832E4">
        <w:rPr>
          <w:lang w:val="pt-BR"/>
        </w:rPr>
        <w:t>Ver.(a) Doorgal Andrada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CONCLUSÃO DO PARECER: </w:t>
      </w:r>
      <w:r w:rsidRPr="004832E4">
        <w:rPr>
          <w:lang w:val="pt-BR"/>
        </w:rPr>
        <w:t>proposta de reda</w:t>
      </w:r>
      <w:r w:rsidRPr="004832E4">
        <w:rPr>
          <w:lang w:val="pt-BR"/>
        </w:rPr>
        <w:t>ção final</w:t>
      </w:r>
    </w:p>
    <w:p w:rsidR="00071F49" w:rsidRPr="004832E4" w:rsidRDefault="00071F4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71F49">
        <w:trPr>
          <w:trHeight w:val="397"/>
        </w:trPr>
        <w:tc>
          <w:tcPr>
            <w:tcW w:w="9071" w:type="dxa"/>
            <w:shd w:val="clear" w:color="auto" w:fill="CCCCCC"/>
          </w:tcPr>
          <w:p w:rsidR="00071F49" w:rsidRDefault="004832E4">
            <w:pPr>
              <w:pStyle w:val="textoTabelaOcorrencias"/>
            </w:pPr>
            <w:r>
              <w:t>Aprovado o parecer</w:t>
            </w:r>
          </w:p>
        </w:tc>
      </w:tr>
    </w:tbl>
    <w:p w:rsidR="00071F49" w:rsidRDefault="00071F49">
      <w:pPr>
        <w:spacing w:after="0"/>
      </w:pPr>
    </w:p>
    <w:p w:rsidR="00071F49" w:rsidRPr="004832E4" w:rsidRDefault="004832E4">
      <w:pPr>
        <w:pStyle w:val="numeracaoProposicaoTitulo"/>
        <w:numPr>
          <w:ilvl w:val="0"/>
          <w:numId w:val="3"/>
        </w:numPr>
        <w:rPr>
          <w:lang w:val="pt-BR"/>
        </w:rPr>
      </w:pPr>
      <w:r w:rsidRPr="004832E4">
        <w:rPr>
          <w:u w:val="single"/>
          <w:lang w:val="pt-BR"/>
        </w:rPr>
        <w:t>PROJETO DE LEI 2091/2016</w:t>
      </w:r>
      <w:r w:rsidRPr="004832E4">
        <w:rPr>
          <w:lang w:val="pt-BR"/>
        </w:rPr>
        <w:t xml:space="preserve"> - EM REDAÇÃO FINAL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EMENTA: </w:t>
      </w:r>
      <w:r w:rsidRPr="004832E4">
        <w:rPr>
          <w:lang w:val="pt-BR"/>
        </w:rPr>
        <w:t>Dispõe sobre a obrigatoriedade de clubes desportivos e de campo, que possuam piscinas, manterem salva-vidas em tempo integral em suas dependências e dá outras providências.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AUTORIA: </w:t>
      </w:r>
      <w:r w:rsidRPr="004832E4">
        <w:rPr>
          <w:lang w:val="pt-BR"/>
        </w:rPr>
        <w:t>Ver.(a) Jorge Santos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RELATOR(A): </w:t>
      </w:r>
      <w:r w:rsidRPr="004832E4">
        <w:rPr>
          <w:lang w:val="pt-BR"/>
        </w:rPr>
        <w:t>Ver.(a) Doorgal Andrada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CONCLUSÃO DO PARECER: </w:t>
      </w:r>
      <w:r w:rsidRPr="004832E4">
        <w:rPr>
          <w:lang w:val="pt-BR"/>
        </w:rPr>
        <w:t>proposta de redação final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71F49">
        <w:trPr>
          <w:trHeight w:val="397"/>
        </w:trPr>
        <w:tc>
          <w:tcPr>
            <w:tcW w:w="9071" w:type="dxa"/>
            <w:shd w:val="clear" w:color="auto" w:fill="CCCCCC"/>
          </w:tcPr>
          <w:p w:rsidR="00071F49" w:rsidRDefault="004832E4">
            <w:pPr>
              <w:pStyle w:val="textoTabelaOcorrencias"/>
            </w:pPr>
            <w:r>
              <w:t>Aprovado o parecer</w:t>
            </w:r>
          </w:p>
        </w:tc>
      </w:tr>
    </w:tbl>
    <w:p w:rsidR="00071F49" w:rsidRPr="004832E4" w:rsidRDefault="004832E4">
      <w:pPr>
        <w:pStyle w:val="numeracaoProposicaoTitulo"/>
        <w:numPr>
          <w:ilvl w:val="0"/>
          <w:numId w:val="3"/>
        </w:numPr>
        <w:rPr>
          <w:lang w:val="pt-BR"/>
        </w:rPr>
      </w:pPr>
      <w:r w:rsidRPr="004832E4">
        <w:rPr>
          <w:u w:val="single"/>
          <w:lang w:val="pt-BR"/>
        </w:rPr>
        <w:t>PROJETO DE LEI 132/2017</w:t>
      </w:r>
      <w:r w:rsidRPr="004832E4">
        <w:rPr>
          <w:lang w:val="pt-BR"/>
        </w:rPr>
        <w:t xml:space="preserve"> - EM REDAÇÃO FINAL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EMENTA: </w:t>
      </w:r>
      <w:r w:rsidRPr="004832E4">
        <w:rPr>
          <w:lang w:val="pt-BR"/>
        </w:rPr>
        <w:t>Dispõe sobre proibição de empresas condenadas em processos criminai</w:t>
      </w:r>
      <w:r w:rsidRPr="004832E4">
        <w:rPr>
          <w:lang w:val="pt-BR"/>
        </w:rPr>
        <w:t>s de participarem de licitações, ou celebrarem contratos administrativos de obras, serviços, compras, alienações e locações, no Município de Belo Horizonte/MG, e dá outras providências.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AUTORIA: </w:t>
      </w:r>
      <w:r w:rsidRPr="004832E4">
        <w:rPr>
          <w:lang w:val="pt-BR"/>
        </w:rPr>
        <w:t>Ver.(a) Pedro Bueno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RELATOR(A): </w:t>
      </w:r>
      <w:r w:rsidRPr="004832E4">
        <w:rPr>
          <w:lang w:val="pt-BR"/>
        </w:rPr>
        <w:t>Ver.(a) Doorgal Andrada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>CONC</w:t>
      </w:r>
      <w:r w:rsidRPr="004832E4">
        <w:rPr>
          <w:b/>
          <w:lang w:val="pt-BR"/>
        </w:rPr>
        <w:t xml:space="preserve">LUSÃO DO PARECER: </w:t>
      </w:r>
      <w:r w:rsidRPr="004832E4">
        <w:rPr>
          <w:lang w:val="pt-BR"/>
        </w:rPr>
        <w:t>proposta de redação final</w:t>
      </w:r>
    </w:p>
    <w:p w:rsidR="00071F49" w:rsidRPr="004832E4" w:rsidRDefault="00071F4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71F49">
        <w:trPr>
          <w:trHeight w:val="397"/>
        </w:trPr>
        <w:tc>
          <w:tcPr>
            <w:tcW w:w="9071" w:type="dxa"/>
            <w:shd w:val="clear" w:color="auto" w:fill="CCCCCC"/>
          </w:tcPr>
          <w:p w:rsidR="00071F49" w:rsidRDefault="004832E4">
            <w:pPr>
              <w:pStyle w:val="textoTabelaOcorrencias"/>
            </w:pPr>
            <w:r>
              <w:t>Aprovado o parecer</w:t>
            </w:r>
          </w:p>
        </w:tc>
      </w:tr>
    </w:tbl>
    <w:p w:rsidR="00071F49" w:rsidRDefault="00071F49">
      <w:pPr>
        <w:spacing w:after="0"/>
      </w:pPr>
    </w:p>
    <w:p w:rsidR="00071F49" w:rsidRPr="004832E4" w:rsidRDefault="004832E4">
      <w:pPr>
        <w:pStyle w:val="numeracaoProposicaoTitulo"/>
        <w:numPr>
          <w:ilvl w:val="0"/>
          <w:numId w:val="3"/>
        </w:numPr>
        <w:rPr>
          <w:lang w:val="pt-BR"/>
        </w:rPr>
      </w:pPr>
      <w:r w:rsidRPr="004832E4">
        <w:rPr>
          <w:u w:val="single"/>
          <w:lang w:val="pt-BR"/>
        </w:rPr>
        <w:lastRenderedPageBreak/>
        <w:t>PROJETO DE LEI 270/2017</w:t>
      </w:r>
      <w:r w:rsidRPr="004832E4">
        <w:rPr>
          <w:lang w:val="pt-BR"/>
        </w:rPr>
        <w:t xml:space="preserve"> - EM REDAÇÃO FINAL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EMENTA: </w:t>
      </w:r>
      <w:r w:rsidRPr="004832E4">
        <w:rPr>
          <w:lang w:val="pt-BR"/>
        </w:rPr>
        <w:t>Cria parque linear na faixa férrea, no Bairro Belvedere.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AUTORIA: </w:t>
      </w:r>
      <w:r w:rsidRPr="004832E4">
        <w:rPr>
          <w:lang w:val="pt-BR"/>
        </w:rPr>
        <w:t>Ver.(a) Eduardo da Ambulância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RELATOR(A): </w:t>
      </w:r>
      <w:r w:rsidRPr="004832E4">
        <w:rPr>
          <w:lang w:val="pt-BR"/>
        </w:rPr>
        <w:t>Ver.(a) Doorgal Andrada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CONCLUSÃO DO PARECER: </w:t>
      </w:r>
      <w:r w:rsidRPr="004832E4">
        <w:rPr>
          <w:lang w:val="pt-BR"/>
        </w:rPr>
        <w:t>proposta de redação final</w:t>
      </w:r>
    </w:p>
    <w:p w:rsidR="00071F49" w:rsidRPr="004832E4" w:rsidRDefault="00071F4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71F49">
        <w:trPr>
          <w:trHeight w:val="397"/>
        </w:trPr>
        <w:tc>
          <w:tcPr>
            <w:tcW w:w="9071" w:type="dxa"/>
            <w:shd w:val="clear" w:color="auto" w:fill="CCCCCC"/>
          </w:tcPr>
          <w:p w:rsidR="00071F49" w:rsidRDefault="004832E4">
            <w:pPr>
              <w:pStyle w:val="textoTabelaOcorrencias"/>
            </w:pPr>
            <w:r>
              <w:t>Aprovado o parecer</w:t>
            </w:r>
          </w:p>
        </w:tc>
      </w:tr>
    </w:tbl>
    <w:p w:rsidR="00071F49" w:rsidRDefault="00071F49">
      <w:pPr>
        <w:spacing w:after="0"/>
      </w:pPr>
    </w:p>
    <w:p w:rsidR="00071F49" w:rsidRPr="004832E4" w:rsidRDefault="004832E4">
      <w:pPr>
        <w:pStyle w:val="numeracaoProposicaoTitulo"/>
        <w:numPr>
          <w:ilvl w:val="0"/>
          <w:numId w:val="3"/>
        </w:numPr>
        <w:rPr>
          <w:lang w:val="pt-BR"/>
        </w:rPr>
      </w:pPr>
      <w:r w:rsidRPr="004832E4">
        <w:rPr>
          <w:u w:val="single"/>
          <w:lang w:val="pt-BR"/>
        </w:rPr>
        <w:t>PROJETO DE LEI 385/2017</w:t>
      </w:r>
      <w:r w:rsidRPr="004832E4">
        <w:rPr>
          <w:lang w:val="pt-BR"/>
        </w:rPr>
        <w:t xml:space="preserve"> - EM REDAÇÃO FINAL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EMENTA: </w:t>
      </w:r>
      <w:r w:rsidRPr="004832E4">
        <w:rPr>
          <w:lang w:val="pt-BR"/>
        </w:rPr>
        <w:t>Dispõe sobre o funcionamento de Academias de Musculação e demais estabelecimentos de Condicionamento Físico, Iniciação e Prática Esport</w:t>
      </w:r>
      <w:r w:rsidRPr="004832E4">
        <w:rPr>
          <w:lang w:val="pt-BR"/>
        </w:rPr>
        <w:t>iva, de Ensino de Esportes e de Recreação Esportiva.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AUTORIA: </w:t>
      </w:r>
      <w:r w:rsidRPr="004832E4">
        <w:rPr>
          <w:lang w:val="pt-BR"/>
        </w:rPr>
        <w:t>Ver.(a) Bim da Ambulância; Jorge Santos; Léo Burguês de Castro; Preto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RELATOR(A): </w:t>
      </w:r>
      <w:r w:rsidRPr="004832E4">
        <w:rPr>
          <w:lang w:val="pt-BR"/>
        </w:rPr>
        <w:t>Ver.(a) Doorgal Andrada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CONCLUSÃO DO PARECER: </w:t>
      </w:r>
      <w:r w:rsidRPr="004832E4">
        <w:rPr>
          <w:lang w:val="pt-BR"/>
        </w:rPr>
        <w:t>proposta de redação final</w:t>
      </w:r>
    </w:p>
    <w:p w:rsidR="00071F49" w:rsidRPr="004832E4" w:rsidRDefault="00071F4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71F49">
        <w:trPr>
          <w:trHeight w:val="397"/>
        </w:trPr>
        <w:tc>
          <w:tcPr>
            <w:tcW w:w="9071" w:type="dxa"/>
            <w:shd w:val="clear" w:color="auto" w:fill="CCCCCC"/>
          </w:tcPr>
          <w:p w:rsidR="00071F49" w:rsidRDefault="004832E4">
            <w:pPr>
              <w:pStyle w:val="textoTabelaOcorrencias"/>
            </w:pPr>
            <w:r>
              <w:t>Aprovado o parecer</w:t>
            </w:r>
          </w:p>
        </w:tc>
      </w:tr>
    </w:tbl>
    <w:p w:rsidR="00071F49" w:rsidRDefault="00071F49">
      <w:pPr>
        <w:spacing w:after="0"/>
      </w:pPr>
    </w:p>
    <w:p w:rsidR="00071F49" w:rsidRPr="004832E4" w:rsidRDefault="004832E4">
      <w:pPr>
        <w:pStyle w:val="numeracaoProposicaoTitulo"/>
        <w:numPr>
          <w:ilvl w:val="0"/>
          <w:numId w:val="3"/>
        </w:numPr>
        <w:rPr>
          <w:lang w:val="pt-BR"/>
        </w:rPr>
      </w:pPr>
      <w:r w:rsidRPr="004832E4">
        <w:rPr>
          <w:u w:val="single"/>
          <w:lang w:val="pt-BR"/>
        </w:rPr>
        <w:t>PROJETO DE LEI 489/2018</w:t>
      </w:r>
      <w:r w:rsidRPr="004832E4">
        <w:rPr>
          <w:lang w:val="pt-BR"/>
        </w:rPr>
        <w:t xml:space="preserve"> - EM REDAÇÃO FINAL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EMENTA: </w:t>
      </w:r>
      <w:r w:rsidRPr="004832E4">
        <w:rPr>
          <w:lang w:val="pt-BR"/>
        </w:rPr>
        <w:t>Promove a revisão anual da remuneração dos servidores da Câmara Municipal de Belo Horizonte.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AUTORIA: </w:t>
      </w:r>
      <w:r w:rsidRPr="004832E4">
        <w:rPr>
          <w:lang w:val="pt-BR"/>
        </w:rPr>
        <w:t>Mesa - Henrique Braga; Orlei; Léo Burguês de Castro; Nely; Juliano Lopes; Catatau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RELATOR(A): </w:t>
      </w:r>
      <w:r w:rsidRPr="004832E4">
        <w:rPr>
          <w:lang w:val="pt-BR"/>
        </w:rPr>
        <w:t>Ver.(a) Doorgal Andrada</w:t>
      </w:r>
    </w:p>
    <w:p w:rsidR="00071F49" w:rsidRPr="004832E4" w:rsidRDefault="004832E4">
      <w:pPr>
        <w:pStyle w:val="numeracaoProposicao"/>
        <w:rPr>
          <w:lang w:val="pt-BR"/>
        </w:rPr>
      </w:pPr>
      <w:r w:rsidRPr="004832E4">
        <w:rPr>
          <w:b/>
          <w:lang w:val="pt-BR"/>
        </w:rPr>
        <w:t xml:space="preserve">CONCLUSÃO DO PARECER: </w:t>
      </w:r>
      <w:r w:rsidRPr="004832E4">
        <w:rPr>
          <w:lang w:val="pt-BR"/>
        </w:rPr>
        <w:t>proposta de redação final</w:t>
      </w:r>
    </w:p>
    <w:p w:rsidR="00071F49" w:rsidRPr="004832E4" w:rsidRDefault="00071F4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71F49">
        <w:trPr>
          <w:trHeight w:val="397"/>
        </w:trPr>
        <w:tc>
          <w:tcPr>
            <w:tcW w:w="9071" w:type="dxa"/>
            <w:shd w:val="clear" w:color="auto" w:fill="CCCCCC"/>
          </w:tcPr>
          <w:p w:rsidR="00071F49" w:rsidRDefault="004832E4">
            <w:pPr>
              <w:pStyle w:val="textoTabelaOcorrencias"/>
            </w:pPr>
            <w:r>
              <w:t>Aprovado o parecer</w:t>
            </w:r>
          </w:p>
        </w:tc>
      </w:tr>
    </w:tbl>
    <w:p w:rsidR="00071F49" w:rsidRDefault="00071F49">
      <w:pPr>
        <w:spacing w:after="0"/>
      </w:pPr>
    </w:p>
    <w:p w:rsidR="00071F49" w:rsidRDefault="004832E4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071F49" w:rsidSect="00071F49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F49" w:rsidRDefault="00071F49" w:rsidP="00071F49">
      <w:pPr>
        <w:spacing w:after="0" w:line="240" w:lineRule="auto"/>
      </w:pPr>
      <w:r>
        <w:separator/>
      </w:r>
    </w:p>
  </w:endnote>
  <w:endnote w:type="continuationSeparator" w:id="0">
    <w:p w:rsidR="00071F49" w:rsidRDefault="00071F49" w:rsidP="00071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F49" w:rsidRDefault="00071F49"/>
  <w:p w:rsidR="00071F49" w:rsidRDefault="00071F49">
    <w:pPr>
      <w:jc w:val="center"/>
    </w:pPr>
    <w:r>
      <w:fldChar w:fldCharType="begin"/>
    </w:r>
    <w:r w:rsidR="004832E4">
      <w:instrText xml:space="preserve"> PAGE   \* MERGEFORMAT </w:instrText>
    </w:r>
    <w:r w:rsidR="004832E4">
      <w:fldChar w:fldCharType="separate"/>
    </w:r>
    <w:r w:rsidR="004832E4">
      <w:rPr>
        <w:noProof/>
      </w:rPr>
      <w:t>4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F49" w:rsidRDefault="00071F49" w:rsidP="00071F49">
      <w:pPr>
        <w:spacing w:after="0" w:line="240" w:lineRule="auto"/>
      </w:pPr>
      <w:r>
        <w:separator/>
      </w:r>
    </w:p>
  </w:footnote>
  <w:footnote w:type="continuationSeparator" w:id="0">
    <w:p w:rsidR="00071F49" w:rsidRDefault="00071F49" w:rsidP="00071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071F49" w:rsidRPr="004832E4">
      <w:tc>
        <w:tcPr>
          <w:tcW w:w="567" w:type="dxa"/>
        </w:tcPr>
        <w:p w:rsidR="00071F49" w:rsidRDefault="004832E4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071F49" w:rsidRPr="004832E4" w:rsidRDefault="004832E4">
          <w:pPr>
            <w:jc w:val="center"/>
            <w:rPr>
              <w:sz w:val="32"/>
              <w:lang w:val="pt-BR"/>
            </w:rPr>
          </w:pPr>
          <w:r w:rsidRPr="004832E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A475A2"/>
    <w:multiLevelType w:val="hybridMultilevel"/>
    <w:tmpl w:val="1F4CE9C4"/>
    <w:lvl w:ilvl="0" w:tplc="8A52FC00">
      <w:start w:val="1"/>
      <w:numFmt w:val="upperRoman"/>
      <w:lvlText w:val="%1."/>
      <w:lvlJc w:val="left"/>
    </w:lvl>
    <w:lvl w:ilvl="1" w:tplc="13FCEB72">
      <w:numFmt w:val="decimal"/>
      <w:lvlText w:val=""/>
      <w:lvlJc w:val="left"/>
    </w:lvl>
    <w:lvl w:ilvl="2" w:tplc="3790F48A">
      <w:numFmt w:val="decimal"/>
      <w:lvlText w:val=""/>
      <w:lvlJc w:val="left"/>
    </w:lvl>
    <w:lvl w:ilvl="3" w:tplc="FFD0888A">
      <w:numFmt w:val="decimal"/>
      <w:lvlText w:val=""/>
      <w:lvlJc w:val="left"/>
    </w:lvl>
    <w:lvl w:ilvl="4" w:tplc="A754D880">
      <w:numFmt w:val="decimal"/>
      <w:lvlText w:val=""/>
      <w:lvlJc w:val="left"/>
    </w:lvl>
    <w:lvl w:ilvl="5" w:tplc="427ABBCA">
      <w:numFmt w:val="decimal"/>
      <w:lvlText w:val=""/>
      <w:lvlJc w:val="left"/>
    </w:lvl>
    <w:lvl w:ilvl="6" w:tplc="AD202F94">
      <w:numFmt w:val="decimal"/>
      <w:lvlText w:val=""/>
      <w:lvlJc w:val="left"/>
    </w:lvl>
    <w:lvl w:ilvl="7" w:tplc="B73AB8D8">
      <w:numFmt w:val="decimal"/>
      <w:lvlText w:val=""/>
      <w:lvlJc w:val="left"/>
    </w:lvl>
    <w:lvl w:ilvl="8" w:tplc="E29AD850">
      <w:numFmt w:val="decimal"/>
      <w:lvlText w:val=""/>
      <w:lvlJc w:val="left"/>
    </w:lvl>
  </w:abstractNum>
  <w:abstractNum w:abstractNumId="1">
    <w:nsid w:val="7CF80F0E"/>
    <w:multiLevelType w:val="hybridMultilevel"/>
    <w:tmpl w:val="5ED6A2D4"/>
    <w:lvl w:ilvl="0" w:tplc="4CDAD13A">
      <w:start w:val="1"/>
      <w:numFmt w:val="decimal"/>
      <w:lvlText w:val="%1."/>
      <w:lvlJc w:val="left"/>
    </w:lvl>
    <w:lvl w:ilvl="1" w:tplc="2A22D848">
      <w:numFmt w:val="decimal"/>
      <w:lvlText w:val=""/>
      <w:lvlJc w:val="left"/>
    </w:lvl>
    <w:lvl w:ilvl="2" w:tplc="F49225CE">
      <w:numFmt w:val="decimal"/>
      <w:lvlText w:val=""/>
      <w:lvlJc w:val="left"/>
    </w:lvl>
    <w:lvl w:ilvl="3" w:tplc="B9CEB7D0">
      <w:numFmt w:val="decimal"/>
      <w:lvlText w:val=""/>
      <w:lvlJc w:val="left"/>
    </w:lvl>
    <w:lvl w:ilvl="4" w:tplc="16D4483A">
      <w:numFmt w:val="decimal"/>
      <w:lvlText w:val=""/>
      <w:lvlJc w:val="left"/>
    </w:lvl>
    <w:lvl w:ilvl="5" w:tplc="5F92FA14">
      <w:numFmt w:val="decimal"/>
      <w:lvlText w:val=""/>
      <w:lvlJc w:val="left"/>
    </w:lvl>
    <w:lvl w:ilvl="6" w:tplc="66401EEE">
      <w:numFmt w:val="decimal"/>
      <w:lvlText w:val=""/>
      <w:lvlJc w:val="left"/>
    </w:lvl>
    <w:lvl w:ilvl="7" w:tplc="F6DE6BC8">
      <w:numFmt w:val="decimal"/>
      <w:lvlText w:val=""/>
      <w:lvlJc w:val="left"/>
    </w:lvl>
    <w:lvl w:ilvl="8" w:tplc="756AEA1C">
      <w:numFmt w:val="decimal"/>
      <w:lvlText w:val=""/>
      <w:lvlJc w:val="left"/>
    </w:lvl>
  </w:abstractNum>
  <w:abstractNum w:abstractNumId="2">
    <w:nsid w:val="7D491D67"/>
    <w:multiLevelType w:val="hybridMultilevel"/>
    <w:tmpl w:val="6136D55E"/>
    <w:lvl w:ilvl="0" w:tplc="325078BA">
      <w:start w:val="1"/>
      <w:numFmt w:val="decimal"/>
      <w:lvlText w:val="%1."/>
      <w:lvlJc w:val="left"/>
    </w:lvl>
    <w:lvl w:ilvl="1" w:tplc="DAF81156">
      <w:numFmt w:val="decimal"/>
      <w:lvlText w:val=""/>
      <w:lvlJc w:val="left"/>
    </w:lvl>
    <w:lvl w:ilvl="2" w:tplc="8DD49680">
      <w:numFmt w:val="decimal"/>
      <w:lvlText w:val=""/>
      <w:lvlJc w:val="left"/>
    </w:lvl>
    <w:lvl w:ilvl="3" w:tplc="58EE2E40">
      <w:numFmt w:val="decimal"/>
      <w:lvlText w:val=""/>
      <w:lvlJc w:val="left"/>
    </w:lvl>
    <w:lvl w:ilvl="4" w:tplc="AA7CF7D8">
      <w:numFmt w:val="decimal"/>
      <w:lvlText w:val=""/>
      <w:lvlJc w:val="left"/>
    </w:lvl>
    <w:lvl w:ilvl="5" w:tplc="ABCAD3A8">
      <w:numFmt w:val="decimal"/>
      <w:lvlText w:val=""/>
      <w:lvlJc w:val="left"/>
    </w:lvl>
    <w:lvl w:ilvl="6" w:tplc="51581A32">
      <w:numFmt w:val="decimal"/>
      <w:lvlText w:val=""/>
      <w:lvlJc w:val="left"/>
    </w:lvl>
    <w:lvl w:ilvl="7" w:tplc="6E6A5D82">
      <w:numFmt w:val="decimal"/>
      <w:lvlText w:val=""/>
      <w:lvlJc w:val="left"/>
    </w:lvl>
    <w:lvl w:ilvl="8" w:tplc="98B868B2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1F49"/>
    <w:rsid w:val="00071F49"/>
    <w:rsid w:val="00483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071F49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071F49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71F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071F49"/>
    <w:rPr>
      <w:b/>
    </w:rPr>
  </w:style>
  <w:style w:type="paragraph" w:customStyle="1" w:styleId="elementoTituloSuperior">
    <w:name w:val="elementoTituloSuperior"/>
    <w:basedOn w:val="elementoTitulo"/>
    <w:qFormat/>
    <w:rsid w:val="00071F49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071F49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071F49"/>
    <w:rPr>
      <w:b/>
      <w:sz w:val="20"/>
    </w:rPr>
  </w:style>
  <w:style w:type="paragraph" w:customStyle="1" w:styleId="textoTabelaOcorrencias">
    <w:name w:val="textoTabelaOcorrencias"/>
    <w:basedOn w:val="Normal"/>
    <w:qFormat/>
    <w:rsid w:val="00071F49"/>
    <w:rPr>
      <w:b/>
      <w:sz w:val="20"/>
    </w:rPr>
  </w:style>
  <w:style w:type="paragraph" w:customStyle="1" w:styleId="numeracaoProposicao">
    <w:name w:val="numeracaoProposicao"/>
    <w:basedOn w:val="Normal"/>
    <w:qFormat/>
    <w:rsid w:val="00071F49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071F49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071F49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071F49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071F49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071F49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83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32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1006</Words>
  <Characters>5433</Characters>
  <Application>Microsoft Office Word</Application>
  <DocSecurity>0</DocSecurity>
  <Lines>45</Lines>
  <Paragraphs>12</Paragraphs>
  <ScaleCrop>false</ScaleCrop>
  <Company/>
  <LinksUpToDate>false</LinksUpToDate>
  <CharactersWithSpaces>6427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da Silva Maia</dc:creator>
  <cp:lastModifiedBy>anapaula</cp:lastModifiedBy>
  <cp:revision>2</cp:revision>
  <dcterms:created xsi:type="dcterms:W3CDTF">2018-02-20T15:37:00Z</dcterms:created>
  <dcterms:modified xsi:type="dcterms:W3CDTF">2018-02-20T15:37:00Z</dcterms:modified>
</cp:coreProperties>
</file>