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536" w:rsidRPr="00F5162B" w:rsidRDefault="00F5162B">
      <w:pPr>
        <w:pStyle w:val="elementoTituloSuperior"/>
        <w:rPr>
          <w:lang w:val="pt-BR"/>
        </w:rPr>
      </w:pPr>
      <w:r w:rsidRPr="00F5162B">
        <w:rPr>
          <w:lang w:val="pt-BR"/>
        </w:rPr>
        <w:t>RESULTADO DA REUNIÃO</w:t>
      </w:r>
    </w:p>
    <w:p w:rsidR="00902536" w:rsidRPr="00F5162B" w:rsidRDefault="00F5162B">
      <w:pPr>
        <w:pStyle w:val="elementoTituloSuperior"/>
        <w:rPr>
          <w:lang w:val="pt-BR"/>
        </w:rPr>
      </w:pPr>
      <w:r w:rsidRPr="00F5162B">
        <w:rPr>
          <w:lang w:val="pt-BR"/>
        </w:rPr>
        <w:t>Reunião realizada</w:t>
      </w:r>
    </w:p>
    <w:p w:rsidR="00902536" w:rsidRPr="00F5162B" w:rsidRDefault="00902536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902536" w:rsidRPr="00F5162B" w:rsidRDefault="00902536">
      <w:pPr>
        <w:spacing w:after="0"/>
        <w:rPr>
          <w:sz w:val="8"/>
          <w:lang w:val="pt-BR"/>
        </w:rPr>
      </w:pPr>
    </w:p>
    <w:p w:rsidR="00902536" w:rsidRPr="00F5162B" w:rsidRDefault="00F5162B">
      <w:pPr>
        <w:pStyle w:val="elementoTituloSuperior"/>
        <w:rPr>
          <w:lang w:val="pt-BR"/>
        </w:rPr>
      </w:pPr>
      <w:r w:rsidRPr="00F5162B">
        <w:rPr>
          <w:lang w:val="pt-BR"/>
        </w:rPr>
        <w:t>COMISSÃO DE ADMINISTRAÇÃO PÚBLICA</w:t>
      </w:r>
    </w:p>
    <w:p w:rsidR="00902536" w:rsidRPr="00F5162B" w:rsidRDefault="0090253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02536" w:rsidRPr="005A0D0B">
        <w:tc>
          <w:tcPr>
            <w:tcW w:w="4819" w:type="dxa"/>
          </w:tcPr>
          <w:p w:rsidR="00902536" w:rsidRDefault="00F5162B">
            <w:r>
              <w:t xml:space="preserve">22ª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902536" w:rsidRPr="00F5162B" w:rsidRDefault="00F5162B">
            <w:pPr>
              <w:jc w:val="right"/>
              <w:rPr>
                <w:lang w:val="pt-BR"/>
              </w:rPr>
            </w:pPr>
            <w:r w:rsidRPr="00F5162B">
              <w:rPr>
                <w:lang w:val="pt-BR"/>
              </w:rPr>
              <w:t>3ª Sessão Legislativa - 18ª Legislatura</w:t>
            </w:r>
          </w:p>
        </w:tc>
      </w:tr>
      <w:tr w:rsidR="00902536">
        <w:tc>
          <w:tcPr>
            <w:tcW w:w="4819" w:type="dxa"/>
          </w:tcPr>
          <w:p w:rsidR="00902536" w:rsidRDefault="00F5162B">
            <w:r>
              <w:t>16/07/2019 - 13h30min</w:t>
            </w:r>
          </w:p>
        </w:tc>
        <w:tc>
          <w:tcPr>
            <w:tcW w:w="4819" w:type="dxa"/>
          </w:tcPr>
          <w:p w:rsidR="00902536" w:rsidRDefault="00F5162B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  <w:tr w:rsidR="00F5162B">
        <w:tc>
          <w:tcPr>
            <w:tcW w:w="4819" w:type="dxa"/>
          </w:tcPr>
          <w:p w:rsidR="00F5162B" w:rsidRDefault="00F5162B"/>
        </w:tc>
        <w:tc>
          <w:tcPr>
            <w:tcW w:w="4819" w:type="dxa"/>
          </w:tcPr>
          <w:p w:rsidR="00F5162B" w:rsidRDefault="00F5162B">
            <w:pPr>
              <w:jc w:val="right"/>
            </w:pPr>
          </w:p>
        </w:tc>
      </w:tr>
    </w:tbl>
    <w:p w:rsidR="00902536" w:rsidRDefault="00F5162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902536" w:rsidRPr="00F5162B" w:rsidRDefault="00F5162B">
      <w:pPr>
        <w:pStyle w:val="numeracaoNumerosRomanos"/>
        <w:numPr>
          <w:ilvl w:val="0"/>
          <w:numId w:val="1"/>
        </w:numPr>
        <w:rPr>
          <w:lang w:val="pt-BR"/>
        </w:rPr>
      </w:pPr>
      <w:r w:rsidRPr="00F5162B">
        <w:rPr>
          <w:lang w:val="pt-BR"/>
        </w:rPr>
        <w:t>Não houve comunicação de atas aprovadas.</w:t>
      </w:r>
    </w:p>
    <w:p w:rsidR="00902536" w:rsidRDefault="00F5162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902536" w:rsidRDefault="00F5162B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902536" w:rsidRDefault="00F5162B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902536" w:rsidRDefault="00F5162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777/2019</w:t>
      </w:r>
      <w:r>
        <w:t xml:space="preserve"> - TURNO ÚNICO</w:t>
      </w:r>
    </w:p>
    <w:p w:rsidR="00902536" w:rsidRDefault="00F5162B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DESTINATÁRIO: </w:t>
      </w:r>
      <w:r w:rsidRPr="00F5162B">
        <w:rPr>
          <w:lang w:val="pt-BR"/>
        </w:rPr>
        <w:t>Gabinete do Prefeito Alexandre Kalil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FINALIDADE: </w:t>
      </w:r>
      <w:r w:rsidRPr="00F5162B">
        <w:rPr>
          <w:lang w:val="pt-BR"/>
        </w:rPr>
        <w:t>Obter informações sobre os deveres constantes no contrato de PPP (Parceria Pública Privada) entre o consórcio BHIP e a Prefeitura.</w:t>
      </w:r>
    </w:p>
    <w:p w:rsidR="00902536" w:rsidRDefault="00F5162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902536" w:rsidRDefault="00902536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02536">
        <w:trPr>
          <w:trHeight w:val="397"/>
        </w:trPr>
        <w:tc>
          <w:tcPr>
            <w:tcW w:w="9071" w:type="dxa"/>
            <w:shd w:val="clear" w:color="auto" w:fill="CCCCCC"/>
          </w:tcPr>
          <w:p w:rsidR="00902536" w:rsidRDefault="00F5162B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02536" w:rsidRPr="00F5162B" w:rsidRDefault="00F5162B">
      <w:pPr>
        <w:pStyle w:val="elementoTitulo"/>
        <w:spacing w:before="400"/>
        <w:rPr>
          <w:lang w:val="pt-BR"/>
        </w:rPr>
      </w:pPr>
      <w:r w:rsidRPr="00F5162B">
        <w:rPr>
          <w:lang w:val="pt-BR"/>
        </w:rPr>
        <w:t>Parecer sobre proposições sujeitas à apreciação do Plenário</w:t>
      </w:r>
    </w:p>
    <w:p w:rsidR="00902536" w:rsidRDefault="00F5162B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1712/2015</w:t>
      </w:r>
      <w:r>
        <w:t xml:space="preserve"> - SEGUNDO TURNO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EMENTA: </w:t>
      </w:r>
      <w:r w:rsidRPr="00F5162B">
        <w:rPr>
          <w:lang w:val="pt-BR"/>
        </w:rPr>
        <w:t>Altera a Lei nº 8.616/03, que "Contém o Código de Posturas do Município de Belo Horizonte".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AUTORIA: </w:t>
      </w:r>
      <w:proofErr w:type="gramStart"/>
      <w:r w:rsidRPr="00F5162B">
        <w:rPr>
          <w:lang w:val="pt-BR"/>
        </w:rPr>
        <w:t>Ver.</w:t>
      </w:r>
      <w:proofErr w:type="gramEnd"/>
      <w:r w:rsidRPr="00F5162B">
        <w:rPr>
          <w:lang w:val="pt-BR"/>
        </w:rPr>
        <w:t>(a) Professor Juliano Lopes</w:t>
      </w:r>
    </w:p>
    <w:p w:rsidR="00F5162B" w:rsidRDefault="00F5162B">
      <w:pPr>
        <w:pStyle w:val="numeracaoProposicao"/>
        <w:rPr>
          <w:b/>
          <w:lang w:val="pt-BR"/>
        </w:rPr>
      </w:pPr>
    </w:p>
    <w:p w:rsidR="00902536" w:rsidRPr="00F5162B" w:rsidRDefault="00F5162B">
      <w:pPr>
        <w:pStyle w:val="numeracaoProposicao"/>
        <w:rPr>
          <w:lang w:val="pt-BR"/>
        </w:rPr>
      </w:pPr>
      <w:proofErr w:type="gramStart"/>
      <w:r w:rsidRPr="00F5162B">
        <w:rPr>
          <w:b/>
          <w:lang w:val="pt-BR"/>
        </w:rPr>
        <w:t>RELATOR(</w:t>
      </w:r>
      <w:proofErr w:type="gramEnd"/>
      <w:r w:rsidRPr="00F5162B">
        <w:rPr>
          <w:b/>
          <w:lang w:val="pt-BR"/>
        </w:rPr>
        <w:t xml:space="preserve">A): </w:t>
      </w:r>
      <w:r w:rsidRPr="00F5162B">
        <w:rPr>
          <w:lang w:val="pt-BR"/>
        </w:rPr>
        <w:t>Ver.(a) Juninho Los Hermanos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CONCLUSÃO DO PARECER: </w:t>
      </w:r>
      <w:r w:rsidRPr="00F5162B">
        <w:rPr>
          <w:lang w:val="pt-BR"/>
        </w:rPr>
        <w:t xml:space="preserve">Pela aprovação da emenda </w:t>
      </w:r>
      <w:proofErr w:type="gramStart"/>
      <w:r w:rsidRPr="00F5162B">
        <w:rPr>
          <w:lang w:val="pt-BR"/>
        </w:rPr>
        <w:t>1</w:t>
      </w:r>
      <w:proofErr w:type="gramEnd"/>
      <w:r w:rsidRPr="00F5162B">
        <w:rPr>
          <w:lang w:val="pt-BR"/>
        </w:rPr>
        <w:t>.</w:t>
      </w:r>
    </w:p>
    <w:p w:rsidR="00902536" w:rsidRPr="00F5162B" w:rsidRDefault="0090253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02536">
        <w:trPr>
          <w:trHeight w:val="397"/>
        </w:trPr>
        <w:tc>
          <w:tcPr>
            <w:tcW w:w="9071" w:type="dxa"/>
            <w:shd w:val="clear" w:color="auto" w:fill="CCCCCC"/>
          </w:tcPr>
          <w:p w:rsidR="00902536" w:rsidRDefault="00F5162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02536" w:rsidRPr="00F5162B" w:rsidRDefault="00F5162B">
      <w:pPr>
        <w:pStyle w:val="numeracaoProposicaoTitulo"/>
        <w:numPr>
          <w:ilvl w:val="0"/>
          <w:numId w:val="3"/>
        </w:numPr>
        <w:rPr>
          <w:lang w:val="pt-BR"/>
        </w:rPr>
      </w:pPr>
      <w:r w:rsidRPr="00F5162B">
        <w:rPr>
          <w:u w:val="single"/>
          <w:lang w:val="pt-BR"/>
        </w:rPr>
        <w:t>PROJETO DE LEI 543/2018</w:t>
      </w:r>
      <w:r w:rsidRPr="00F5162B">
        <w:rPr>
          <w:lang w:val="pt-BR"/>
        </w:rPr>
        <w:t xml:space="preserve"> - SEGUNDO TURNO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EMENTA: </w:t>
      </w:r>
      <w:r w:rsidRPr="00F5162B">
        <w:rPr>
          <w:lang w:val="pt-BR"/>
        </w:rPr>
        <w:t xml:space="preserve">Dispõe sobre a cassação de alvará de funcionamento de estabelecimento que </w:t>
      </w:r>
      <w:proofErr w:type="gramStart"/>
      <w:r w:rsidRPr="00F5162B">
        <w:rPr>
          <w:lang w:val="pt-BR"/>
        </w:rPr>
        <w:t>comercializar,</w:t>
      </w:r>
      <w:proofErr w:type="gramEnd"/>
      <w:r w:rsidRPr="00F5162B">
        <w:rPr>
          <w:lang w:val="pt-BR"/>
        </w:rPr>
        <w:t xml:space="preserve"> adquirir, transportar, estocar ou revender produtos oriundos de cargas furtadas ou roubadas.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AUTORIA: </w:t>
      </w:r>
      <w:proofErr w:type="gramStart"/>
      <w:r w:rsidRPr="00F5162B">
        <w:rPr>
          <w:lang w:val="pt-BR"/>
        </w:rPr>
        <w:t>Ver.</w:t>
      </w:r>
      <w:proofErr w:type="gramEnd"/>
      <w:r w:rsidRPr="00F5162B">
        <w:rPr>
          <w:lang w:val="pt-BR"/>
        </w:rPr>
        <w:t>(a) Álvaro Damião</w:t>
      </w:r>
    </w:p>
    <w:p w:rsidR="00F5162B" w:rsidRDefault="00F5162B">
      <w:pPr>
        <w:pStyle w:val="numeracaoProposicao"/>
        <w:rPr>
          <w:b/>
          <w:lang w:val="pt-BR"/>
        </w:rPr>
      </w:pPr>
    </w:p>
    <w:p w:rsidR="00902536" w:rsidRPr="00F5162B" w:rsidRDefault="00F5162B">
      <w:pPr>
        <w:pStyle w:val="numeracaoProposicao"/>
        <w:rPr>
          <w:lang w:val="pt-BR"/>
        </w:rPr>
      </w:pPr>
      <w:proofErr w:type="gramStart"/>
      <w:r w:rsidRPr="00F5162B">
        <w:rPr>
          <w:b/>
          <w:lang w:val="pt-BR"/>
        </w:rPr>
        <w:lastRenderedPageBreak/>
        <w:t>RELATOR(</w:t>
      </w:r>
      <w:proofErr w:type="gramEnd"/>
      <w:r w:rsidRPr="00F5162B">
        <w:rPr>
          <w:b/>
          <w:lang w:val="pt-BR"/>
        </w:rPr>
        <w:t xml:space="preserve">A): </w:t>
      </w:r>
      <w:r w:rsidRPr="00F5162B">
        <w:rPr>
          <w:lang w:val="pt-BR"/>
        </w:rPr>
        <w:t>Ver.(a) Carlos Henrique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CONCLUSÃO DO PARECER: </w:t>
      </w:r>
      <w:r w:rsidRPr="00F5162B">
        <w:rPr>
          <w:lang w:val="pt-BR"/>
        </w:rPr>
        <w:t xml:space="preserve">Pela rejeição da Emenda </w:t>
      </w:r>
      <w:proofErr w:type="gramStart"/>
      <w:r w:rsidRPr="00F5162B">
        <w:rPr>
          <w:lang w:val="pt-BR"/>
        </w:rPr>
        <w:t>1</w:t>
      </w:r>
      <w:proofErr w:type="gramEnd"/>
      <w:r w:rsidRPr="00F5162B">
        <w:rPr>
          <w:lang w:val="pt-BR"/>
        </w:rPr>
        <w:t>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02536">
        <w:trPr>
          <w:trHeight w:val="397"/>
        </w:trPr>
        <w:tc>
          <w:tcPr>
            <w:tcW w:w="9071" w:type="dxa"/>
            <w:shd w:val="clear" w:color="auto" w:fill="CCCCCC"/>
          </w:tcPr>
          <w:p w:rsidR="00902536" w:rsidRDefault="00F5162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02536" w:rsidRPr="00F5162B" w:rsidRDefault="00F5162B">
      <w:pPr>
        <w:pStyle w:val="numeracaoProposicaoTitulo"/>
        <w:numPr>
          <w:ilvl w:val="0"/>
          <w:numId w:val="3"/>
        </w:numPr>
        <w:rPr>
          <w:lang w:val="pt-BR"/>
        </w:rPr>
      </w:pPr>
      <w:r w:rsidRPr="00F5162B">
        <w:rPr>
          <w:u w:val="single"/>
          <w:lang w:val="pt-BR"/>
        </w:rPr>
        <w:t>PROJETO DE LEI 573/2018</w:t>
      </w:r>
      <w:r w:rsidRPr="00F5162B">
        <w:rPr>
          <w:lang w:val="pt-BR"/>
        </w:rPr>
        <w:t xml:space="preserve"> - SEGUNDO TURNO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EMENTA: </w:t>
      </w:r>
      <w:r w:rsidRPr="00F5162B">
        <w:rPr>
          <w:lang w:val="pt-BR"/>
        </w:rPr>
        <w:t>Institui no âmbito do Município de Belo Horizonte, a Política Pública de Práticas Restaurativas nas Escolas, e dá outras providências.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AUTORIA: </w:t>
      </w:r>
      <w:proofErr w:type="gramStart"/>
      <w:r w:rsidRPr="00F5162B">
        <w:rPr>
          <w:lang w:val="pt-BR"/>
        </w:rPr>
        <w:t>Ver.</w:t>
      </w:r>
      <w:proofErr w:type="gramEnd"/>
      <w:r w:rsidRPr="00F5162B">
        <w:rPr>
          <w:lang w:val="pt-BR"/>
        </w:rPr>
        <w:t xml:space="preserve">(a) Fernando Borja; Catatau do Povo; Cláudio Duarte; Edmar Branco; Eduardo da Ambulância; Elvis Côrtes; Fernando Luiz; Hélio da Farmácia; </w:t>
      </w:r>
      <w:proofErr w:type="spellStart"/>
      <w:r w:rsidRPr="00F5162B">
        <w:rPr>
          <w:lang w:val="pt-BR"/>
        </w:rPr>
        <w:t>Irlan</w:t>
      </w:r>
      <w:proofErr w:type="spellEnd"/>
      <w:r w:rsidRPr="00F5162B">
        <w:rPr>
          <w:lang w:val="pt-BR"/>
        </w:rPr>
        <w:t xml:space="preserve"> Melo; Jair Di Gregório; Jorge Santos; Professor Juliano Lopes; Marilda Portela; Orlei; Osvaldo Lopes; Pedro Bueno; Rafael Martins; Reinaldo Gomes; Wellington Magalhães; Wesley Autoescola</w:t>
      </w:r>
    </w:p>
    <w:p w:rsidR="00902536" w:rsidRPr="00F5162B" w:rsidRDefault="00902536">
      <w:pPr>
        <w:pStyle w:val="numeracaoProposicao"/>
        <w:rPr>
          <w:lang w:val="pt-BR"/>
        </w:rPr>
      </w:pPr>
    </w:p>
    <w:p w:rsidR="00902536" w:rsidRPr="00F5162B" w:rsidRDefault="00F5162B">
      <w:pPr>
        <w:pStyle w:val="numeracaoProposicao"/>
        <w:rPr>
          <w:lang w:val="pt-BR"/>
        </w:rPr>
      </w:pPr>
      <w:proofErr w:type="gramStart"/>
      <w:r w:rsidRPr="00F5162B">
        <w:rPr>
          <w:b/>
          <w:lang w:val="pt-BR"/>
        </w:rPr>
        <w:t>RELATOR(</w:t>
      </w:r>
      <w:proofErr w:type="gramEnd"/>
      <w:r w:rsidRPr="00F5162B">
        <w:rPr>
          <w:b/>
          <w:lang w:val="pt-BR"/>
        </w:rPr>
        <w:t xml:space="preserve">A): </w:t>
      </w:r>
      <w:r w:rsidRPr="00F5162B">
        <w:rPr>
          <w:lang w:val="pt-BR"/>
        </w:rPr>
        <w:t xml:space="preserve">Ver.(a) Ramon </w:t>
      </w:r>
      <w:proofErr w:type="spellStart"/>
      <w:r w:rsidRPr="00F5162B">
        <w:rPr>
          <w:lang w:val="pt-BR"/>
        </w:rPr>
        <w:t>Bibiano</w:t>
      </w:r>
      <w:proofErr w:type="spellEnd"/>
      <w:r w:rsidRPr="00F5162B">
        <w:rPr>
          <w:lang w:val="pt-BR"/>
        </w:rPr>
        <w:t xml:space="preserve"> da Casa de Apoio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CONCLUSÃO DO PARECER: </w:t>
      </w:r>
      <w:r w:rsidRPr="00F5162B">
        <w:rPr>
          <w:lang w:val="pt-BR"/>
        </w:rPr>
        <w:t xml:space="preserve">Pela aprovação das emendas </w:t>
      </w:r>
      <w:proofErr w:type="gramStart"/>
      <w:r w:rsidRPr="00F5162B">
        <w:rPr>
          <w:lang w:val="pt-BR"/>
        </w:rPr>
        <w:t>1</w:t>
      </w:r>
      <w:proofErr w:type="gramEnd"/>
      <w:r w:rsidRPr="00F5162B">
        <w:rPr>
          <w:lang w:val="pt-BR"/>
        </w:rPr>
        <w:t xml:space="preserve"> e 2.</w:t>
      </w:r>
    </w:p>
    <w:p w:rsidR="00902536" w:rsidRPr="00F5162B" w:rsidRDefault="0090253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02536">
        <w:trPr>
          <w:trHeight w:val="397"/>
        </w:trPr>
        <w:tc>
          <w:tcPr>
            <w:tcW w:w="9071" w:type="dxa"/>
            <w:shd w:val="clear" w:color="auto" w:fill="CCCCCC"/>
          </w:tcPr>
          <w:p w:rsidR="00902536" w:rsidRDefault="00F5162B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902536" w:rsidRPr="00F5162B" w:rsidRDefault="00F5162B">
      <w:pPr>
        <w:pStyle w:val="numeracaoProposicaoTitulo"/>
        <w:numPr>
          <w:ilvl w:val="0"/>
          <w:numId w:val="3"/>
        </w:numPr>
        <w:rPr>
          <w:lang w:val="pt-BR"/>
        </w:rPr>
      </w:pPr>
      <w:r w:rsidRPr="00F5162B">
        <w:rPr>
          <w:u w:val="single"/>
          <w:lang w:val="pt-BR"/>
        </w:rPr>
        <w:t>PROJETO DE LEI 741/2019</w:t>
      </w:r>
      <w:r w:rsidRPr="00F5162B">
        <w:rPr>
          <w:lang w:val="pt-BR"/>
        </w:rPr>
        <w:t xml:space="preserve"> - PRIMEIRO TURNO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EMENTA: </w:t>
      </w:r>
      <w:r w:rsidRPr="00F5162B">
        <w:rPr>
          <w:lang w:val="pt-BR"/>
        </w:rPr>
        <w:t xml:space="preserve">Dispõe sobre a emissão de contracheques em </w:t>
      </w:r>
      <w:proofErr w:type="spellStart"/>
      <w:proofErr w:type="gramStart"/>
      <w:r w:rsidRPr="00F5162B">
        <w:rPr>
          <w:lang w:val="pt-BR"/>
        </w:rPr>
        <w:t>braille</w:t>
      </w:r>
      <w:proofErr w:type="spellEnd"/>
      <w:proofErr w:type="gramEnd"/>
      <w:r w:rsidRPr="00F5162B">
        <w:rPr>
          <w:lang w:val="pt-BR"/>
        </w:rPr>
        <w:t xml:space="preserve"> para os cegos que são servidores públicos do Município de Belo Horizonte.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AUTORIA: </w:t>
      </w:r>
      <w:proofErr w:type="gramStart"/>
      <w:r w:rsidRPr="00F5162B">
        <w:rPr>
          <w:lang w:val="pt-BR"/>
        </w:rPr>
        <w:t>Ver.</w:t>
      </w:r>
      <w:proofErr w:type="gramEnd"/>
      <w:r w:rsidRPr="00F5162B">
        <w:rPr>
          <w:lang w:val="pt-BR"/>
        </w:rPr>
        <w:t xml:space="preserve">(a) Coronel Piccinini; </w:t>
      </w:r>
      <w:proofErr w:type="spellStart"/>
      <w:r w:rsidRPr="00F5162B">
        <w:rPr>
          <w:lang w:val="pt-BR"/>
        </w:rPr>
        <w:t>Irlan</w:t>
      </w:r>
      <w:proofErr w:type="spellEnd"/>
      <w:r w:rsidRPr="00F5162B">
        <w:rPr>
          <w:lang w:val="pt-BR"/>
        </w:rPr>
        <w:t xml:space="preserve"> Melo</w:t>
      </w:r>
    </w:p>
    <w:p w:rsidR="00902536" w:rsidRPr="00F5162B" w:rsidRDefault="00902536">
      <w:pPr>
        <w:pStyle w:val="numeracaoProposicao"/>
        <w:rPr>
          <w:lang w:val="pt-BR"/>
        </w:rPr>
      </w:pPr>
    </w:p>
    <w:p w:rsidR="00902536" w:rsidRPr="00F5162B" w:rsidRDefault="00F5162B">
      <w:pPr>
        <w:pStyle w:val="numeracaoProposicao"/>
        <w:rPr>
          <w:lang w:val="pt-BR"/>
        </w:rPr>
      </w:pPr>
      <w:proofErr w:type="gramStart"/>
      <w:r w:rsidRPr="00F5162B">
        <w:rPr>
          <w:b/>
          <w:lang w:val="pt-BR"/>
        </w:rPr>
        <w:t>RELATOR(</w:t>
      </w:r>
      <w:proofErr w:type="gramEnd"/>
      <w:r w:rsidRPr="00F5162B">
        <w:rPr>
          <w:b/>
          <w:lang w:val="pt-BR"/>
        </w:rPr>
        <w:t xml:space="preserve">A): </w:t>
      </w:r>
      <w:r w:rsidRPr="00F5162B">
        <w:rPr>
          <w:lang w:val="pt-BR"/>
        </w:rPr>
        <w:t xml:space="preserve">Ver.(a) Ramon </w:t>
      </w:r>
      <w:proofErr w:type="spellStart"/>
      <w:r w:rsidRPr="00F5162B">
        <w:rPr>
          <w:lang w:val="pt-BR"/>
        </w:rPr>
        <w:t>Bibiano</w:t>
      </w:r>
      <w:proofErr w:type="spellEnd"/>
      <w:r w:rsidRPr="00F5162B">
        <w:rPr>
          <w:lang w:val="pt-BR"/>
        </w:rPr>
        <w:t xml:space="preserve"> da Casa de Apoio</w:t>
      </w:r>
    </w:p>
    <w:p w:rsidR="00902536" w:rsidRDefault="00F5162B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902536" w:rsidRDefault="00902536">
      <w:pPr>
        <w:spacing w:after="0"/>
        <w:rPr>
          <w:sz w:val="8"/>
        </w:rPr>
      </w:pPr>
    </w:p>
    <w:p w:rsidR="00902536" w:rsidRDefault="0090253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02536">
        <w:trPr>
          <w:trHeight w:val="397"/>
        </w:trPr>
        <w:tc>
          <w:tcPr>
            <w:tcW w:w="9071" w:type="dxa"/>
            <w:shd w:val="clear" w:color="auto" w:fill="CCCCCC"/>
          </w:tcPr>
          <w:p w:rsidR="00902536" w:rsidRDefault="00F5162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02536" w:rsidRPr="00F5162B" w:rsidRDefault="00F5162B">
      <w:pPr>
        <w:pStyle w:val="numeracaoProposicaoTitulo"/>
        <w:numPr>
          <w:ilvl w:val="0"/>
          <w:numId w:val="3"/>
        </w:numPr>
        <w:rPr>
          <w:lang w:val="pt-BR"/>
        </w:rPr>
      </w:pPr>
      <w:r w:rsidRPr="00F5162B">
        <w:rPr>
          <w:u w:val="single"/>
          <w:lang w:val="pt-BR"/>
        </w:rPr>
        <w:t>PROJETO DE LEI 748/2019</w:t>
      </w:r>
      <w:r w:rsidRPr="00F5162B">
        <w:rPr>
          <w:lang w:val="pt-BR"/>
        </w:rPr>
        <w:t xml:space="preserve"> - PRIMEIRO TURNO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EMENTA: </w:t>
      </w:r>
      <w:r w:rsidRPr="00F5162B">
        <w:rPr>
          <w:lang w:val="pt-BR"/>
        </w:rPr>
        <w:t>Torna obrigatória a divulgação das listas de usuários que aguardam exames especializados e cirurgias eletivas em estabelecimentos da Rede Municipal de Saúde.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AUTORIA: </w:t>
      </w:r>
      <w:proofErr w:type="gramStart"/>
      <w:r w:rsidRPr="00F5162B">
        <w:rPr>
          <w:lang w:val="pt-BR"/>
        </w:rPr>
        <w:t>Ver.</w:t>
      </w:r>
      <w:proofErr w:type="gramEnd"/>
      <w:r w:rsidRPr="00F5162B">
        <w:rPr>
          <w:lang w:val="pt-BR"/>
        </w:rPr>
        <w:t>(a) Pedrão do Depósito</w:t>
      </w:r>
    </w:p>
    <w:p w:rsidR="00902536" w:rsidRPr="00F5162B" w:rsidRDefault="00902536">
      <w:pPr>
        <w:pStyle w:val="numeracaoProposicao"/>
        <w:rPr>
          <w:lang w:val="pt-BR"/>
        </w:rPr>
      </w:pPr>
    </w:p>
    <w:p w:rsidR="00902536" w:rsidRPr="00F5162B" w:rsidRDefault="00F5162B">
      <w:pPr>
        <w:pStyle w:val="numeracaoProposicao"/>
        <w:rPr>
          <w:lang w:val="pt-BR"/>
        </w:rPr>
      </w:pPr>
      <w:proofErr w:type="gramStart"/>
      <w:r w:rsidRPr="00F5162B">
        <w:rPr>
          <w:b/>
          <w:lang w:val="pt-BR"/>
        </w:rPr>
        <w:t>RELATOR(</w:t>
      </w:r>
      <w:proofErr w:type="gramEnd"/>
      <w:r w:rsidRPr="00F5162B">
        <w:rPr>
          <w:b/>
          <w:lang w:val="pt-BR"/>
        </w:rPr>
        <w:t xml:space="preserve">A): </w:t>
      </w:r>
      <w:r w:rsidRPr="00F5162B">
        <w:rPr>
          <w:lang w:val="pt-BR"/>
        </w:rPr>
        <w:t>Ver.(a) Carlos Henrique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PROPOSTA DE DILIGÊNCIA: </w:t>
      </w:r>
      <w:r w:rsidRPr="00F5162B">
        <w:rPr>
          <w:lang w:val="pt-BR"/>
        </w:rPr>
        <w:t>pedido de informação por escrito</w:t>
      </w:r>
    </w:p>
    <w:p w:rsidR="00902536" w:rsidRPr="00F5162B" w:rsidRDefault="00902536">
      <w:pPr>
        <w:spacing w:after="0"/>
        <w:rPr>
          <w:sz w:val="8"/>
          <w:lang w:val="pt-BR"/>
        </w:rPr>
      </w:pPr>
    </w:p>
    <w:p w:rsidR="00902536" w:rsidRPr="00F5162B" w:rsidRDefault="0090253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02536">
        <w:trPr>
          <w:trHeight w:val="397"/>
        </w:trPr>
        <w:tc>
          <w:tcPr>
            <w:tcW w:w="9071" w:type="dxa"/>
            <w:shd w:val="clear" w:color="auto" w:fill="CCCCCC"/>
          </w:tcPr>
          <w:p w:rsidR="00902536" w:rsidRDefault="00F5162B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F5162B" w:rsidRDefault="00F5162B" w:rsidP="00F5162B">
      <w:pPr>
        <w:pStyle w:val="numeracaoNumerosRomanos"/>
        <w:ind w:firstLine="0"/>
      </w:pPr>
    </w:p>
    <w:p w:rsidR="00F5162B" w:rsidRDefault="00F5162B" w:rsidP="00F5162B">
      <w:pPr>
        <w:pStyle w:val="numeracaoNumerosRomanos"/>
        <w:ind w:firstLine="0"/>
      </w:pPr>
    </w:p>
    <w:p w:rsidR="0015557E" w:rsidRDefault="0015557E" w:rsidP="00F5162B">
      <w:pPr>
        <w:pStyle w:val="numeracaoNumerosRomanos"/>
        <w:ind w:firstLine="0"/>
      </w:pPr>
      <w:bookmarkStart w:id="0" w:name="_GoBack"/>
      <w:bookmarkEnd w:id="0"/>
    </w:p>
    <w:p w:rsidR="00F5162B" w:rsidRDefault="00F5162B" w:rsidP="00F5162B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:rsidR="00902536" w:rsidRPr="00F5162B" w:rsidRDefault="00F5162B">
      <w:pPr>
        <w:pStyle w:val="elementoTitulo"/>
        <w:spacing w:before="400"/>
        <w:rPr>
          <w:lang w:val="pt-BR"/>
        </w:rPr>
      </w:pPr>
      <w:r w:rsidRPr="00F5162B">
        <w:rPr>
          <w:lang w:val="pt-BR"/>
        </w:rPr>
        <w:t>Respostas a Requerimentos e Indicações da Comissão</w:t>
      </w:r>
    </w:p>
    <w:p w:rsidR="00F5162B" w:rsidRPr="00FF1057" w:rsidRDefault="00F5162B" w:rsidP="00F5162B">
      <w:pPr>
        <w:pStyle w:val="numeracaoProposicaoTitulo"/>
        <w:numPr>
          <w:ilvl w:val="0"/>
          <w:numId w:val="6"/>
        </w:numPr>
        <w:rPr>
          <w:lang w:val="pt-BR"/>
        </w:rPr>
      </w:pPr>
      <w:r w:rsidRPr="00FF1057">
        <w:rPr>
          <w:u w:val="single"/>
          <w:lang w:val="pt-BR"/>
        </w:rPr>
        <w:t>OFÍCIO EM RESPOSTA AO</w:t>
      </w:r>
      <w:r>
        <w:rPr>
          <w:u w:val="single"/>
          <w:lang w:val="pt-BR"/>
        </w:rPr>
        <w:t>S</w:t>
      </w:r>
      <w:r w:rsidRPr="00FF1057">
        <w:rPr>
          <w:u w:val="single"/>
          <w:lang w:val="pt-BR"/>
        </w:rPr>
        <w:t xml:space="preserve"> REQUERIMENTO</w:t>
      </w:r>
      <w:r>
        <w:rPr>
          <w:u w:val="single"/>
          <w:lang w:val="pt-BR"/>
        </w:rPr>
        <w:t>S</w:t>
      </w:r>
      <w:r w:rsidRPr="00FF1057">
        <w:rPr>
          <w:u w:val="single"/>
          <w:lang w:val="pt-BR"/>
        </w:rPr>
        <w:t xml:space="preserve"> DE COMISSÃO 604/2019</w:t>
      </w:r>
      <w:r>
        <w:rPr>
          <w:u w:val="single"/>
          <w:lang w:val="pt-BR"/>
        </w:rPr>
        <w:t xml:space="preserve"> E 605/2019</w:t>
      </w:r>
    </w:p>
    <w:p w:rsidR="00F5162B" w:rsidRPr="00FF1057" w:rsidRDefault="00F5162B" w:rsidP="00F5162B">
      <w:pPr>
        <w:pStyle w:val="numeracaoProposicao"/>
        <w:rPr>
          <w:lang w:val="pt-BR"/>
        </w:rPr>
      </w:pPr>
      <w:r w:rsidRPr="00FF1057">
        <w:rPr>
          <w:b/>
          <w:lang w:val="pt-BR"/>
        </w:rPr>
        <w:t>FINALIDADE DO REQUERIMENTO</w:t>
      </w:r>
      <w:r>
        <w:rPr>
          <w:b/>
          <w:lang w:val="pt-BR"/>
        </w:rPr>
        <w:t xml:space="preserve"> DE COMISSÃO 604/2019</w:t>
      </w:r>
      <w:r w:rsidRPr="00FF1057">
        <w:rPr>
          <w:b/>
          <w:lang w:val="pt-BR"/>
        </w:rPr>
        <w:t xml:space="preserve">: </w:t>
      </w:r>
      <w:r w:rsidRPr="00FF1057">
        <w:rPr>
          <w:lang w:val="pt-BR"/>
        </w:rPr>
        <w:t>Obter informações sobre a Licença de Implantação de uma antena de telefonia celular (Estação de Rádio Base ERB NLBHPA62), concedida à Operadora TIM, no seguinte endereço:</w:t>
      </w:r>
      <w:proofErr w:type="gramStart"/>
      <w:r w:rsidRPr="00FF1057">
        <w:rPr>
          <w:lang w:val="pt-BR"/>
        </w:rPr>
        <w:t xml:space="preserve">   </w:t>
      </w:r>
      <w:proofErr w:type="gramEnd"/>
      <w:r w:rsidRPr="00FF1057">
        <w:rPr>
          <w:lang w:val="pt-BR"/>
        </w:rPr>
        <w:t>Praça dos Compositores, s/nº (em frente ao nº 341 / lado Rua dos Economistas) Bairro Alípio de Melo. Com os seguintes questionamentos:</w:t>
      </w:r>
      <w:proofErr w:type="gramStart"/>
      <w:r w:rsidRPr="00FF1057">
        <w:rPr>
          <w:lang w:val="pt-BR"/>
        </w:rPr>
        <w:t xml:space="preserve">  </w:t>
      </w:r>
      <w:proofErr w:type="gramEnd"/>
      <w:r w:rsidRPr="00FF1057">
        <w:rPr>
          <w:lang w:val="pt-BR"/>
        </w:rPr>
        <w:t xml:space="preserve">- Como se dá a escolha da localização, instalação e operação de antenas de telecomunicações no município de Belo Horizonte?  - As antenas de telefonia celular podem causar danos à saúde das pessoas? Há algum caso cientificamente comprovado?  - Quais os requisitos exigidos para a instalação desse tipo de equipamento que efetivamente visam </w:t>
      </w:r>
      <w:proofErr w:type="gramStart"/>
      <w:r w:rsidRPr="00FF1057">
        <w:rPr>
          <w:lang w:val="pt-BR"/>
        </w:rPr>
        <w:t>a</w:t>
      </w:r>
      <w:proofErr w:type="gramEnd"/>
      <w:r w:rsidRPr="00FF1057">
        <w:rPr>
          <w:lang w:val="pt-BR"/>
        </w:rPr>
        <w:t xml:space="preserve"> preservação da saúde da população?  - Como a Secretaria Municipal de Meio Ambiente fiscaliza o cumprimento da legislação por parte das operadoras?  - Que ações a Prefeitura de Belo Horizonte tem tomado a respeito, para proteger a saúde e qualidade de vida da população?</w:t>
      </w:r>
    </w:p>
    <w:p w:rsidR="00F5162B" w:rsidRPr="00FF1057" w:rsidRDefault="00F5162B" w:rsidP="00F5162B">
      <w:pPr>
        <w:pStyle w:val="numeracaoProposicao"/>
        <w:rPr>
          <w:lang w:val="pt-BR"/>
        </w:rPr>
      </w:pPr>
      <w:r w:rsidRPr="00FF1057">
        <w:rPr>
          <w:b/>
          <w:lang w:val="pt-BR"/>
        </w:rPr>
        <w:t>FINALIDADE DO REQUERIMENTO</w:t>
      </w:r>
      <w:r>
        <w:rPr>
          <w:b/>
          <w:lang w:val="pt-BR"/>
        </w:rPr>
        <w:t xml:space="preserve"> DE COMISSÃO 605/2019</w:t>
      </w:r>
      <w:r w:rsidRPr="00FF1057">
        <w:rPr>
          <w:b/>
          <w:lang w:val="pt-BR"/>
        </w:rPr>
        <w:t>:</w:t>
      </w:r>
      <w:r>
        <w:rPr>
          <w:b/>
          <w:lang w:val="pt-BR"/>
        </w:rPr>
        <w:t xml:space="preserve"> </w:t>
      </w:r>
      <w:r w:rsidRPr="00FF1057">
        <w:rPr>
          <w:lang w:val="pt-BR"/>
        </w:rPr>
        <w:t xml:space="preserve">Obter informações sobre a antena de telefonia celular (Estação de Rádio Base - ERB NLBHPA62), concedida à Operadora TIM, na Praça dos Compositores, s/nº (em frente ao nº 341/lado </w:t>
      </w:r>
      <w:proofErr w:type="gramStart"/>
      <w:r w:rsidRPr="00FF1057">
        <w:rPr>
          <w:lang w:val="pt-BR"/>
        </w:rPr>
        <w:t>rua</w:t>
      </w:r>
      <w:proofErr w:type="gramEnd"/>
      <w:r w:rsidRPr="00FF1057">
        <w:rPr>
          <w:lang w:val="pt-BR"/>
        </w:rPr>
        <w:t xml:space="preserve"> dos Economistas), Bairro Alípio de Melo, com os seguintes questionamentos:  1) A quem pertence a área onde será instalado o equipamento, se pública ou privada?  </w:t>
      </w:r>
      <w:proofErr w:type="gramStart"/>
      <w:r w:rsidRPr="00FF1057">
        <w:rPr>
          <w:lang w:val="pt-BR"/>
        </w:rPr>
        <w:t>2</w:t>
      </w:r>
      <w:proofErr w:type="gramEnd"/>
      <w:r w:rsidRPr="00FF1057">
        <w:rPr>
          <w:lang w:val="pt-BR"/>
        </w:rPr>
        <w:t xml:space="preserve">) Se a resposta da questão 1 for pública, quais são as bases legais que possibilitam a permissão da instalação de tal equipamento?  </w:t>
      </w:r>
    </w:p>
    <w:p w:rsidR="00F5162B" w:rsidRPr="00FF1057" w:rsidRDefault="00F5162B" w:rsidP="00F5162B">
      <w:pPr>
        <w:pStyle w:val="numeracaoProposicao"/>
        <w:rPr>
          <w:lang w:val="pt-BR"/>
        </w:rPr>
      </w:pPr>
      <w:r w:rsidRPr="00FF1057">
        <w:rPr>
          <w:b/>
          <w:lang w:val="pt-BR"/>
        </w:rPr>
        <w:t xml:space="preserve">RESPOSTA: </w:t>
      </w:r>
      <w:r w:rsidRPr="00FF1057">
        <w:rPr>
          <w:lang w:val="pt-BR"/>
        </w:rPr>
        <w:t>Consultada, a Secretaria Municipal de Fazenda informou que foi constatado que o terreno refere-se ao quarteirão 75 destinado a "área verde" do Conjunto Habitacional Alípio de Melo, de propriedade do Município de Belo Horizonte, conforme determina o art. 22 da Lei Federal nº 6.766/79.</w:t>
      </w:r>
    </w:p>
    <w:p w:rsidR="00F5162B" w:rsidRPr="00FF1057" w:rsidRDefault="00F5162B" w:rsidP="00F5162B">
      <w:pPr>
        <w:pStyle w:val="numeracaoProposicao"/>
        <w:rPr>
          <w:lang w:val="pt-BR"/>
        </w:rPr>
      </w:pPr>
      <w:r w:rsidRPr="00FF1057">
        <w:rPr>
          <w:lang w:val="pt-BR"/>
        </w:rPr>
        <w:t>A Secretaria Municipal de Meio Ambiente informou que a operadora solicitou Orientação para o Licenciamento Ambiental para a implantação da referida Estação de Rádio Base e que a documentação se encontra em análise preliminar na Secretaria.</w:t>
      </w:r>
    </w:p>
    <w:p w:rsidR="00F5162B" w:rsidRPr="00FF1057" w:rsidRDefault="00F5162B" w:rsidP="00F5162B">
      <w:pPr>
        <w:pStyle w:val="numeracaoProposicao"/>
        <w:rPr>
          <w:lang w:val="pt-BR"/>
        </w:rPr>
      </w:pPr>
      <w:r w:rsidRPr="00FF1057">
        <w:rPr>
          <w:lang w:val="pt-BR"/>
        </w:rPr>
        <w:t>Ademais, a Secretaria respondeu ponto a ponto os demais questionamentos realizados. O inteiro teor dos documentos encontra-se disponível no Portal da Câmara.</w:t>
      </w:r>
    </w:p>
    <w:p w:rsidR="00902536" w:rsidRDefault="00F5162B" w:rsidP="00F5162B">
      <w:pPr>
        <w:pStyle w:val="numeracaoProposicao"/>
        <w:rPr>
          <w:lang w:val="pt-BR"/>
        </w:rPr>
      </w:pPr>
      <w:r w:rsidRPr="00FF1057">
        <w:rPr>
          <w:b/>
          <w:lang w:val="pt-BR"/>
        </w:rPr>
        <w:t xml:space="preserve">REMETENTE DO OFÍCIO: </w:t>
      </w:r>
      <w:r w:rsidRPr="00FF1057">
        <w:rPr>
          <w:lang w:val="pt-BR"/>
        </w:rPr>
        <w:t>Guilherme de Souza Barcelos - Diretoria de Acompanhamento Legislativo em exercício - Gabinete do Prefeito</w:t>
      </w:r>
    </w:p>
    <w:p w:rsidR="00F5162B" w:rsidRPr="00F5162B" w:rsidRDefault="00F5162B" w:rsidP="00F5162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02536">
        <w:trPr>
          <w:trHeight w:val="397"/>
        </w:trPr>
        <w:tc>
          <w:tcPr>
            <w:tcW w:w="9071" w:type="dxa"/>
            <w:shd w:val="clear" w:color="auto" w:fill="CCCCCC"/>
          </w:tcPr>
          <w:p w:rsidR="00902536" w:rsidRDefault="00F5162B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F5162B" w:rsidRDefault="00F5162B">
      <w:pPr>
        <w:pStyle w:val="elementoTitulo"/>
        <w:spacing w:before="400"/>
        <w:rPr>
          <w:lang w:val="pt-BR"/>
        </w:rPr>
      </w:pPr>
    </w:p>
    <w:p w:rsidR="005A0D0B" w:rsidRDefault="005A0D0B">
      <w:pPr>
        <w:pStyle w:val="elementoTitulo"/>
        <w:spacing w:before="400"/>
        <w:rPr>
          <w:lang w:val="pt-BR"/>
        </w:rPr>
      </w:pPr>
    </w:p>
    <w:p w:rsidR="005A0D0B" w:rsidRDefault="005A0D0B">
      <w:pPr>
        <w:pStyle w:val="elementoTitulo"/>
        <w:spacing w:before="400"/>
        <w:rPr>
          <w:lang w:val="pt-BR"/>
        </w:rPr>
      </w:pPr>
    </w:p>
    <w:p w:rsidR="00902536" w:rsidRPr="00F5162B" w:rsidRDefault="00F5162B">
      <w:pPr>
        <w:pStyle w:val="elementoTitulo"/>
        <w:spacing w:before="400"/>
        <w:rPr>
          <w:lang w:val="pt-BR"/>
        </w:rPr>
      </w:pPr>
      <w:r w:rsidRPr="00F5162B">
        <w:rPr>
          <w:lang w:val="pt-BR"/>
        </w:rPr>
        <w:t>Outros Documentos Recebidos pela Comissão</w:t>
      </w:r>
    </w:p>
    <w:p w:rsidR="00902536" w:rsidRDefault="00F5162B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002109/2019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ASSUNTO: </w:t>
      </w:r>
      <w:r w:rsidRPr="00F5162B">
        <w:rPr>
          <w:lang w:val="pt-BR"/>
        </w:rPr>
        <w:t xml:space="preserve">Comunicado da Seção Médica, emitido em 09/07/2019 informando licença médica concedida ao Ver. Ramon </w:t>
      </w:r>
      <w:proofErr w:type="spellStart"/>
      <w:r w:rsidRPr="00F5162B">
        <w:rPr>
          <w:lang w:val="pt-BR"/>
        </w:rPr>
        <w:t>Bibiano</w:t>
      </w:r>
      <w:proofErr w:type="spellEnd"/>
      <w:r w:rsidRPr="00F5162B">
        <w:rPr>
          <w:lang w:val="pt-BR"/>
        </w:rPr>
        <w:t xml:space="preserve"> da Casa de Apoio no(s) dia(s) 04/07/2019 a 05/07/2019.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AUTORIA: </w:t>
      </w:r>
      <w:proofErr w:type="gramStart"/>
      <w:r w:rsidRPr="00F5162B">
        <w:rPr>
          <w:lang w:val="pt-BR"/>
        </w:rPr>
        <w:t>Ver.</w:t>
      </w:r>
      <w:proofErr w:type="gramEnd"/>
      <w:r w:rsidRPr="00F5162B">
        <w:rPr>
          <w:lang w:val="pt-BR"/>
        </w:rPr>
        <w:t xml:space="preserve">(a) Ramon </w:t>
      </w:r>
      <w:proofErr w:type="spellStart"/>
      <w:r w:rsidRPr="00F5162B">
        <w:rPr>
          <w:lang w:val="pt-BR"/>
        </w:rPr>
        <w:t>Bibiano</w:t>
      </w:r>
      <w:proofErr w:type="spellEnd"/>
      <w:r w:rsidRPr="00F5162B">
        <w:rPr>
          <w:lang w:val="pt-BR"/>
        </w:rPr>
        <w:t xml:space="preserve"> da Casa de Apoio</w:t>
      </w:r>
    </w:p>
    <w:p w:rsidR="00902536" w:rsidRPr="00F5162B" w:rsidRDefault="00902536">
      <w:pPr>
        <w:spacing w:after="0"/>
        <w:rPr>
          <w:sz w:val="8"/>
          <w:lang w:val="pt-BR"/>
        </w:rPr>
      </w:pPr>
    </w:p>
    <w:p w:rsidR="00902536" w:rsidRPr="00F5162B" w:rsidRDefault="0090253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02536">
        <w:trPr>
          <w:trHeight w:val="397"/>
        </w:trPr>
        <w:tc>
          <w:tcPr>
            <w:tcW w:w="9071" w:type="dxa"/>
            <w:shd w:val="clear" w:color="auto" w:fill="CCCCCC"/>
          </w:tcPr>
          <w:p w:rsidR="00902536" w:rsidRDefault="00F5162B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902536" w:rsidRDefault="00902536">
      <w:pPr>
        <w:spacing w:after="0"/>
      </w:pPr>
    </w:p>
    <w:p w:rsidR="00902536" w:rsidRDefault="00F5162B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002137/2019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ASSUNTO: </w:t>
      </w:r>
      <w:r w:rsidRPr="00F5162B">
        <w:rPr>
          <w:lang w:val="pt-BR"/>
        </w:rPr>
        <w:t xml:space="preserve">Comunicado da Seção Médica, emitido em 10/07/2019, informando licença médica concedida ao Ver. Ramon </w:t>
      </w:r>
      <w:proofErr w:type="spellStart"/>
      <w:r w:rsidRPr="00F5162B">
        <w:rPr>
          <w:lang w:val="pt-BR"/>
        </w:rPr>
        <w:t>Bibiano</w:t>
      </w:r>
      <w:proofErr w:type="spellEnd"/>
      <w:r w:rsidRPr="00F5162B">
        <w:rPr>
          <w:lang w:val="pt-BR"/>
        </w:rPr>
        <w:t xml:space="preserve"> da Casa de Apoio no dia 09/07/2019.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AUTORIA: </w:t>
      </w:r>
      <w:proofErr w:type="gramStart"/>
      <w:r w:rsidRPr="00F5162B">
        <w:rPr>
          <w:lang w:val="pt-BR"/>
        </w:rPr>
        <w:t>Ver.</w:t>
      </w:r>
      <w:proofErr w:type="gramEnd"/>
      <w:r w:rsidRPr="00F5162B">
        <w:rPr>
          <w:lang w:val="pt-BR"/>
        </w:rPr>
        <w:t xml:space="preserve">(a) Ramon </w:t>
      </w:r>
      <w:proofErr w:type="spellStart"/>
      <w:r w:rsidRPr="00F5162B">
        <w:rPr>
          <w:lang w:val="pt-BR"/>
        </w:rPr>
        <w:t>Bibiano</w:t>
      </w:r>
      <w:proofErr w:type="spellEnd"/>
      <w:r w:rsidRPr="00F5162B">
        <w:rPr>
          <w:lang w:val="pt-BR"/>
        </w:rPr>
        <w:t xml:space="preserve"> da Casa de Apoio</w:t>
      </w:r>
    </w:p>
    <w:p w:rsidR="00902536" w:rsidRPr="00F5162B" w:rsidRDefault="00902536">
      <w:pPr>
        <w:spacing w:after="0"/>
        <w:rPr>
          <w:sz w:val="8"/>
          <w:lang w:val="pt-BR"/>
        </w:rPr>
      </w:pPr>
    </w:p>
    <w:p w:rsidR="00902536" w:rsidRPr="00F5162B" w:rsidRDefault="0090253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02536">
        <w:trPr>
          <w:trHeight w:val="397"/>
        </w:trPr>
        <w:tc>
          <w:tcPr>
            <w:tcW w:w="9071" w:type="dxa"/>
            <w:shd w:val="clear" w:color="auto" w:fill="CCCCCC"/>
          </w:tcPr>
          <w:p w:rsidR="00902536" w:rsidRDefault="00F5162B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902536" w:rsidRDefault="00902536">
      <w:pPr>
        <w:spacing w:after="0"/>
      </w:pPr>
    </w:p>
    <w:p w:rsidR="00902536" w:rsidRDefault="00F5162B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002141/2019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ASSUNTO: </w:t>
      </w:r>
      <w:r w:rsidRPr="00F5162B">
        <w:rPr>
          <w:lang w:val="pt-BR"/>
        </w:rPr>
        <w:t xml:space="preserve">Comunicado da Seção Médica, emitido em 10/07/2019, informando licença médica concedida ao Ver. Ramon </w:t>
      </w:r>
      <w:proofErr w:type="spellStart"/>
      <w:r w:rsidRPr="00F5162B">
        <w:rPr>
          <w:lang w:val="pt-BR"/>
        </w:rPr>
        <w:t>Bibiano</w:t>
      </w:r>
      <w:proofErr w:type="spellEnd"/>
      <w:r w:rsidRPr="00F5162B">
        <w:rPr>
          <w:lang w:val="pt-BR"/>
        </w:rPr>
        <w:t xml:space="preserve"> da Casa de Apoio no dia 10/07/2019.</w:t>
      </w:r>
    </w:p>
    <w:p w:rsidR="00902536" w:rsidRPr="00F5162B" w:rsidRDefault="00F5162B">
      <w:pPr>
        <w:pStyle w:val="numeracaoProposicao"/>
        <w:rPr>
          <w:lang w:val="pt-BR"/>
        </w:rPr>
      </w:pPr>
      <w:r w:rsidRPr="00F5162B">
        <w:rPr>
          <w:b/>
          <w:lang w:val="pt-BR"/>
        </w:rPr>
        <w:t xml:space="preserve">AUTORIA: </w:t>
      </w:r>
      <w:proofErr w:type="gramStart"/>
      <w:r w:rsidRPr="00F5162B">
        <w:rPr>
          <w:lang w:val="pt-BR"/>
        </w:rPr>
        <w:t>Ver.</w:t>
      </w:r>
      <w:proofErr w:type="gramEnd"/>
      <w:r w:rsidRPr="00F5162B">
        <w:rPr>
          <w:lang w:val="pt-BR"/>
        </w:rPr>
        <w:t xml:space="preserve">(a) Ramon </w:t>
      </w:r>
      <w:proofErr w:type="spellStart"/>
      <w:r w:rsidRPr="00F5162B">
        <w:rPr>
          <w:lang w:val="pt-BR"/>
        </w:rPr>
        <w:t>Bibiano</w:t>
      </w:r>
      <w:proofErr w:type="spellEnd"/>
      <w:r w:rsidRPr="00F5162B">
        <w:rPr>
          <w:lang w:val="pt-BR"/>
        </w:rPr>
        <w:t xml:space="preserve"> da Casa de Apoio</w:t>
      </w:r>
    </w:p>
    <w:p w:rsidR="00902536" w:rsidRPr="00F5162B" w:rsidRDefault="00902536">
      <w:pPr>
        <w:spacing w:after="0"/>
        <w:rPr>
          <w:sz w:val="8"/>
          <w:lang w:val="pt-BR"/>
        </w:rPr>
      </w:pPr>
    </w:p>
    <w:p w:rsidR="00902536" w:rsidRPr="00F5162B" w:rsidRDefault="0090253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02536">
        <w:trPr>
          <w:trHeight w:val="397"/>
        </w:trPr>
        <w:tc>
          <w:tcPr>
            <w:tcW w:w="9071" w:type="dxa"/>
            <w:shd w:val="clear" w:color="auto" w:fill="CCCCCC"/>
          </w:tcPr>
          <w:p w:rsidR="00902536" w:rsidRDefault="00F5162B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902536" w:rsidRDefault="00902536">
      <w:pPr>
        <w:spacing w:after="0"/>
      </w:pPr>
    </w:p>
    <w:p w:rsidR="00902536" w:rsidRDefault="00F5162B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02536" w:rsidSect="00902536">
      <w:headerReference w:type="default" r:id="rId9"/>
      <w:footerReference w:type="default" r:id="rId10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536" w:rsidRDefault="00902536" w:rsidP="00902536">
      <w:pPr>
        <w:spacing w:after="0" w:line="240" w:lineRule="auto"/>
      </w:pPr>
      <w:r>
        <w:separator/>
      </w:r>
    </w:p>
  </w:endnote>
  <w:endnote w:type="continuationSeparator" w:id="0">
    <w:p w:rsidR="00902536" w:rsidRDefault="00902536" w:rsidP="00902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536" w:rsidRDefault="00902536"/>
  <w:p w:rsidR="00902536" w:rsidRDefault="00284F77">
    <w:pPr>
      <w:jc w:val="center"/>
    </w:pPr>
    <w:r>
      <w:fldChar w:fldCharType="begin"/>
    </w:r>
    <w:r w:rsidR="00F5162B">
      <w:instrText xml:space="preserve"> PAGE   \* MERGEFORMAT </w:instrText>
    </w:r>
    <w:r>
      <w:fldChar w:fldCharType="separate"/>
    </w:r>
    <w:r w:rsidR="0015557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536" w:rsidRDefault="00902536" w:rsidP="00902536">
      <w:pPr>
        <w:spacing w:after="0" w:line="240" w:lineRule="auto"/>
      </w:pPr>
      <w:r>
        <w:separator/>
      </w:r>
    </w:p>
  </w:footnote>
  <w:footnote w:type="continuationSeparator" w:id="0">
    <w:p w:rsidR="00902536" w:rsidRDefault="00902536" w:rsidP="009025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902536" w:rsidRPr="005A0D0B">
      <w:tc>
        <w:tcPr>
          <w:tcW w:w="567" w:type="dxa"/>
        </w:tcPr>
        <w:p w:rsidR="00902536" w:rsidRDefault="00F5162B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902536" w:rsidRPr="00F5162B" w:rsidRDefault="00F5162B">
          <w:pPr>
            <w:jc w:val="center"/>
            <w:rPr>
              <w:sz w:val="32"/>
              <w:lang w:val="pt-BR"/>
            </w:rPr>
          </w:pPr>
          <w:r w:rsidRPr="00F5162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5049E"/>
    <w:multiLevelType w:val="hybridMultilevel"/>
    <w:tmpl w:val="CBF64CDC"/>
    <w:lvl w:ilvl="0" w:tplc="E38AB8EA">
      <w:start w:val="1"/>
      <w:numFmt w:val="upperRoman"/>
      <w:lvlText w:val="%1."/>
      <w:lvlJc w:val="left"/>
    </w:lvl>
    <w:lvl w:ilvl="1" w:tplc="77B24AA8">
      <w:numFmt w:val="decimal"/>
      <w:lvlText w:val=""/>
      <w:lvlJc w:val="left"/>
    </w:lvl>
    <w:lvl w:ilvl="2" w:tplc="951272C6">
      <w:numFmt w:val="decimal"/>
      <w:lvlText w:val=""/>
      <w:lvlJc w:val="left"/>
    </w:lvl>
    <w:lvl w:ilvl="3" w:tplc="A178EFA8">
      <w:numFmt w:val="decimal"/>
      <w:lvlText w:val=""/>
      <w:lvlJc w:val="left"/>
    </w:lvl>
    <w:lvl w:ilvl="4" w:tplc="B5FC3DE2">
      <w:numFmt w:val="decimal"/>
      <w:lvlText w:val=""/>
      <w:lvlJc w:val="left"/>
    </w:lvl>
    <w:lvl w:ilvl="5" w:tplc="6360C858">
      <w:numFmt w:val="decimal"/>
      <w:lvlText w:val=""/>
      <w:lvlJc w:val="left"/>
    </w:lvl>
    <w:lvl w:ilvl="6" w:tplc="5B4CE790">
      <w:numFmt w:val="decimal"/>
      <w:lvlText w:val=""/>
      <w:lvlJc w:val="left"/>
    </w:lvl>
    <w:lvl w:ilvl="7" w:tplc="1DC43BB0">
      <w:numFmt w:val="decimal"/>
      <w:lvlText w:val=""/>
      <w:lvlJc w:val="left"/>
    </w:lvl>
    <w:lvl w:ilvl="8" w:tplc="61AA17E2">
      <w:numFmt w:val="decimal"/>
      <w:lvlText w:val=""/>
      <w:lvlJc w:val="left"/>
    </w:lvl>
  </w:abstractNum>
  <w:abstractNum w:abstractNumId="1">
    <w:nsid w:val="22AB21F4"/>
    <w:multiLevelType w:val="hybridMultilevel"/>
    <w:tmpl w:val="9FB696FC"/>
    <w:lvl w:ilvl="0" w:tplc="D2825A42">
      <w:start w:val="1"/>
      <w:numFmt w:val="decimal"/>
      <w:lvlText w:val="%1."/>
      <w:lvlJc w:val="left"/>
    </w:lvl>
    <w:lvl w:ilvl="1" w:tplc="2E0625EE">
      <w:numFmt w:val="decimal"/>
      <w:lvlText w:val=""/>
      <w:lvlJc w:val="left"/>
    </w:lvl>
    <w:lvl w:ilvl="2" w:tplc="8F262748">
      <w:numFmt w:val="decimal"/>
      <w:lvlText w:val=""/>
      <w:lvlJc w:val="left"/>
    </w:lvl>
    <w:lvl w:ilvl="3" w:tplc="51827840">
      <w:numFmt w:val="decimal"/>
      <w:lvlText w:val=""/>
      <w:lvlJc w:val="left"/>
    </w:lvl>
    <w:lvl w:ilvl="4" w:tplc="8B165240">
      <w:numFmt w:val="decimal"/>
      <w:lvlText w:val=""/>
      <w:lvlJc w:val="left"/>
    </w:lvl>
    <w:lvl w:ilvl="5" w:tplc="B290F006">
      <w:numFmt w:val="decimal"/>
      <w:lvlText w:val=""/>
      <w:lvlJc w:val="left"/>
    </w:lvl>
    <w:lvl w:ilvl="6" w:tplc="9E04881E">
      <w:numFmt w:val="decimal"/>
      <w:lvlText w:val=""/>
      <w:lvlJc w:val="left"/>
    </w:lvl>
    <w:lvl w:ilvl="7" w:tplc="6B1A4A20">
      <w:numFmt w:val="decimal"/>
      <w:lvlText w:val=""/>
      <w:lvlJc w:val="left"/>
    </w:lvl>
    <w:lvl w:ilvl="8" w:tplc="3DAC66E2">
      <w:numFmt w:val="decimal"/>
      <w:lvlText w:val=""/>
      <w:lvlJc w:val="left"/>
    </w:lvl>
  </w:abstractNum>
  <w:abstractNum w:abstractNumId="2">
    <w:nsid w:val="42A877F9"/>
    <w:multiLevelType w:val="hybridMultilevel"/>
    <w:tmpl w:val="CC02EF5A"/>
    <w:lvl w:ilvl="0" w:tplc="D256EDFC">
      <w:start w:val="1"/>
      <w:numFmt w:val="decimal"/>
      <w:lvlText w:val="%1."/>
      <w:lvlJc w:val="left"/>
    </w:lvl>
    <w:lvl w:ilvl="1" w:tplc="75D4E51E">
      <w:numFmt w:val="decimal"/>
      <w:lvlText w:val=""/>
      <w:lvlJc w:val="left"/>
    </w:lvl>
    <w:lvl w:ilvl="2" w:tplc="75221D64">
      <w:numFmt w:val="decimal"/>
      <w:lvlText w:val=""/>
      <w:lvlJc w:val="left"/>
    </w:lvl>
    <w:lvl w:ilvl="3" w:tplc="E3B2DA78">
      <w:numFmt w:val="decimal"/>
      <w:lvlText w:val=""/>
      <w:lvlJc w:val="left"/>
    </w:lvl>
    <w:lvl w:ilvl="4" w:tplc="B538A6CE">
      <w:numFmt w:val="decimal"/>
      <w:lvlText w:val=""/>
      <w:lvlJc w:val="left"/>
    </w:lvl>
    <w:lvl w:ilvl="5" w:tplc="A87E873C">
      <w:numFmt w:val="decimal"/>
      <w:lvlText w:val=""/>
      <w:lvlJc w:val="left"/>
    </w:lvl>
    <w:lvl w:ilvl="6" w:tplc="6EF4EBD2">
      <w:numFmt w:val="decimal"/>
      <w:lvlText w:val=""/>
      <w:lvlJc w:val="left"/>
    </w:lvl>
    <w:lvl w:ilvl="7" w:tplc="86B8B338">
      <w:numFmt w:val="decimal"/>
      <w:lvlText w:val=""/>
      <w:lvlJc w:val="left"/>
    </w:lvl>
    <w:lvl w:ilvl="8" w:tplc="E860513C">
      <w:numFmt w:val="decimal"/>
      <w:lvlText w:val=""/>
      <w:lvlJc w:val="left"/>
    </w:lvl>
  </w:abstractNum>
  <w:abstractNum w:abstractNumId="3">
    <w:nsid w:val="45C604D2"/>
    <w:multiLevelType w:val="hybridMultilevel"/>
    <w:tmpl w:val="3998FAFA"/>
    <w:lvl w:ilvl="0" w:tplc="023053AC">
      <w:start w:val="1"/>
      <w:numFmt w:val="decimal"/>
      <w:lvlText w:val="%1."/>
      <w:lvlJc w:val="left"/>
    </w:lvl>
    <w:lvl w:ilvl="1" w:tplc="5844BC12">
      <w:numFmt w:val="decimal"/>
      <w:lvlText w:val=""/>
      <w:lvlJc w:val="left"/>
    </w:lvl>
    <w:lvl w:ilvl="2" w:tplc="983CB8D4">
      <w:numFmt w:val="decimal"/>
      <w:lvlText w:val=""/>
      <w:lvlJc w:val="left"/>
    </w:lvl>
    <w:lvl w:ilvl="3" w:tplc="12E41EE4">
      <w:numFmt w:val="decimal"/>
      <w:lvlText w:val=""/>
      <w:lvlJc w:val="left"/>
    </w:lvl>
    <w:lvl w:ilvl="4" w:tplc="78584D30">
      <w:numFmt w:val="decimal"/>
      <w:lvlText w:val=""/>
      <w:lvlJc w:val="left"/>
    </w:lvl>
    <w:lvl w:ilvl="5" w:tplc="B9BAB076">
      <w:numFmt w:val="decimal"/>
      <w:lvlText w:val=""/>
      <w:lvlJc w:val="left"/>
    </w:lvl>
    <w:lvl w:ilvl="6" w:tplc="3D568728">
      <w:numFmt w:val="decimal"/>
      <w:lvlText w:val=""/>
      <w:lvlJc w:val="left"/>
    </w:lvl>
    <w:lvl w:ilvl="7" w:tplc="9F04F464">
      <w:numFmt w:val="decimal"/>
      <w:lvlText w:val=""/>
      <w:lvlJc w:val="left"/>
    </w:lvl>
    <w:lvl w:ilvl="8" w:tplc="352EA5FE">
      <w:numFmt w:val="decimal"/>
      <w:lvlText w:val=""/>
      <w:lvlJc w:val="left"/>
    </w:lvl>
  </w:abstractNum>
  <w:abstractNum w:abstractNumId="4">
    <w:nsid w:val="4E717D03"/>
    <w:multiLevelType w:val="hybridMultilevel"/>
    <w:tmpl w:val="7AAA441A"/>
    <w:lvl w:ilvl="0" w:tplc="0FDE1066">
      <w:start w:val="1"/>
      <w:numFmt w:val="decimal"/>
      <w:lvlText w:val="%1."/>
      <w:lvlJc w:val="left"/>
    </w:lvl>
    <w:lvl w:ilvl="1" w:tplc="6928A57A">
      <w:numFmt w:val="decimal"/>
      <w:lvlText w:val=""/>
      <w:lvlJc w:val="left"/>
    </w:lvl>
    <w:lvl w:ilvl="2" w:tplc="C91E10E2">
      <w:numFmt w:val="decimal"/>
      <w:lvlText w:val=""/>
      <w:lvlJc w:val="left"/>
    </w:lvl>
    <w:lvl w:ilvl="3" w:tplc="149E72AA">
      <w:numFmt w:val="decimal"/>
      <w:lvlText w:val=""/>
      <w:lvlJc w:val="left"/>
    </w:lvl>
    <w:lvl w:ilvl="4" w:tplc="578A9FCA">
      <w:numFmt w:val="decimal"/>
      <w:lvlText w:val=""/>
      <w:lvlJc w:val="left"/>
    </w:lvl>
    <w:lvl w:ilvl="5" w:tplc="79BEE20E">
      <w:numFmt w:val="decimal"/>
      <w:lvlText w:val=""/>
      <w:lvlJc w:val="left"/>
    </w:lvl>
    <w:lvl w:ilvl="6" w:tplc="AFC6ECB4">
      <w:numFmt w:val="decimal"/>
      <w:lvlText w:val=""/>
      <w:lvlJc w:val="left"/>
    </w:lvl>
    <w:lvl w:ilvl="7" w:tplc="6C44E95C">
      <w:numFmt w:val="decimal"/>
      <w:lvlText w:val=""/>
      <w:lvlJc w:val="left"/>
    </w:lvl>
    <w:lvl w:ilvl="8" w:tplc="F6A26532">
      <w:numFmt w:val="decimal"/>
      <w:lvlText w:val=""/>
      <w:lvlJc w:val="left"/>
    </w:lvl>
  </w:abstractNum>
  <w:abstractNum w:abstractNumId="5">
    <w:nsid w:val="7302679B"/>
    <w:multiLevelType w:val="hybridMultilevel"/>
    <w:tmpl w:val="C7B642CC"/>
    <w:lvl w:ilvl="0" w:tplc="1F4C1DEA">
      <w:start w:val="1"/>
      <w:numFmt w:val="decimal"/>
      <w:lvlText w:val="%1."/>
      <w:lvlJc w:val="left"/>
    </w:lvl>
    <w:lvl w:ilvl="1" w:tplc="DC868774">
      <w:numFmt w:val="decimal"/>
      <w:lvlText w:val=""/>
      <w:lvlJc w:val="left"/>
    </w:lvl>
    <w:lvl w:ilvl="2" w:tplc="FEA486F2">
      <w:numFmt w:val="decimal"/>
      <w:lvlText w:val=""/>
      <w:lvlJc w:val="left"/>
    </w:lvl>
    <w:lvl w:ilvl="3" w:tplc="758CFAD2">
      <w:numFmt w:val="decimal"/>
      <w:lvlText w:val=""/>
      <w:lvlJc w:val="left"/>
    </w:lvl>
    <w:lvl w:ilvl="4" w:tplc="DC2896DC">
      <w:numFmt w:val="decimal"/>
      <w:lvlText w:val=""/>
      <w:lvlJc w:val="left"/>
    </w:lvl>
    <w:lvl w:ilvl="5" w:tplc="05363B14">
      <w:numFmt w:val="decimal"/>
      <w:lvlText w:val=""/>
      <w:lvlJc w:val="left"/>
    </w:lvl>
    <w:lvl w:ilvl="6" w:tplc="DED89F04">
      <w:numFmt w:val="decimal"/>
      <w:lvlText w:val=""/>
      <w:lvlJc w:val="left"/>
    </w:lvl>
    <w:lvl w:ilvl="7" w:tplc="D526CEA2">
      <w:numFmt w:val="decimal"/>
      <w:lvlText w:val=""/>
      <w:lvlJc w:val="left"/>
    </w:lvl>
    <w:lvl w:ilvl="8" w:tplc="C3C27312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2536"/>
    <w:rsid w:val="0015557E"/>
    <w:rsid w:val="001674C5"/>
    <w:rsid w:val="00284F77"/>
    <w:rsid w:val="005A0D0B"/>
    <w:rsid w:val="00902536"/>
    <w:rsid w:val="00F5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902536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902536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90253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902536"/>
    <w:rPr>
      <w:b/>
    </w:rPr>
  </w:style>
  <w:style w:type="paragraph" w:customStyle="1" w:styleId="elementoTituloSuperior">
    <w:name w:val="elementoTituloSuperior"/>
    <w:basedOn w:val="elementoTitulo"/>
    <w:qFormat/>
    <w:rsid w:val="00902536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902536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902536"/>
    <w:rPr>
      <w:b/>
      <w:sz w:val="20"/>
    </w:rPr>
  </w:style>
  <w:style w:type="paragraph" w:customStyle="1" w:styleId="textoTabelaOcorrencias">
    <w:name w:val="textoTabelaOcorrencias"/>
    <w:basedOn w:val="Normal"/>
    <w:qFormat/>
    <w:rsid w:val="00902536"/>
    <w:rPr>
      <w:b/>
      <w:sz w:val="20"/>
    </w:rPr>
  </w:style>
  <w:style w:type="paragraph" w:customStyle="1" w:styleId="numeracaoProposicao">
    <w:name w:val="numeracaoProposicao"/>
    <w:basedOn w:val="Normal"/>
    <w:qFormat/>
    <w:rsid w:val="00902536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902536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902536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902536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902536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902536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51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62B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1674C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674C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674C5"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674C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674C5"/>
    <w:rPr>
      <w:rFonts w:ascii="Arial" w:hAnsi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10BAAF-ED04-4A23-8394-1B8BF499A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947</Words>
  <Characters>5118</Characters>
  <Application>Microsoft Office Word</Application>
  <DocSecurity>0</DocSecurity>
  <Lines>42</Lines>
  <Paragraphs>12</Paragraphs>
  <ScaleCrop>false</ScaleCrop>
  <Company/>
  <LinksUpToDate>false</LinksUpToDate>
  <CharactersWithSpaces>6053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 Lucca Damazio</dc:creator>
  <cp:lastModifiedBy> Caio  Lucca Damazio</cp:lastModifiedBy>
  <cp:revision>5</cp:revision>
  <dcterms:created xsi:type="dcterms:W3CDTF">2019-07-16T16:55:00Z</dcterms:created>
  <dcterms:modified xsi:type="dcterms:W3CDTF">2019-07-16T17:24:00Z</dcterms:modified>
</cp:coreProperties>
</file>