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2A" w:rsidRPr="001F05F1" w:rsidRDefault="001F05F1">
      <w:pPr>
        <w:pStyle w:val="elementoTituloSuperior"/>
        <w:rPr>
          <w:lang w:val="pt-BR"/>
        </w:rPr>
      </w:pPr>
      <w:r w:rsidRPr="001F05F1">
        <w:rPr>
          <w:lang w:val="pt-BR"/>
        </w:rPr>
        <w:t>RESULTADO DA REUNIÃO</w:t>
      </w:r>
    </w:p>
    <w:p w:rsidR="00BB422A" w:rsidRPr="001F05F1" w:rsidRDefault="001F05F1">
      <w:pPr>
        <w:pStyle w:val="elementoTituloSuperior"/>
        <w:rPr>
          <w:lang w:val="pt-BR"/>
        </w:rPr>
      </w:pPr>
      <w:r w:rsidRPr="001F05F1">
        <w:rPr>
          <w:lang w:val="pt-BR"/>
        </w:rPr>
        <w:t>Reunião realizada</w:t>
      </w:r>
    </w:p>
    <w:p w:rsidR="00BB422A" w:rsidRPr="001F05F1" w:rsidRDefault="00BB422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B422A" w:rsidRPr="001F05F1" w:rsidRDefault="00BB422A">
      <w:pPr>
        <w:spacing w:after="0"/>
        <w:rPr>
          <w:sz w:val="8"/>
          <w:lang w:val="pt-BR"/>
        </w:rPr>
      </w:pPr>
    </w:p>
    <w:p w:rsidR="00BB422A" w:rsidRPr="001F05F1" w:rsidRDefault="001F05F1">
      <w:pPr>
        <w:pStyle w:val="elementoTituloSuperior"/>
        <w:rPr>
          <w:lang w:val="pt-BR"/>
        </w:rPr>
      </w:pPr>
      <w:r w:rsidRPr="001F05F1">
        <w:rPr>
          <w:lang w:val="pt-BR"/>
        </w:rPr>
        <w:t>COMISSÃO DE MEIO AMBIENTE E POLÍTICA URBANA</w:t>
      </w:r>
    </w:p>
    <w:p w:rsidR="00BB422A" w:rsidRPr="001F05F1" w:rsidRDefault="00BB422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B422A" w:rsidRPr="00303D9A">
        <w:tc>
          <w:tcPr>
            <w:tcW w:w="4819" w:type="dxa"/>
          </w:tcPr>
          <w:p w:rsidR="00BB422A" w:rsidRDefault="001F05F1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B422A" w:rsidRPr="001F05F1" w:rsidRDefault="001F05F1">
            <w:pPr>
              <w:jc w:val="right"/>
              <w:rPr>
                <w:lang w:val="pt-BR"/>
              </w:rPr>
            </w:pPr>
            <w:r w:rsidRPr="001F05F1">
              <w:rPr>
                <w:lang w:val="pt-BR"/>
              </w:rPr>
              <w:t>3ª Sessão Legislativa - 18ª Legislatura</w:t>
            </w:r>
          </w:p>
        </w:tc>
      </w:tr>
      <w:tr w:rsidR="00BB422A">
        <w:tc>
          <w:tcPr>
            <w:tcW w:w="4819" w:type="dxa"/>
          </w:tcPr>
          <w:p w:rsidR="00BB422A" w:rsidRDefault="001F05F1">
            <w:r>
              <w:t>21/10/2019 - 13h40min</w:t>
            </w:r>
          </w:p>
        </w:tc>
        <w:tc>
          <w:tcPr>
            <w:tcW w:w="4819" w:type="dxa"/>
          </w:tcPr>
          <w:p w:rsidR="00BB422A" w:rsidRDefault="001F05F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BB422A" w:rsidRDefault="00BB422A">
      <w:pPr>
        <w:pBdr>
          <w:bottom w:val="single" w:sz="6" w:space="1" w:color="999999"/>
        </w:pBdr>
      </w:pPr>
    </w:p>
    <w:p w:rsidR="00BB422A" w:rsidRDefault="001F05F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B422A" w:rsidRPr="001F05F1" w:rsidRDefault="001F05F1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</w:t>
      </w:r>
      <w:r w:rsidRPr="001F05F1">
        <w:rPr>
          <w:lang w:val="pt-BR"/>
        </w:rPr>
        <w:t xml:space="preserve"> </w:t>
      </w:r>
      <w:r>
        <w:rPr>
          <w:lang w:val="pt-BR"/>
        </w:rPr>
        <w:t>das reuniões</w:t>
      </w:r>
      <w:r w:rsidRPr="001F05F1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B422A">
        <w:trPr>
          <w:trHeight w:val="397"/>
        </w:trPr>
        <w:tc>
          <w:tcPr>
            <w:tcW w:w="9639" w:type="dxa"/>
            <w:shd w:val="clear" w:color="auto" w:fill="CCCCCC"/>
          </w:tcPr>
          <w:p w:rsidR="00BB422A" w:rsidRDefault="001F05F1">
            <w:pPr>
              <w:pStyle w:val="textoTabelaOcorrencias"/>
            </w:pPr>
            <w:r>
              <w:t xml:space="preserve">34ª e 35ª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BB422A" w:rsidRDefault="00BB422A">
      <w:pPr>
        <w:spacing w:after="0"/>
        <w:rPr>
          <w:sz w:val="8"/>
        </w:rPr>
      </w:pPr>
    </w:p>
    <w:p w:rsidR="00BB422A" w:rsidRDefault="001F05F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B422A" w:rsidRDefault="001F05F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B422A" w:rsidRPr="001F05F1" w:rsidRDefault="001F05F1">
      <w:pPr>
        <w:pStyle w:val="elementoTitulo"/>
        <w:spacing w:before="400"/>
        <w:rPr>
          <w:lang w:val="pt-BR"/>
        </w:rPr>
      </w:pPr>
      <w:r w:rsidRPr="001F05F1">
        <w:rPr>
          <w:lang w:val="pt-BR"/>
        </w:rPr>
        <w:t>Parecer sobre proposições sujeitas à apreciação do Plenário</w:t>
      </w:r>
    </w:p>
    <w:p w:rsidR="00BB422A" w:rsidRDefault="001F05F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815/2019</w:t>
      </w:r>
      <w:r>
        <w:t xml:space="preserve"> - PRIMEIRO TURNO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EMENTA: </w:t>
      </w:r>
      <w:r w:rsidRPr="001F05F1">
        <w:rPr>
          <w:lang w:val="pt-BR"/>
        </w:rPr>
        <w:t>Dispõe acerca da obrigatoriedade da transparência das mangueiras de bombas de gasolina em Belo Horizonte.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AUTORIA: </w:t>
      </w:r>
      <w:proofErr w:type="gramStart"/>
      <w:r w:rsidRPr="001F05F1">
        <w:rPr>
          <w:lang w:val="pt-BR"/>
        </w:rPr>
        <w:t>Ver.</w:t>
      </w:r>
      <w:proofErr w:type="gramEnd"/>
      <w:r w:rsidRPr="001F05F1">
        <w:rPr>
          <w:lang w:val="pt-BR"/>
        </w:rPr>
        <w:t>(a) Pedro Bueno</w:t>
      </w:r>
    </w:p>
    <w:p w:rsidR="00BB422A" w:rsidRPr="001F05F1" w:rsidRDefault="00BB422A">
      <w:pPr>
        <w:pStyle w:val="numeracaoProposicao"/>
        <w:rPr>
          <w:lang w:val="pt-BR"/>
        </w:rPr>
      </w:pPr>
    </w:p>
    <w:p w:rsidR="00BB422A" w:rsidRPr="001F05F1" w:rsidRDefault="001F05F1">
      <w:pPr>
        <w:pStyle w:val="numeracaoProposicao"/>
        <w:rPr>
          <w:lang w:val="pt-BR"/>
        </w:rPr>
      </w:pPr>
      <w:proofErr w:type="gramStart"/>
      <w:r w:rsidRPr="001F05F1">
        <w:rPr>
          <w:b/>
          <w:lang w:val="pt-BR"/>
        </w:rPr>
        <w:t>RELATOR(</w:t>
      </w:r>
      <w:proofErr w:type="gramEnd"/>
      <w:r w:rsidRPr="001F05F1">
        <w:rPr>
          <w:b/>
          <w:lang w:val="pt-BR"/>
        </w:rPr>
        <w:t xml:space="preserve">A): </w:t>
      </w:r>
      <w:r w:rsidRPr="001F05F1">
        <w:rPr>
          <w:lang w:val="pt-BR"/>
        </w:rPr>
        <w:t>Ver.(a) Professor Juliano Lopes</w:t>
      </w:r>
    </w:p>
    <w:p w:rsidR="00BB422A" w:rsidRDefault="001F0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BB422A" w:rsidRDefault="00BB422A">
      <w:pPr>
        <w:spacing w:after="0"/>
        <w:rPr>
          <w:sz w:val="8"/>
        </w:rPr>
      </w:pPr>
    </w:p>
    <w:p w:rsidR="00BB422A" w:rsidRDefault="00BB422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Default="001F0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B422A" w:rsidRDefault="00BB422A">
      <w:pPr>
        <w:spacing w:after="0"/>
      </w:pPr>
    </w:p>
    <w:p w:rsidR="00BB422A" w:rsidRDefault="001F05F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820/2019</w:t>
      </w:r>
      <w:r>
        <w:t xml:space="preserve"> - PRIMEIRO TURNO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EMENTA: </w:t>
      </w:r>
      <w:r w:rsidRPr="001F05F1">
        <w:rPr>
          <w:lang w:val="pt-BR"/>
        </w:rPr>
        <w:t>Torna obrigatória a instalação de câmeras de monitoramento e gravação nas instituições de ensino da RME-BH.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AUTORIA: </w:t>
      </w:r>
      <w:proofErr w:type="gramStart"/>
      <w:r w:rsidRPr="001F05F1">
        <w:rPr>
          <w:lang w:val="pt-BR"/>
        </w:rPr>
        <w:t>Ver.</w:t>
      </w:r>
      <w:proofErr w:type="gramEnd"/>
      <w:r w:rsidRPr="001F05F1">
        <w:rPr>
          <w:lang w:val="pt-BR"/>
        </w:rPr>
        <w:t>(a) Pedrão do Depósito</w:t>
      </w:r>
    </w:p>
    <w:p w:rsidR="00BB422A" w:rsidRPr="001F05F1" w:rsidRDefault="00BB422A">
      <w:pPr>
        <w:pStyle w:val="numeracaoProposicao"/>
        <w:rPr>
          <w:lang w:val="pt-BR"/>
        </w:rPr>
      </w:pPr>
    </w:p>
    <w:p w:rsidR="00BB422A" w:rsidRPr="001F05F1" w:rsidRDefault="001F05F1">
      <w:pPr>
        <w:pStyle w:val="numeracaoProposicao"/>
        <w:rPr>
          <w:lang w:val="pt-BR"/>
        </w:rPr>
      </w:pPr>
      <w:proofErr w:type="gramStart"/>
      <w:r w:rsidRPr="001F05F1">
        <w:rPr>
          <w:b/>
          <w:lang w:val="pt-BR"/>
        </w:rPr>
        <w:t>RELATOR(</w:t>
      </w:r>
      <w:proofErr w:type="gramEnd"/>
      <w:r w:rsidRPr="001F05F1">
        <w:rPr>
          <w:b/>
          <w:lang w:val="pt-BR"/>
        </w:rPr>
        <w:t xml:space="preserve">A): </w:t>
      </w:r>
      <w:r w:rsidRPr="001F05F1">
        <w:rPr>
          <w:lang w:val="pt-BR"/>
        </w:rPr>
        <w:t>Ver.(a) Preto</w:t>
      </w:r>
      <w:bookmarkStart w:id="0" w:name="_GoBack"/>
      <w:bookmarkEnd w:id="0"/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PROPOSTA DE DILIGÊNCIA: </w:t>
      </w:r>
      <w:r w:rsidRPr="001F05F1">
        <w:rPr>
          <w:lang w:val="pt-BR"/>
        </w:rPr>
        <w:t>pedido de informação por escrito</w:t>
      </w:r>
    </w:p>
    <w:p w:rsidR="00BB422A" w:rsidRPr="001F05F1" w:rsidRDefault="00BB422A">
      <w:pPr>
        <w:spacing w:after="0"/>
        <w:rPr>
          <w:sz w:val="8"/>
          <w:lang w:val="pt-BR"/>
        </w:rPr>
      </w:pPr>
    </w:p>
    <w:p w:rsidR="00BB422A" w:rsidRPr="001F05F1" w:rsidRDefault="00BB422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Default="00303D9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BB422A" w:rsidRDefault="00BB422A">
      <w:pPr>
        <w:spacing w:after="0"/>
      </w:pPr>
    </w:p>
    <w:p w:rsidR="00BB422A" w:rsidRDefault="001F05F1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830/2019</w:t>
      </w:r>
      <w:r>
        <w:t xml:space="preserve"> - PRIMEIRO TURNO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EMENTA: </w:t>
      </w:r>
      <w:r w:rsidRPr="001F05F1">
        <w:rPr>
          <w:lang w:val="pt-BR"/>
        </w:rPr>
        <w:t>Acrescenta parágrafos ao artigo 29 da Lei n° 9.691/09.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AUTORIA: </w:t>
      </w:r>
      <w:proofErr w:type="gramStart"/>
      <w:r w:rsidRPr="001F05F1">
        <w:rPr>
          <w:lang w:val="pt-BR"/>
        </w:rPr>
        <w:t>Ver.</w:t>
      </w:r>
      <w:proofErr w:type="gramEnd"/>
      <w:r w:rsidRPr="001F05F1">
        <w:rPr>
          <w:lang w:val="pt-BR"/>
        </w:rPr>
        <w:t xml:space="preserve">(a) </w:t>
      </w:r>
      <w:proofErr w:type="spellStart"/>
      <w:r w:rsidRPr="001F05F1">
        <w:rPr>
          <w:lang w:val="pt-BR"/>
        </w:rPr>
        <w:t>Irlan</w:t>
      </w:r>
      <w:proofErr w:type="spellEnd"/>
      <w:r w:rsidRPr="001F05F1">
        <w:rPr>
          <w:lang w:val="pt-BR"/>
        </w:rPr>
        <w:t xml:space="preserve"> Melo</w:t>
      </w:r>
    </w:p>
    <w:p w:rsidR="00BB422A" w:rsidRPr="001F05F1" w:rsidRDefault="00BB422A">
      <w:pPr>
        <w:pStyle w:val="numeracaoProposicao"/>
        <w:rPr>
          <w:lang w:val="pt-BR"/>
        </w:rPr>
      </w:pPr>
    </w:p>
    <w:p w:rsidR="00BB422A" w:rsidRPr="001F05F1" w:rsidRDefault="001F05F1">
      <w:pPr>
        <w:pStyle w:val="numeracaoProposicao"/>
        <w:rPr>
          <w:lang w:val="pt-BR"/>
        </w:rPr>
      </w:pPr>
      <w:proofErr w:type="gramStart"/>
      <w:r w:rsidRPr="001F05F1">
        <w:rPr>
          <w:b/>
          <w:lang w:val="pt-BR"/>
        </w:rPr>
        <w:t>RELATOR(</w:t>
      </w:r>
      <w:proofErr w:type="gramEnd"/>
      <w:r w:rsidRPr="001F05F1">
        <w:rPr>
          <w:b/>
          <w:lang w:val="pt-BR"/>
        </w:rPr>
        <w:t xml:space="preserve">A): </w:t>
      </w:r>
      <w:r w:rsidRPr="001F05F1">
        <w:rPr>
          <w:lang w:val="pt-BR"/>
        </w:rPr>
        <w:t>Ver.(a) Flávio dos Santos</w:t>
      </w:r>
    </w:p>
    <w:p w:rsidR="00BB422A" w:rsidRDefault="001F0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BB422A" w:rsidRDefault="00BB422A">
      <w:pPr>
        <w:spacing w:after="0"/>
        <w:rPr>
          <w:sz w:val="8"/>
        </w:rPr>
      </w:pPr>
    </w:p>
    <w:p w:rsidR="00BB422A" w:rsidRDefault="00BB422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Default="001F0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B422A" w:rsidRDefault="00BB422A">
      <w:pPr>
        <w:spacing w:after="0"/>
      </w:pPr>
    </w:p>
    <w:p w:rsidR="00BB422A" w:rsidRDefault="001F05F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845/2019</w:t>
      </w:r>
      <w:r>
        <w:t xml:space="preserve"> - PRIMEIRO TURNO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EMENTA: </w:t>
      </w:r>
      <w:r w:rsidRPr="001F05F1">
        <w:rPr>
          <w:lang w:val="pt-BR"/>
        </w:rPr>
        <w:t>Altera a Lei n° 8.616/03 e dá outras providências.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AUTORIA: </w:t>
      </w:r>
      <w:proofErr w:type="gramStart"/>
      <w:r w:rsidRPr="001F05F1">
        <w:rPr>
          <w:lang w:val="pt-BR"/>
        </w:rPr>
        <w:t>Ver.</w:t>
      </w:r>
      <w:proofErr w:type="gramEnd"/>
      <w:r w:rsidRPr="001F05F1">
        <w:rPr>
          <w:lang w:val="pt-BR"/>
        </w:rPr>
        <w:t>(a) Bim da Ambulância; Léo Burguês de Castro; Professor Juliano Lopes</w:t>
      </w:r>
    </w:p>
    <w:p w:rsidR="00BB422A" w:rsidRPr="001F05F1" w:rsidRDefault="00BB422A">
      <w:pPr>
        <w:pStyle w:val="numeracaoProposicao"/>
        <w:rPr>
          <w:lang w:val="pt-BR"/>
        </w:rPr>
      </w:pPr>
    </w:p>
    <w:p w:rsidR="00BB422A" w:rsidRPr="001F05F1" w:rsidRDefault="001F05F1">
      <w:pPr>
        <w:pStyle w:val="numeracaoProposicao"/>
        <w:rPr>
          <w:lang w:val="pt-BR"/>
        </w:rPr>
      </w:pPr>
      <w:proofErr w:type="gramStart"/>
      <w:r w:rsidRPr="001F05F1">
        <w:rPr>
          <w:b/>
          <w:lang w:val="pt-BR"/>
        </w:rPr>
        <w:t>RELATOR(</w:t>
      </w:r>
      <w:proofErr w:type="gramEnd"/>
      <w:r w:rsidRPr="001F05F1">
        <w:rPr>
          <w:b/>
          <w:lang w:val="pt-BR"/>
        </w:rPr>
        <w:t xml:space="preserve">A): </w:t>
      </w:r>
      <w:r w:rsidRPr="001F05F1">
        <w:rPr>
          <w:lang w:val="pt-BR"/>
        </w:rPr>
        <w:t>Ver.(a) Elvis Côrtes</w:t>
      </w:r>
    </w:p>
    <w:p w:rsidR="00BB422A" w:rsidRDefault="001F0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BB422A" w:rsidRDefault="00BB422A">
      <w:pPr>
        <w:spacing w:after="0"/>
        <w:rPr>
          <w:sz w:val="8"/>
        </w:rPr>
      </w:pPr>
    </w:p>
    <w:p w:rsidR="00BB422A" w:rsidRDefault="00BB422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 w:rsidRPr="00303D9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Pr="001F05F1" w:rsidRDefault="001F05F1">
            <w:pPr>
              <w:pStyle w:val="textoTabelaOcorrencias"/>
              <w:rPr>
                <w:lang w:val="pt-BR"/>
              </w:rPr>
            </w:pPr>
            <w:r w:rsidRPr="001F05F1">
              <w:rPr>
                <w:lang w:val="pt-BR"/>
              </w:rPr>
              <w:t>Transferida para a reunião seguinte</w:t>
            </w:r>
          </w:p>
        </w:tc>
      </w:tr>
    </w:tbl>
    <w:p w:rsidR="00BB422A" w:rsidRPr="001F05F1" w:rsidRDefault="00BB422A">
      <w:pPr>
        <w:spacing w:after="0"/>
        <w:rPr>
          <w:lang w:val="pt-BR"/>
        </w:rPr>
      </w:pPr>
    </w:p>
    <w:p w:rsidR="00BB422A" w:rsidRDefault="001F05F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856/2019</w:t>
      </w:r>
      <w:r>
        <w:t xml:space="preserve"> - PRIMEIRO TURNO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EMENTA: </w:t>
      </w:r>
      <w:r w:rsidRPr="001F05F1">
        <w:rPr>
          <w:lang w:val="pt-BR"/>
        </w:rPr>
        <w:t>Autoriza a desafetação e alienação, mediante venda ou permuta, de via não implantada que menciona.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AUTORIA: </w:t>
      </w:r>
      <w:proofErr w:type="gramStart"/>
      <w:r w:rsidRPr="001F05F1">
        <w:rPr>
          <w:lang w:val="pt-BR"/>
        </w:rPr>
        <w:t>Ver.</w:t>
      </w:r>
      <w:proofErr w:type="gramEnd"/>
      <w:r w:rsidRPr="001F05F1">
        <w:rPr>
          <w:lang w:val="pt-BR"/>
        </w:rPr>
        <w:t>(a) Léo Burguês de Castro</w:t>
      </w:r>
    </w:p>
    <w:p w:rsidR="00BB422A" w:rsidRPr="001F05F1" w:rsidRDefault="00BB422A">
      <w:pPr>
        <w:pStyle w:val="numeracaoProposicao"/>
        <w:rPr>
          <w:lang w:val="pt-BR"/>
        </w:rPr>
      </w:pPr>
    </w:p>
    <w:p w:rsidR="00BB422A" w:rsidRPr="001F05F1" w:rsidRDefault="001F05F1">
      <w:pPr>
        <w:pStyle w:val="numeracaoProposicao"/>
        <w:rPr>
          <w:lang w:val="pt-BR"/>
        </w:rPr>
      </w:pPr>
      <w:proofErr w:type="gramStart"/>
      <w:r w:rsidRPr="001F05F1">
        <w:rPr>
          <w:b/>
          <w:lang w:val="pt-BR"/>
        </w:rPr>
        <w:t>RELATOR(</w:t>
      </w:r>
      <w:proofErr w:type="gramEnd"/>
      <w:r w:rsidRPr="001F05F1">
        <w:rPr>
          <w:b/>
          <w:lang w:val="pt-BR"/>
        </w:rPr>
        <w:t xml:space="preserve">A): </w:t>
      </w:r>
      <w:r w:rsidRPr="001F05F1">
        <w:rPr>
          <w:lang w:val="pt-BR"/>
        </w:rPr>
        <w:t>Ver.(a) Elvis Côrtes</w:t>
      </w:r>
    </w:p>
    <w:p w:rsidR="00BB422A" w:rsidRDefault="001F0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BB422A" w:rsidRDefault="00BB422A">
      <w:pPr>
        <w:spacing w:after="0"/>
        <w:rPr>
          <w:sz w:val="8"/>
        </w:rPr>
      </w:pPr>
    </w:p>
    <w:p w:rsidR="00BB422A" w:rsidRDefault="00BB422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Default="001F0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B422A" w:rsidRDefault="00BB422A">
      <w:pPr>
        <w:spacing w:after="0"/>
      </w:pPr>
    </w:p>
    <w:p w:rsidR="00BB422A" w:rsidRDefault="001F05F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BB422A" w:rsidRDefault="001F05F1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BB422A" w:rsidRDefault="001F05F1">
      <w:pPr>
        <w:pStyle w:val="numeracaoProposicaoTitulo"/>
        <w:numPr>
          <w:ilvl w:val="0"/>
          <w:numId w:val="3"/>
        </w:numPr>
      </w:pPr>
      <w:r>
        <w:rPr>
          <w:u w:val="single"/>
        </w:rPr>
        <w:t>DOCUMENTO PROT. Nº 003234/2019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t xml:space="preserve">ASSUNTO: </w:t>
      </w:r>
      <w:r w:rsidRPr="001F05F1">
        <w:rPr>
          <w:lang w:val="pt-BR"/>
        </w:rPr>
        <w:t xml:space="preserve">Ofício do Movimento das Associações dos Moradores de Belo Horizonte, a respeito do Projeto de Lei nº 851/2009, requerendo que: o projeto seja </w:t>
      </w:r>
      <w:proofErr w:type="gramStart"/>
      <w:r w:rsidRPr="001F05F1">
        <w:rPr>
          <w:lang w:val="pt-BR"/>
        </w:rPr>
        <w:t>melhor</w:t>
      </w:r>
      <w:proofErr w:type="gramEnd"/>
      <w:r w:rsidRPr="001F05F1">
        <w:rPr>
          <w:lang w:val="pt-BR"/>
        </w:rPr>
        <w:t xml:space="preserve"> discutido; seja avaliado se o teor do Projeto de Lei é compatível com as discussões e os estudos que vem sendo realizados há anos; seja suspensa a tramitação do Projeto de Lei até que os debates sejam esgotados.</w:t>
      </w:r>
    </w:p>
    <w:p w:rsidR="00BB422A" w:rsidRPr="001F05F1" w:rsidRDefault="001F05F1">
      <w:pPr>
        <w:pStyle w:val="numeracaoProposicao"/>
        <w:rPr>
          <w:lang w:val="pt-BR"/>
        </w:rPr>
      </w:pPr>
      <w:r w:rsidRPr="001F05F1">
        <w:rPr>
          <w:b/>
          <w:lang w:val="pt-BR"/>
        </w:rPr>
        <w:lastRenderedPageBreak/>
        <w:t xml:space="preserve">AUTORIA: </w:t>
      </w:r>
      <w:r w:rsidRPr="001F05F1">
        <w:rPr>
          <w:lang w:val="pt-BR"/>
        </w:rPr>
        <w:t>Movimento das Associações dos Moradores de Belo Horizonte</w:t>
      </w:r>
    </w:p>
    <w:p w:rsidR="00BB422A" w:rsidRPr="001F05F1" w:rsidRDefault="00BB422A">
      <w:pPr>
        <w:spacing w:after="0"/>
        <w:rPr>
          <w:sz w:val="8"/>
          <w:lang w:val="pt-BR"/>
        </w:rPr>
      </w:pPr>
    </w:p>
    <w:p w:rsidR="00BB422A" w:rsidRPr="001F05F1" w:rsidRDefault="00BB422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B422A">
        <w:trPr>
          <w:trHeight w:val="397"/>
        </w:trPr>
        <w:tc>
          <w:tcPr>
            <w:tcW w:w="9071" w:type="dxa"/>
            <w:shd w:val="clear" w:color="auto" w:fill="CCCCCC"/>
          </w:tcPr>
          <w:p w:rsidR="00BB422A" w:rsidRDefault="001F05F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BB422A" w:rsidRDefault="00BB422A">
      <w:pPr>
        <w:spacing w:after="0"/>
      </w:pPr>
    </w:p>
    <w:p w:rsidR="00BB422A" w:rsidRDefault="001F05F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B422A" w:rsidSect="00C75DB4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DB4" w:rsidRDefault="001F05F1">
      <w:pPr>
        <w:spacing w:after="0" w:line="240" w:lineRule="auto"/>
      </w:pPr>
      <w:r>
        <w:separator/>
      </w:r>
    </w:p>
  </w:endnote>
  <w:endnote w:type="continuationSeparator" w:id="0">
    <w:p w:rsidR="00C75DB4" w:rsidRDefault="001F0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22A" w:rsidRDefault="00BB422A"/>
  <w:p w:rsidR="00BB422A" w:rsidRDefault="00C75DB4">
    <w:pPr>
      <w:jc w:val="center"/>
    </w:pPr>
    <w:r>
      <w:fldChar w:fldCharType="begin"/>
    </w:r>
    <w:r w:rsidR="001F05F1">
      <w:instrText xml:space="preserve"> PAGE   \* MERGEFORMAT </w:instrText>
    </w:r>
    <w:r>
      <w:fldChar w:fldCharType="separate"/>
    </w:r>
    <w:r w:rsidR="00303D9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DB4" w:rsidRDefault="001F05F1">
      <w:pPr>
        <w:spacing w:after="0" w:line="240" w:lineRule="auto"/>
      </w:pPr>
      <w:r>
        <w:separator/>
      </w:r>
    </w:p>
  </w:footnote>
  <w:footnote w:type="continuationSeparator" w:id="0">
    <w:p w:rsidR="00C75DB4" w:rsidRDefault="001F0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BB422A" w:rsidRPr="00303D9A">
      <w:tc>
        <w:tcPr>
          <w:tcW w:w="567" w:type="dxa"/>
        </w:tcPr>
        <w:p w:rsidR="00BB422A" w:rsidRDefault="001F05F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B422A" w:rsidRPr="001F05F1" w:rsidRDefault="001F05F1">
          <w:pPr>
            <w:jc w:val="center"/>
            <w:rPr>
              <w:sz w:val="32"/>
              <w:lang w:val="pt-BR"/>
            </w:rPr>
          </w:pPr>
          <w:r w:rsidRPr="001F05F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34030"/>
    <w:multiLevelType w:val="hybridMultilevel"/>
    <w:tmpl w:val="7CD439BE"/>
    <w:lvl w:ilvl="0" w:tplc="A9629F7C">
      <w:start w:val="1"/>
      <w:numFmt w:val="upperRoman"/>
      <w:lvlText w:val="%1."/>
      <w:lvlJc w:val="left"/>
    </w:lvl>
    <w:lvl w:ilvl="1" w:tplc="D1D2DBC6">
      <w:numFmt w:val="decimal"/>
      <w:lvlText w:val=""/>
      <w:lvlJc w:val="left"/>
    </w:lvl>
    <w:lvl w:ilvl="2" w:tplc="E1A62BC8">
      <w:numFmt w:val="decimal"/>
      <w:lvlText w:val=""/>
      <w:lvlJc w:val="left"/>
    </w:lvl>
    <w:lvl w:ilvl="3" w:tplc="1C9C064E">
      <w:numFmt w:val="decimal"/>
      <w:lvlText w:val=""/>
      <w:lvlJc w:val="left"/>
    </w:lvl>
    <w:lvl w:ilvl="4" w:tplc="443ACDBE">
      <w:numFmt w:val="decimal"/>
      <w:lvlText w:val=""/>
      <w:lvlJc w:val="left"/>
    </w:lvl>
    <w:lvl w:ilvl="5" w:tplc="8CC29386">
      <w:numFmt w:val="decimal"/>
      <w:lvlText w:val=""/>
      <w:lvlJc w:val="left"/>
    </w:lvl>
    <w:lvl w:ilvl="6" w:tplc="E732297C">
      <w:numFmt w:val="decimal"/>
      <w:lvlText w:val=""/>
      <w:lvlJc w:val="left"/>
    </w:lvl>
    <w:lvl w:ilvl="7" w:tplc="E99209CC">
      <w:numFmt w:val="decimal"/>
      <w:lvlText w:val=""/>
      <w:lvlJc w:val="left"/>
    </w:lvl>
    <w:lvl w:ilvl="8" w:tplc="244020C6">
      <w:numFmt w:val="decimal"/>
      <w:lvlText w:val=""/>
      <w:lvlJc w:val="left"/>
    </w:lvl>
  </w:abstractNum>
  <w:abstractNum w:abstractNumId="1">
    <w:nsid w:val="49AE61FB"/>
    <w:multiLevelType w:val="hybridMultilevel"/>
    <w:tmpl w:val="377014D2"/>
    <w:lvl w:ilvl="0" w:tplc="3F0404AA">
      <w:start w:val="1"/>
      <w:numFmt w:val="decimal"/>
      <w:lvlText w:val="%1."/>
      <w:lvlJc w:val="left"/>
    </w:lvl>
    <w:lvl w:ilvl="1" w:tplc="46AA43C4">
      <w:numFmt w:val="decimal"/>
      <w:lvlText w:val=""/>
      <w:lvlJc w:val="left"/>
    </w:lvl>
    <w:lvl w:ilvl="2" w:tplc="0EE611EC">
      <w:numFmt w:val="decimal"/>
      <w:lvlText w:val=""/>
      <w:lvlJc w:val="left"/>
    </w:lvl>
    <w:lvl w:ilvl="3" w:tplc="E8B86C96">
      <w:numFmt w:val="decimal"/>
      <w:lvlText w:val=""/>
      <w:lvlJc w:val="left"/>
    </w:lvl>
    <w:lvl w:ilvl="4" w:tplc="10ACD648">
      <w:numFmt w:val="decimal"/>
      <w:lvlText w:val=""/>
      <w:lvlJc w:val="left"/>
    </w:lvl>
    <w:lvl w:ilvl="5" w:tplc="3134EFE2">
      <w:numFmt w:val="decimal"/>
      <w:lvlText w:val=""/>
      <w:lvlJc w:val="left"/>
    </w:lvl>
    <w:lvl w:ilvl="6" w:tplc="6FE07448">
      <w:numFmt w:val="decimal"/>
      <w:lvlText w:val=""/>
      <w:lvlJc w:val="left"/>
    </w:lvl>
    <w:lvl w:ilvl="7" w:tplc="56986E48">
      <w:numFmt w:val="decimal"/>
      <w:lvlText w:val=""/>
      <w:lvlJc w:val="left"/>
    </w:lvl>
    <w:lvl w:ilvl="8" w:tplc="434047E6">
      <w:numFmt w:val="decimal"/>
      <w:lvlText w:val=""/>
      <w:lvlJc w:val="left"/>
    </w:lvl>
  </w:abstractNum>
  <w:abstractNum w:abstractNumId="2">
    <w:nsid w:val="62D9774B"/>
    <w:multiLevelType w:val="hybridMultilevel"/>
    <w:tmpl w:val="94AE8174"/>
    <w:lvl w:ilvl="0" w:tplc="DEBC5C46">
      <w:start w:val="1"/>
      <w:numFmt w:val="decimal"/>
      <w:lvlText w:val="%1."/>
      <w:lvlJc w:val="left"/>
    </w:lvl>
    <w:lvl w:ilvl="1" w:tplc="5802DF16">
      <w:numFmt w:val="decimal"/>
      <w:lvlText w:val=""/>
      <w:lvlJc w:val="left"/>
    </w:lvl>
    <w:lvl w:ilvl="2" w:tplc="C928C08E">
      <w:numFmt w:val="decimal"/>
      <w:lvlText w:val=""/>
      <w:lvlJc w:val="left"/>
    </w:lvl>
    <w:lvl w:ilvl="3" w:tplc="9A428626">
      <w:numFmt w:val="decimal"/>
      <w:lvlText w:val=""/>
      <w:lvlJc w:val="left"/>
    </w:lvl>
    <w:lvl w:ilvl="4" w:tplc="EFE84CD6">
      <w:numFmt w:val="decimal"/>
      <w:lvlText w:val=""/>
      <w:lvlJc w:val="left"/>
    </w:lvl>
    <w:lvl w:ilvl="5" w:tplc="1612EDFA">
      <w:numFmt w:val="decimal"/>
      <w:lvlText w:val=""/>
      <w:lvlJc w:val="left"/>
    </w:lvl>
    <w:lvl w:ilvl="6" w:tplc="1478B018">
      <w:numFmt w:val="decimal"/>
      <w:lvlText w:val=""/>
      <w:lvlJc w:val="left"/>
    </w:lvl>
    <w:lvl w:ilvl="7" w:tplc="034A8AEC">
      <w:numFmt w:val="decimal"/>
      <w:lvlText w:val=""/>
      <w:lvlJc w:val="left"/>
    </w:lvl>
    <w:lvl w:ilvl="8" w:tplc="01B4B65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22A"/>
    <w:rsid w:val="001F05F1"/>
    <w:rsid w:val="00293026"/>
    <w:rsid w:val="00303D9A"/>
    <w:rsid w:val="00BB422A"/>
    <w:rsid w:val="00C7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C75DB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C75DB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75D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C75DB4"/>
    <w:rPr>
      <w:b/>
    </w:rPr>
  </w:style>
  <w:style w:type="paragraph" w:customStyle="1" w:styleId="elementoTituloSuperior">
    <w:name w:val="elementoTituloSuperior"/>
    <w:basedOn w:val="elementoTitulo"/>
    <w:qFormat/>
    <w:rsid w:val="00C75DB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C75DB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C75DB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C75DB4"/>
    <w:rPr>
      <w:b/>
      <w:sz w:val="20"/>
    </w:rPr>
  </w:style>
  <w:style w:type="paragraph" w:customStyle="1" w:styleId="numeracaoProposicao">
    <w:name w:val="numeracaoProposicao"/>
    <w:basedOn w:val="Normal"/>
    <w:qFormat/>
    <w:rsid w:val="00C75DB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C75DB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C75DB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C75DB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C75DB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C75DB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0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05F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2930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30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3026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30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3026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0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0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371</Words>
  <Characters>2006</Characters>
  <Application>Microsoft Office Word</Application>
  <DocSecurity>0</DocSecurity>
  <Lines>16</Lines>
  <Paragraphs>4</Paragraphs>
  <ScaleCrop>false</ScaleCrop>
  <Company>CMBH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4</cp:revision>
  <dcterms:created xsi:type="dcterms:W3CDTF">2019-10-21T18:25:00Z</dcterms:created>
  <dcterms:modified xsi:type="dcterms:W3CDTF">2019-10-21T19:23:00Z</dcterms:modified>
</cp:coreProperties>
</file>