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3C1" w:rsidRPr="00F3181A" w:rsidRDefault="00F3181A">
      <w:pPr>
        <w:pStyle w:val="elementoTituloSuperior"/>
        <w:rPr>
          <w:lang w:val="pt-BR"/>
        </w:rPr>
      </w:pPr>
      <w:r w:rsidRPr="00F3181A">
        <w:rPr>
          <w:lang w:val="pt-BR"/>
        </w:rPr>
        <w:t>RESULTADO DA REUNIÃO</w:t>
      </w:r>
    </w:p>
    <w:p w:rsidR="002513C1" w:rsidRPr="00F3181A" w:rsidRDefault="00F3181A">
      <w:pPr>
        <w:pStyle w:val="elementoTituloSuperior"/>
        <w:rPr>
          <w:lang w:val="pt-BR"/>
        </w:rPr>
      </w:pPr>
      <w:r w:rsidRPr="00F3181A">
        <w:rPr>
          <w:lang w:val="pt-BR"/>
        </w:rPr>
        <w:t>Reunião realizada</w:t>
      </w:r>
    </w:p>
    <w:p w:rsidR="002513C1" w:rsidRPr="00F3181A" w:rsidRDefault="002513C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513C1" w:rsidRPr="00F3181A" w:rsidRDefault="002513C1">
      <w:pPr>
        <w:spacing w:after="0"/>
        <w:rPr>
          <w:sz w:val="8"/>
          <w:lang w:val="pt-BR"/>
        </w:rPr>
      </w:pPr>
    </w:p>
    <w:p w:rsidR="002513C1" w:rsidRPr="00F3181A" w:rsidRDefault="00F3181A">
      <w:pPr>
        <w:pStyle w:val="elementoTituloSuperior"/>
        <w:rPr>
          <w:lang w:val="pt-BR"/>
        </w:rPr>
      </w:pPr>
      <w:r w:rsidRPr="00F3181A">
        <w:rPr>
          <w:lang w:val="pt-BR"/>
        </w:rPr>
        <w:t>COMISSÃO DE ORÇAMENTO E FINANÇAS PÚBLICAS</w:t>
      </w:r>
    </w:p>
    <w:p w:rsidR="002513C1" w:rsidRPr="00F3181A" w:rsidRDefault="002513C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2513C1" w:rsidRPr="000E7F6C">
        <w:tc>
          <w:tcPr>
            <w:tcW w:w="4819" w:type="dxa"/>
          </w:tcPr>
          <w:p w:rsidR="002513C1" w:rsidRDefault="00F3181A">
            <w:r>
              <w:t xml:space="preserve">39ª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513C1" w:rsidRPr="00F3181A" w:rsidRDefault="00F3181A">
            <w:pPr>
              <w:jc w:val="right"/>
              <w:rPr>
                <w:lang w:val="pt-BR"/>
              </w:rPr>
            </w:pPr>
            <w:r w:rsidRPr="00F3181A">
              <w:rPr>
                <w:lang w:val="pt-BR"/>
              </w:rPr>
              <w:t>3ª Sessão Legislativa - 18ª Legislatura</w:t>
            </w:r>
          </w:p>
        </w:tc>
      </w:tr>
      <w:tr w:rsidR="002513C1">
        <w:tc>
          <w:tcPr>
            <w:tcW w:w="4819" w:type="dxa"/>
          </w:tcPr>
          <w:p w:rsidR="002513C1" w:rsidRDefault="00F3181A">
            <w:r>
              <w:t>27/11/2019 - 13h30min</w:t>
            </w:r>
          </w:p>
        </w:tc>
        <w:tc>
          <w:tcPr>
            <w:tcW w:w="4819" w:type="dxa"/>
          </w:tcPr>
          <w:p w:rsidR="002513C1" w:rsidRDefault="00F3181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2513C1" w:rsidRDefault="002513C1">
      <w:pPr>
        <w:pBdr>
          <w:bottom w:val="single" w:sz="6" w:space="1" w:color="999999"/>
        </w:pBdr>
      </w:pPr>
    </w:p>
    <w:p w:rsidR="002513C1" w:rsidRDefault="00F3181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513C1" w:rsidRPr="00F3181A" w:rsidRDefault="000E7F6C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</w:t>
      </w:r>
      <w:r w:rsidR="00F3181A" w:rsidRPr="00F3181A">
        <w:rPr>
          <w:lang w:val="pt-BR"/>
        </w:rPr>
        <w:t xml:space="preserve"> </w:t>
      </w:r>
      <w:r>
        <w:rPr>
          <w:lang w:val="pt-BR"/>
        </w:rPr>
        <w:t>reuniões</w:t>
      </w:r>
      <w:r w:rsidR="00F3181A" w:rsidRPr="00F3181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2513C1" w:rsidRPr="000E7F6C">
        <w:trPr>
          <w:trHeight w:val="397"/>
        </w:trPr>
        <w:tc>
          <w:tcPr>
            <w:tcW w:w="9639" w:type="dxa"/>
            <w:shd w:val="clear" w:color="auto" w:fill="CCCCCC"/>
          </w:tcPr>
          <w:p w:rsidR="002513C1" w:rsidRPr="00F3181A" w:rsidRDefault="00F3181A">
            <w:pPr>
              <w:pStyle w:val="textoTabelaOcorrencias"/>
              <w:rPr>
                <w:lang w:val="pt-BR"/>
              </w:rPr>
            </w:pPr>
            <w:proofErr w:type="gramStart"/>
            <w:r w:rsidRPr="00F3181A">
              <w:rPr>
                <w:lang w:val="pt-BR"/>
              </w:rPr>
              <w:t>31ª, 37ª e 38ª</w:t>
            </w:r>
            <w:proofErr w:type="gramEnd"/>
            <w:r w:rsidRPr="00F3181A">
              <w:rPr>
                <w:lang w:val="pt-BR"/>
              </w:rPr>
              <w:t xml:space="preserve"> Ordinárias, 8ª e 9ª Extraordinárias e 7ª Ad referendum.</w:t>
            </w:r>
          </w:p>
        </w:tc>
      </w:tr>
    </w:tbl>
    <w:p w:rsidR="002513C1" w:rsidRPr="00F3181A" w:rsidRDefault="002513C1">
      <w:pPr>
        <w:spacing w:after="0"/>
        <w:rPr>
          <w:sz w:val="8"/>
          <w:lang w:val="pt-BR"/>
        </w:rPr>
      </w:pPr>
    </w:p>
    <w:p w:rsidR="002513C1" w:rsidRDefault="00F3181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513C1" w:rsidRDefault="00F3181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513C1" w:rsidRPr="00F3181A" w:rsidRDefault="00F3181A">
      <w:pPr>
        <w:pStyle w:val="elementoTitulo"/>
        <w:spacing w:before="400"/>
        <w:rPr>
          <w:lang w:val="pt-BR"/>
        </w:rPr>
      </w:pPr>
      <w:r w:rsidRPr="00F3181A">
        <w:rPr>
          <w:lang w:val="pt-BR"/>
        </w:rPr>
        <w:t>Parecer sobre proposições sujeitas à apreciação do Plenário</w:t>
      </w:r>
    </w:p>
    <w:p w:rsidR="002513C1" w:rsidRDefault="00F318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785/2019</w:t>
      </w:r>
      <w:r>
        <w:t xml:space="preserve"> - PRIMEIRO TURNO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EMENTA: </w:t>
      </w:r>
      <w:r w:rsidRPr="00F3181A">
        <w:rPr>
          <w:lang w:val="pt-BR"/>
        </w:rPr>
        <w:t xml:space="preserve">Dispõe sobre o Sistema de Gerenciamento e Manutenção de Obras de Arte Especiais - </w:t>
      </w:r>
      <w:proofErr w:type="spellStart"/>
      <w:r w:rsidRPr="00F3181A">
        <w:rPr>
          <w:lang w:val="pt-BR"/>
        </w:rPr>
        <w:t>Sigoa</w:t>
      </w:r>
      <w:proofErr w:type="spellEnd"/>
      <w:r w:rsidRPr="00F3181A">
        <w:rPr>
          <w:lang w:val="pt-BR"/>
        </w:rPr>
        <w:t xml:space="preserve"> - no âmbito do Município e dá outras providências</w:t>
      </w:r>
      <w:proofErr w:type="gramStart"/>
      <w:r w:rsidRPr="00F3181A">
        <w:rPr>
          <w:lang w:val="pt-BR"/>
        </w:rPr>
        <w:t>..</w:t>
      </w:r>
      <w:proofErr w:type="gramEnd"/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AUTORIA: </w:t>
      </w:r>
      <w:proofErr w:type="gramStart"/>
      <w:r w:rsidRPr="00F3181A">
        <w:rPr>
          <w:lang w:val="pt-BR"/>
        </w:rPr>
        <w:t>Ver.</w:t>
      </w:r>
      <w:proofErr w:type="gramEnd"/>
      <w:r w:rsidRPr="00F3181A">
        <w:rPr>
          <w:lang w:val="pt-BR"/>
        </w:rPr>
        <w:t>(a) Pedrão do Depósito</w:t>
      </w:r>
    </w:p>
    <w:p w:rsidR="002513C1" w:rsidRPr="00F3181A" w:rsidRDefault="002513C1">
      <w:pPr>
        <w:pStyle w:val="numeracaoProposicao"/>
        <w:rPr>
          <w:lang w:val="pt-BR"/>
        </w:rPr>
      </w:pP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RELATOR(A): </w:t>
      </w:r>
      <w:r w:rsidRPr="00F3181A">
        <w:rPr>
          <w:lang w:val="pt-BR"/>
        </w:rPr>
        <w:t>Ver.(a) Orlei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CONCLUSÃO DO PARECER: </w:t>
      </w:r>
      <w:r w:rsidRPr="00F3181A">
        <w:rPr>
          <w:lang w:val="pt-BR"/>
        </w:rPr>
        <w:t>pela rejeição</w:t>
      </w:r>
    </w:p>
    <w:p w:rsidR="002513C1" w:rsidRPr="00F3181A" w:rsidRDefault="002513C1">
      <w:pPr>
        <w:spacing w:after="0"/>
        <w:rPr>
          <w:sz w:val="8"/>
          <w:lang w:val="pt-BR"/>
        </w:rPr>
      </w:pPr>
    </w:p>
    <w:p w:rsidR="002513C1" w:rsidRPr="00F3181A" w:rsidRDefault="002513C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513C1" w:rsidRDefault="002513C1">
      <w:pPr>
        <w:spacing w:after="0"/>
      </w:pPr>
    </w:p>
    <w:p w:rsidR="002513C1" w:rsidRDefault="00F318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824/2019</w:t>
      </w:r>
      <w:r>
        <w:t xml:space="preserve"> - PRIMEIRO TURNO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EMENTA: </w:t>
      </w:r>
      <w:r w:rsidRPr="00F3181A">
        <w:rPr>
          <w:lang w:val="pt-BR"/>
        </w:rPr>
        <w:t>Dispõe sobre a Semana Municipal da Oração.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AUTORIA: </w:t>
      </w:r>
      <w:proofErr w:type="gramStart"/>
      <w:r w:rsidRPr="00F3181A">
        <w:rPr>
          <w:lang w:val="pt-BR"/>
        </w:rPr>
        <w:t>Ver.</w:t>
      </w:r>
      <w:proofErr w:type="gramEnd"/>
      <w:r w:rsidRPr="00F3181A">
        <w:rPr>
          <w:lang w:val="pt-BR"/>
        </w:rPr>
        <w:t>(a) Jair Di Gregório</w:t>
      </w:r>
    </w:p>
    <w:p w:rsidR="002513C1" w:rsidRPr="00F3181A" w:rsidRDefault="002513C1">
      <w:pPr>
        <w:pStyle w:val="numeracaoProposicao"/>
        <w:rPr>
          <w:lang w:val="pt-BR"/>
        </w:rPr>
      </w:pPr>
    </w:p>
    <w:p w:rsidR="002513C1" w:rsidRPr="00F3181A" w:rsidRDefault="00F3181A">
      <w:pPr>
        <w:pStyle w:val="numeracaoProposicao"/>
        <w:rPr>
          <w:lang w:val="pt-BR"/>
        </w:rPr>
      </w:pPr>
      <w:proofErr w:type="gramStart"/>
      <w:r w:rsidRPr="00F3181A">
        <w:rPr>
          <w:b/>
          <w:lang w:val="pt-BR"/>
        </w:rPr>
        <w:t>RELATOR(</w:t>
      </w:r>
      <w:proofErr w:type="gramEnd"/>
      <w:r w:rsidRPr="00F3181A">
        <w:rPr>
          <w:b/>
          <w:lang w:val="pt-BR"/>
        </w:rPr>
        <w:t xml:space="preserve">A): </w:t>
      </w:r>
      <w:r w:rsidRPr="00F3181A">
        <w:rPr>
          <w:lang w:val="pt-BR"/>
        </w:rPr>
        <w:t>Ver.(a) Ronaldo Batista</w:t>
      </w:r>
    </w:p>
    <w:p w:rsidR="002513C1" w:rsidRDefault="00F3181A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2513C1" w:rsidRDefault="002513C1">
      <w:pPr>
        <w:spacing w:after="0"/>
        <w:rPr>
          <w:sz w:val="8"/>
        </w:rPr>
      </w:pPr>
    </w:p>
    <w:p w:rsidR="002513C1" w:rsidRDefault="002513C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513C1" w:rsidRDefault="002513C1">
      <w:pPr>
        <w:spacing w:after="0"/>
      </w:pPr>
    </w:p>
    <w:p w:rsidR="002513C1" w:rsidRDefault="00F3181A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832/2019</w:t>
      </w:r>
      <w:r>
        <w:t xml:space="preserve"> - PRIMEIRO TURNO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EMENTA: </w:t>
      </w:r>
      <w:r w:rsidRPr="00F3181A">
        <w:rPr>
          <w:lang w:val="pt-BR"/>
        </w:rPr>
        <w:t>Dispõe sobre a obrigatoriedade de utilização de sinalização horizontal informando a existência de controladores eletrônicos de velocidade e detectores de avanço de semáforo nas vias públicas do município.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AUTORIA: </w:t>
      </w:r>
      <w:r w:rsidRPr="00F3181A">
        <w:rPr>
          <w:lang w:val="pt-BR"/>
        </w:rPr>
        <w:t>Ver.(a) Henrique Braga</w:t>
      </w:r>
    </w:p>
    <w:p w:rsidR="002513C1" w:rsidRPr="00F3181A" w:rsidRDefault="002513C1">
      <w:pPr>
        <w:pStyle w:val="numeracaoProposicao"/>
        <w:rPr>
          <w:lang w:val="pt-BR"/>
        </w:rPr>
      </w:pP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RELATOR(A): </w:t>
      </w:r>
      <w:r w:rsidRPr="00F3181A">
        <w:rPr>
          <w:lang w:val="pt-BR"/>
        </w:rPr>
        <w:t>Ver.(a) Jorge Santos</w:t>
      </w:r>
    </w:p>
    <w:p w:rsidR="002513C1" w:rsidRDefault="00F3181A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2513C1" w:rsidRDefault="002513C1">
      <w:pPr>
        <w:spacing w:after="0"/>
        <w:rPr>
          <w:sz w:val="8"/>
        </w:rPr>
      </w:pPr>
    </w:p>
    <w:p w:rsidR="002513C1" w:rsidRDefault="002513C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513C1" w:rsidRDefault="002513C1">
      <w:pPr>
        <w:spacing w:after="0"/>
      </w:pPr>
    </w:p>
    <w:p w:rsidR="002513C1" w:rsidRDefault="00F318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850/2019</w:t>
      </w:r>
      <w:r>
        <w:t xml:space="preserve"> - SEGUNDO TURNO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EMENTA: </w:t>
      </w:r>
      <w:r w:rsidRPr="00F3181A">
        <w:rPr>
          <w:lang w:val="pt-BR"/>
        </w:rPr>
        <w:t>Altera as leis nº 1.310, de 31 de dezembro de 1966, nº 5.641, de 22 de dezembro de 1989, nº 5.839, de 28 de dezembro de 1990, nº 7.378, de 7 de novembro de 1997, nº 7.633, de 30 de dezembro de 1998, nº 7.640, de 9 de fevereiro de 1999, nº 8.291, de 29 dezembro de 2001, nº 8.468, de 30 de dezembro de 2002, nº 9.795, de 28 de dezembro de 2009, e nº 10.082, de 12 de janeiro de 2011, e dá outras providências.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AUTORIA: </w:t>
      </w:r>
      <w:r w:rsidRPr="00F3181A">
        <w:rPr>
          <w:lang w:val="pt-BR"/>
        </w:rPr>
        <w:t xml:space="preserve">Executivo: Mensagem nº 22, de </w:t>
      </w:r>
      <w:proofErr w:type="gramStart"/>
      <w:r w:rsidRPr="00F3181A">
        <w:rPr>
          <w:lang w:val="pt-BR"/>
        </w:rPr>
        <w:t>10/09/2019</w:t>
      </w:r>
      <w:proofErr w:type="gramEnd"/>
    </w:p>
    <w:p w:rsidR="002513C1" w:rsidRPr="00F3181A" w:rsidRDefault="002513C1">
      <w:pPr>
        <w:pStyle w:val="numeracaoProposicao"/>
        <w:rPr>
          <w:lang w:val="pt-BR"/>
        </w:rPr>
      </w:pPr>
    </w:p>
    <w:p w:rsidR="002513C1" w:rsidRPr="00F3181A" w:rsidRDefault="00F3181A">
      <w:pPr>
        <w:pStyle w:val="numeracaoProposicao"/>
        <w:rPr>
          <w:lang w:val="pt-BR"/>
        </w:rPr>
      </w:pPr>
      <w:proofErr w:type="gramStart"/>
      <w:r w:rsidRPr="00F3181A">
        <w:rPr>
          <w:b/>
          <w:lang w:val="pt-BR"/>
        </w:rPr>
        <w:t>RELATOR(</w:t>
      </w:r>
      <w:proofErr w:type="gramEnd"/>
      <w:r w:rsidRPr="00F3181A">
        <w:rPr>
          <w:b/>
          <w:lang w:val="pt-BR"/>
        </w:rPr>
        <w:t xml:space="preserve">A): </w:t>
      </w:r>
      <w:r w:rsidRPr="00F3181A">
        <w:rPr>
          <w:lang w:val="pt-BR"/>
        </w:rPr>
        <w:t>Ver.(a) Marilda Portela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CONCLUSÃO DO PARECER: </w:t>
      </w:r>
      <w:r w:rsidRPr="00F3181A">
        <w:rPr>
          <w:lang w:val="pt-BR"/>
        </w:rPr>
        <w:t>Pela rejeição das emendas 1 a 8.</w:t>
      </w:r>
    </w:p>
    <w:p w:rsidR="002513C1" w:rsidRPr="00F3181A" w:rsidRDefault="002513C1">
      <w:pPr>
        <w:spacing w:after="0"/>
        <w:rPr>
          <w:sz w:val="8"/>
          <w:lang w:val="pt-BR"/>
        </w:rPr>
      </w:pPr>
    </w:p>
    <w:p w:rsidR="002513C1" w:rsidRPr="00F3181A" w:rsidRDefault="002513C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513C1" w:rsidRDefault="002513C1">
      <w:pPr>
        <w:spacing w:after="0"/>
      </w:pPr>
    </w:p>
    <w:p w:rsidR="002513C1" w:rsidRDefault="00F318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866/2019</w:t>
      </w:r>
      <w:r>
        <w:t xml:space="preserve"> - TURNO ÚNICO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EMENTA: </w:t>
      </w:r>
      <w:r w:rsidRPr="00F3181A">
        <w:rPr>
          <w:lang w:val="pt-BR"/>
        </w:rPr>
        <w:t>Dispõe sobre a revisão do Plano Plurianual de Ação Governamental - PPAG 2018-2021 -, para o período 2020-2021.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AUTORIA: </w:t>
      </w:r>
      <w:r w:rsidRPr="00F3181A">
        <w:rPr>
          <w:lang w:val="pt-BR"/>
        </w:rPr>
        <w:t xml:space="preserve">Executivo: Mensagem nº 24, de </w:t>
      </w:r>
      <w:proofErr w:type="gramStart"/>
      <w:r w:rsidRPr="00F3181A">
        <w:rPr>
          <w:lang w:val="pt-BR"/>
        </w:rPr>
        <w:t>26/09/2019</w:t>
      </w:r>
      <w:proofErr w:type="gramEnd"/>
    </w:p>
    <w:p w:rsidR="002513C1" w:rsidRPr="00F3181A" w:rsidRDefault="002513C1">
      <w:pPr>
        <w:pStyle w:val="numeracaoProposicao"/>
        <w:rPr>
          <w:lang w:val="pt-BR"/>
        </w:rPr>
      </w:pPr>
    </w:p>
    <w:p w:rsidR="002513C1" w:rsidRPr="00F3181A" w:rsidRDefault="00F3181A">
      <w:pPr>
        <w:pStyle w:val="numeracaoProposicao"/>
        <w:rPr>
          <w:lang w:val="pt-BR"/>
        </w:rPr>
      </w:pPr>
      <w:proofErr w:type="gramStart"/>
      <w:r w:rsidRPr="00F3181A">
        <w:rPr>
          <w:b/>
          <w:lang w:val="pt-BR"/>
        </w:rPr>
        <w:t>RELATOR(</w:t>
      </w:r>
      <w:proofErr w:type="gramEnd"/>
      <w:r w:rsidRPr="00F3181A">
        <w:rPr>
          <w:b/>
          <w:lang w:val="pt-BR"/>
        </w:rPr>
        <w:t xml:space="preserve">A): </w:t>
      </w:r>
      <w:r w:rsidRPr="00F3181A">
        <w:rPr>
          <w:lang w:val="pt-BR"/>
        </w:rPr>
        <w:t>Ver.(a) Marilda Portela</w:t>
      </w:r>
    </w:p>
    <w:p w:rsidR="000E7F6C" w:rsidRPr="005E3ABF" w:rsidRDefault="00F3181A" w:rsidP="000E7F6C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CONCLUSÃO DO PARECER: </w:t>
      </w:r>
      <w:r w:rsidR="000E7F6C" w:rsidRPr="006A1D9F">
        <w:rPr>
          <w:b/>
          <w:lang w:val="pt-BR"/>
        </w:rPr>
        <w:t>Pela aprovação do projeto</w:t>
      </w:r>
      <w:r w:rsidR="000E7F6C" w:rsidRPr="005E3ABF">
        <w:rPr>
          <w:lang w:val="pt-BR"/>
        </w:rPr>
        <w:t xml:space="preserve">; </w:t>
      </w:r>
      <w:r w:rsidR="000E7F6C" w:rsidRPr="006A1D9F">
        <w:rPr>
          <w:b/>
          <w:lang w:val="pt-BR"/>
        </w:rPr>
        <w:t xml:space="preserve">pela aprovação das emendas </w:t>
      </w:r>
      <w:r w:rsidR="000E7F6C" w:rsidRPr="005E3ABF">
        <w:rPr>
          <w:lang w:val="pt-BR"/>
        </w:rPr>
        <w:t>1, 8, 11, 14, 16, 20, 31, 33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41, 46, 47, 51, 52, 54, 58, 60, 62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64; </w:t>
      </w:r>
      <w:r w:rsidR="000E7F6C" w:rsidRPr="006A1D9F">
        <w:rPr>
          <w:b/>
          <w:lang w:val="pt-BR"/>
        </w:rPr>
        <w:t xml:space="preserve">pela aprovação, com apresentação de subemendas, das emendas </w:t>
      </w:r>
      <w:r w:rsidR="000E7F6C" w:rsidRPr="005E3ABF">
        <w:rPr>
          <w:lang w:val="pt-BR"/>
        </w:rPr>
        <w:t>7, 9, 10, 50, 55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57, 59, 61, 65 e </w:t>
      </w:r>
      <w:r w:rsidR="000E7F6C" w:rsidRPr="006A1D9F">
        <w:rPr>
          <w:b/>
          <w:lang w:val="pt-BR"/>
        </w:rPr>
        <w:t>pela rejeição das emendas</w:t>
      </w:r>
      <w:r w:rsidR="000E7F6C" w:rsidRPr="005E3ABF">
        <w:rPr>
          <w:lang w:val="pt-BR"/>
        </w:rPr>
        <w:t xml:space="preserve"> 17, 19, 21</w:t>
      </w:r>
      <w:r w:rsidR="000E7F6C">
        <w:rPr>
          <w:lang w:val="pt-BR"/>
        </w:rPr>
        <w:t xml:space="preserve"> a </w:t>
      </w:r>
      <w:r w:rsidR="000E7F6C" w:rsidRPr="005E3ABF">
        <w:rPr>
          <w:lang w:val="pt-BR"/>
        </w:rPr>
        <w:t>30, 32, 45, 48, 53.</w:t>
      </w:r>
    </w:p>
    <w:p w:rsidR="002513C1" w:rsidRPr="00F3181A" w:rsidRDefault="002513C1">
      <w:pPr>
        <w:spacing w:after="0"/>
        <w:rPr>
          <w:sz w:val="8"/>
          <w:lang w:val="pt-BR"/>
        </w:rPr>
      </w:pPr>
    </w:p>
    <w:p w:rsidR="002513C1" w:rsidRPr="00F3181A" w:rsidRDefault="002513C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513C1" w:rsidRDefault="002513C1">
      <w:pPr>
        <w:spacing w:after="0"/>
      </w:pPr>
    </w:p>
    <w:p w:rsidR="000E7F6C" w:rsidRDefault="000E7F6C">
      <w:pPr>
        <w:spacing w:after="0"/>
      </w:pPr>
    </w:p>
    <w:p w:rsidR="002513C1" w:rsidRPr="000E7F6C" w:rsidRDefault="00F3181A">
      <w:pPr>
        <w:pStyle w:val="numeracaoProposicaoTitulo"/>
        <w:numPr>
          <w:ilvl w:val="0"/>
          <w:numId w:val="2"/>
        </w:numPr>
        <w:rPr>
          <w:lang w:val="pt-BR"/>
        </w:rPr>
      </w:pPr>
      <w:r w:rsidRPr="000E7F6C">
        <w:rPr>
          <w:u w:val="single"/>
          <w:lang w:val="pt-BR"/>
        </w:rPr>
        <w:lastRenderedPageBreak/>
        <w:t>PROJETO DE LEI 867/2019</w:t>
      </w:r>
      <w:r w:rsidRPr="000E7F6C">
        <w:rPr>
          <w:lang w:val="pt-BR"/>
        </w:rPr>
        <w:t xml:space="preserve"> - TURNO ÚNICO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EMENTA: </w:t>
      </w:r>
      <w:r w:rsidRPr="00F3181A">
        <w:rPr>
          <w:lang w:val="pt-BR"/>
        </w:rPr>
        <w:t>Estima a receita e fixa a despesa do Município para o exercício financeiro de 2020.</w:t>
      </w:r>
    </w:p>
    <w:p w:rsidR="002513C1" w:rsidRPr="00F3181A" w:rsidRDefault="00F3181A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AUTORIA: </w:t>
      </w:r>
      <w:r w:rsidRPr="00F3181A">
        <w:rPr>
          <w:lang w:val="pt-BR"/>
        </w:rPr>
        <w:t xml:space="preserve">Executivo: Mensagem nº 25, de </w:t>
      </w:r>
      <w:proofErr w:type="gramStart"/>
      <w:r w:rsidRPr="00F3181A">
        <w:rPr>
          <w:lang w:val="pt-BR"/>
        </w:rPr>
        <w:t>26/09/2019</w:t>
      </w:r>
      <w:proofErr w:type="gramEnd"/>
    </w:p>
    <w:p w:rsidR="002513C1" w:rsidRPr="00F3181A" w:rsidRDefault="00F3181A">
      <w:pPr>
        <w:pStyle w:val="numeracaoProposicao"/>
        <w:rPr>
          <w:lang w:val="pt-BR"/>
        </w:rPr>
      </w:pPr>
      <w:proofErr w:type="gramStart"/>
      <w:r w:rsidRPr="00F3181A">
        <w:rPr>
          <w:b/>
          <w:lang w:val="pt-BR"/>
        </w:rPr>
        <w:t>RELATOR(</w:t>
      </w:r>
      <w:proofErr w:type="gramEnd"/>
      <w:r w:rsidRPr="00F3181A">
        <w:rPr>
          <w:b/>
          <w:lang w:val="pt-BR"/>
        </w:rPr>
        <w:t xml:space="preserve">A): </w:t>
      </w:r>
      <w:r w:rsidRPr="00F3181A">
        <w:rPr>
          <w:lang w:val="pt-BR"/>
        </w:rPr>
        <w:t>Ver.(a) Marilda Portela</w:t>
      </w:r>
    </w:p>
    <w:p w:rsidR="000E7F6C" w:rsidRPr="005E3ABF" w:rsidRDefault="00F3181A" w:rsidP="000E7F6C">
      <w:pPr>
        <w:pStyle w:val="numeracaoProposicao"/>
        <w:rPr>
          <w:lang w:val="pt-BR"/>
        </w:rPr>
      </w:pPr>
      <w:r w:rsidRPr="00F3181A">
        <w:rPr>
          <w:b/>
          <w:lang w:val="pt-BR"/>
        </w:rPr>
        <w:t xml:space="preserve">CONCLUSÃO DO PARECER: </w:t>
      </w:r>
      <w:r w:rsidR="000E7F6C" w:rsidRPr="00B157F6">
        <w:rPr>
          <w:b/>
          <w:lang w:val="pt-BR"/>
        </w:rPr>
        <w:t>Pela aprovação do projeto</w:t>
      </w:r>
      <w:r w:rsidR="000E7F6C" w:rsidRPr="005E3ABF">
        <w:rPr>
          <w:lang w:val="pt-BR"/>
        </w:rPr>
        <w:t xml:space="preserve">; </w:t>
      </w:r>
      <w:r w:rsidR="000E7F6C" w:rsidRPr="00B157F6">
        <w:rPr>
          <w:b/>
          <w:lang w:val="pt-BR"/>
        </w:rPr>
        <w:t>pela aprovação das emendas</w:t>
      </w:r>
      <w:r w:rsidR="000E7F6C" w:rsidRPr="005E3ABF">
        <w:rPr>
          <w:lang w:val="pt-BR"/>
        </w:rPr>
        <w:t xml:space="preserve"> 1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5, 7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10, 12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15, 17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19, </w:t>
      </w:r>
      <w:r w:rsidR="000E7F6C" w:rsidRPr="006A1D9F">
        <w:rPr>
          <w:lang w:val="pt-BR"/>
        </w:rPr>
        <w:t>26 a 60</w:t>
      </w:r>
      <w:r w:rsidR="000E7F6C" w:rsidRPr="005E3ABF">
        <w:rPr>
          <w:lang w:val="pt-BR"/>
        </w:rPr>
        <w:t xml:space="preserve">, </w:t>
      </w:r>
      <w:r w:rsidR="000E7F6C" w:rsidRPr="006A1D9F">
        <w:rPr>
          <w:lang w:val="pt-BR"/>
        </w:rPr>
        <w:t>62</w:t>
      </w:r>
      <w:r w:rsidR="000E7F6C">
        <w:rPr>
          <w:b/>
          <w:lang w:val="pt-BR"/>
        </w:rPr>
        <w:t xml:space="preserve"> </w:t>
      </w:r>
      <w:r w:rsidR="000E7F6C">
        <w:rPr>
          <w:lang w:val="pt-BR"/>
        </w:rPr>
        <w:t xml:space="preserve">a </w:t>
      </w:r>
      <w:r w:rsidR="000E7F6C" w:rsidRPr="005E3ABF">
        <w:rPr>
          <w:lang w:val="pt-BR"/>
        </w:rPr>
        <w:t xml:space="preserve">68, 70, 72, 73, </w:t>
      </w:r>
      <w:r w:rsidR="000E7F6C" w:rsidRPr="009678B3">
        <w:rPr>
          <w:lang w:val="pt-BR"/>
        </w:rPr>
        <w:t xml:space="preserve">78 </w:t>
      </w:r>
      <w:r w:rsidR="000E7F6C">
        <w:rPr>
          <w:lang w:val="pt-BR"/>
        </w:rPr>
        <w:t>a</w:t>
      </w:r>
      <w:r w:rsidR="000E7F6C" w:rsidRPr="005E3ABF">
        <w:rPr>
          <w:lang w:val="pt-BR"/>
        </w:rPr>
        <w:t xml:space="preserve"> 81, 84, </w:t>
      </w:r>
      <w:r w:rsidR="000E7F6C" w:rsidRPr="005878DB">
        <w:rPr>
          <w:lang w:val="pt-BR"/>
        </w:rPr>
        <w:t>86</w:t>
      </w:r>
      <w:r w:rsidR="000E7F6C">
        <w:rPr>
          <w:lang w:val="pt-BR"/>
        </w:rPr>
        <w:t xml:space="preserve"> a </w:t>
      </w:r>
      <w:r w:rsidR="000E7F6C" w:rsidRPr="005E3ABF">
        <w:rPr>
          <w:lang w:val="pt-BR"/>
        </w:rPr>
        <w:t xml:space="preserve">92, </w:t>
      </w:r>
      <w:r w:rsidR="000E7F6C" w:rsidRPr="005878DB">
        <w:rPr>
          <w:lang w:val="pt-BR"/>
        </w:rPr>
        <w:t>94</w:t>
      </w:r>
      <w:r w:rsidR="000E7F6C">
        <w:rPr>
          <w:lang w:val="pt-BR"/>
        </w:rPr>
        <w:t xml:space="preserve"> a </w:t>
      </w:r>
      <w:r w:rsidR="000E7F6C" w:rsidRPr="005E3ABF">
        <w:rPr>
          <w:lang w:val="pt-BR"/>
        </w:rPr>
        <w:t xml:space="preserve">99, </w:t>
      </w:r>
      <w:r w:rsidR="000E7F6C" w:rsidRPr="005878DB">
        <w:rPr>
          <w:lang w:val="pt-BR"/>
        </w:rPr>
        <w:t>101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112, </w:t>
      </w:r>
      <w:r w:rsidR="000E7F6C" w:rsidRPr="005878DB">
        <w:rPr>
          <w:lang w:val="pt-BR"/>
        </w:rPr>
        <w:t>114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117,</w:t>
      </w:r>
      <w:r w:rsidR="000E7F6C" w:rsidRPr="005878DB">
        <w:rPr>
          <w:b/>
          <w:lang w:val="pt-BR"/>
        </w:rPr>
        <w:t xml:space="preserve"> </w:t>
      </w:r>
      <w:r w:rsidR="000E7F6C" w:rsidRPr="005878DB">
        <w:rPr>
          <w:lang w:val="pt-BR"/>
        </w:rPr>
        <w:t xml:space="preserve">120 </w:t>
      </w:r>
      <w:r w:rsidR="000E7F6C">
        <w:rPr>
          <w:lang w:val="pt-BR"/>
        </w:rPr>
        <w:t>a</w:t>
      </w:r>
      <w:r w:rsidR="000E7F6C" w:rsidRPr="005E3ABF">
        <w:rPr>
          <w:lang w:val="pt-BR"/>
        </w:rPr>
        <w:t xml:space="preserve"> 130</w:t>
      </w:r>
      <w:r w:rsidR="000E7F6C" w:rsidRPr="005878DB">
        <w:rPr>
          <w:lang w:val="pt-BR"/>
        </w:rPr>
        <w:t>,</w:t>
      </w:r>
      <w:r w:rsidR="000E7F6C">
        <w:rPr>
          <w:lang w:val="pt-BR"/>
        </w:rPr>
        <w:t xml:space="preserve"> </w:t>
      </w:r>
      <w:r w:rsidR="000E7F6C" w:rsidRPr="005878DB">
        <w:rPr>
          <w:lang w:val="pt-BR"/>
        </w:rPr>
        <w:t>132 a</w:t>
      </w:r>
      <w:r w:rsidR="000E7F6C" w:rsidRPr="005E3ABF">
        <w:rPr>
          <w:lang w:val="pt-BR"/>
        </w:rPr>
        <w:t xml:space="preserve"> 134, </w:t>
      </w:r>
      <w:r w:rsidR="000E7F6C" w:rsidRPr="005878DB">
        <w:rPr>
          <w:lang w:val="pt-BR"/>
        </w:rPr>
        <w:t xml:space="preserve">138 </w:t>
      </w:r>
      <w:r w:rsidR="000E7F6C">
        <w:rPr>
          <w:lang w:val="pt-BR"/>
        </w:rPr>
        <w:t xml:space="preserve">a </w:t>
      </w:r>
      <w:r w:rsidR="000E7F6C" w:rsidRPr="005E3ABF">
        <w:rPr>
          <w:lang w:val="pt-BR"/>
        </w:rPr>
        <w:t xml:space="preserve">149, </w:t>
      </w:r>
      <w:r w:rsidR="000E7F6C" w:rsidRPr="005878DB">
        <w:rPr>
          <w:lang w:val="pt-BR"/>
        </w:rPr>
        <w:t>151,</w:t>
      </w:r>
      <w:r w:rsidR="000E7F6C" w:rsidRPr="005E3ABF">
        <w:rPr>
          <w:lang w:val="pt-BR"/>
        </w:rPr>
        <w:t xml:space="preserve"> 152, </w:t>
      </w:r>
      <w:r w:rsidR="000E7F6C" w:rsidRPr="005878DB">
        <w:rPr>
          <w:lang w:val="pt-BR"/>
        </w:rPr>
        <w:t>154</w:t>
      </w:r>
      <w:r w:rsidR="000E7F6C">
        <w:rPr>
          <w:b/>
          <w:lang w:val="pt-BR"/>
        </w:rPr>
        <w:t xml:space="preserve"> </w:t>
      </w:r>
      <w:r w:rsidR="000E7F6C">
        <w:rPr>
          <w:lang w:val="pt-BR"/>
        </w:rPr>
        <w:t>a</w:t>
      </w:r>
      <w:r w:rsidR="000E7F6C" w:rsidRPr="005E3ABF">
        <w:rPr>
          <w:lang w:val="pt-BR"/>
        </w:rPr>
        <w:t xml:space="preserve"> 157, </w:t>
      </w:r>
      <w:r w:rsidR="000E7F6C" w:rsidRPr="00F14BDA">
        <w:rPr>
          <w:lang w:val="pt-BR"/>
        </w:rPr>
        <w:t>159 a</w:t>
      </w:r>
      <w:r w:rsidR="000E7F6C">
        <w:rPr>
          <w:b/>
          <w:lang w:val="pt-BR"/>
        </w:rPr>
        <w:t xml:space="preserve"> </w:t>
      </w:r>
      <w:r w:rsidR="000E7F6C">
        <w:rPr>
          <w:lang w:val="pt-BR"/>
        </w:rPr>
        <w:t>161</w:t>
      </w:r>
      <w:r w:rsidR="000E7F6C" w:rsidRPr="005E3ABF">
        <w:rPr>
          <w:lang w:val="pt-BR"/>
        </w:rPr>
        <w:t xml:space="preserve">, </w:t>
      </w:r>
      <w:r w:rsidR="000E7F6C" w:rsidRPr="00F14BDA">
        <w:rPr>
          <w:lang w:val="pt-BR"/>
        </w:rPr>
        <w:t xml:space="preserve">164 </w:t>
      </w:r>
      <w:r w:rsidR="000E7F6C">
        <w:rPr>
          <w:lang w:val="pt-BR"/>
        </w:rPr>
        <w:t>a</w:t>
      </w:r>
      <w:r w:rsidR="000E7F6C" w:rsidRPr="005E3ABF">
        <w:rPr>
          <w:lang w:val="pt-BR"/>
        </w:rPr>
        <w:t xml:space="preserve"> 172, 174, 175, 182, 183, </w:t>
      </w:r>
      <w:r w:rsidR="000E7F6C" w:rsidRPr="00F14BDA">
        <w:rPr>
          <w:lang w:val="pt-BR"/>
        </w:rPr>
        <w:t xml:space="preserve">188 </w:t>
      </w:r>
      <w:r w:rsidR="000E7F6C">
        <w:rPr>
          <w:lang w:val="pt-BR"/>
        </w:rPr>
        <w:t xml:space="preserve">a </w:t>
      </w:r>
      <w:r w:rsidR="000E7F6C" w:rsidRPr="005E3ABF">
        <w:rPr>
          <w:lang w:val="pt-BR"/>
        </w:rPr>
        <w:t xml:space="preserve">207, </w:t>
      </w:r>
      <w:r w:rsidR="000E7F6C" w:rsidRPr="00F14BDA">
        <w:rPr>
          <w:lang w:val="pt-BR"/>
        </w:rPr>
        <w:t>209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214, </w:t>
      </w:r>
      <w:r w:rsidR="000E7F6C" w:rsidRPr="00F14BDA">
        <w:rPr>
          <w:lang w:val="pt-BR"/>
        </w:rPr>
        <w:t xml:space="preserve">218, </w:t>
      </w:r>
      <w:r w:rsidR="000E7F6C" w:rsidRPr="005E3ABF">
        <w:rPr>
          <w:lang w:val="pt-BR"/>
        </w:rPr>
        <w:t xml:space="preserve">219, 221, 222, </w:t>
      </w:r>
      <w:r w:rsidR="000E7F6C" w:rsidRPr="00F14BDA">
        <w:rPr>
          <w:lang w:val="pt-BR"/>
        </w:rPr>
        <w:t>224,</w:t>
      </w:r>
      <w:r w:rsidR="000E7F6C" w:rsidRPr="005E3ABF">
        <w:rPr>
          <w:lang w:val="pt-BR"/>
        </w:rPr>
        <w:t xml:space="preserve"> 225, 229, 230, 232, 240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242, 244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250; </w:t>
      </w:r>
      <w:r w:rsidR="000E7F6C" w:rsidRPr="00B157F6">
        <w:rPr>
          <w:b/>
          <w:lang w:val="pt-BR"/>
        </w:rPr>
        <w:t>pela aprovação, com apresentação de subemendas, das emendas</w:t>
      </w:r>
      <w:r w:rsidR="000E7F6C" w:rsidRPr="005E3ABF">
        <w:rPr>
          <w:lang w:val="pt-BR"/>
        </w:rPr>
        <w:t xml:space="preserve"> 6, 25, 61, 69, 76, 77, 83, 113, 119, 236, 239, 243 e 252 </w:t>
      </w:r>
      <w:r w:rsidR="000E7F6C" w:rsidRPr="00B157F6">
        <w:rPr>
          <w:b/>
          <w:lang w:val="pt-BR"/>
        </w:rPr>
        <w:t>e pela rejeição das emendas</w:t>
      </w:r>
      <w:r w:rsidR="000E7F6C" w:rsidRPr="005E3ABF">
        <w:rPr>
          <w:lang w:val="pt-BR"/>
        </w:rPr>
        <w:t xml:space="preserve"> 82, 85, 93, 100, 118, 131, 135, 136, 158, 162, 176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181, 184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187, 217, 220, 223, 226</w:t>
      </w:r>
      <w:r w:rsidR="000E7F6C">
        <w:rPr>
          <w:lang w:val="pt-BR"/>
        </w:rPr>
        <w:t xml:space="preserve"> a</w:t>
      </w:r>
      <w:r w:rsidR="000E7F6C" w:rsidRPr="005E3ABF">
        <w:rPr>
          <w:lang w:val="pt-BR"/>
        </w:rPr>
        <w:t xml:space="preserve"> 228, 233, 237, 238 e 253.</w:t>
      </w:r>
    </w:p>
    <w:p w:rsidR="002513C1" w:rsidRPr="00F3181A" w:rsidRDefault="002513C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513C1" w:rsidRDefault="002513C1">
      <w:pPr>
        <w:spacing w:after="0"/>
      </w:pPr>
    </w:p>
    <w:p w:rsidR="002513C1" w:rsidRDefault="00F3181A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2513C1" w:rsidRPr="00F3181A" w:rsidRDefault="00F3181A">
      <w:pPr>
        <w:pStyle w:val="elementoTitulo"/>
        <w:spacing w:before="400"/>
        <w:rPr>
          <w:lang w:val="pt-BR"/>
        </w:rPr>
      </w:pPr>
      <w:r w:rsidRPr="00F3181A">
        <w:rPr>
          <w:lang w:val="pt-BR"/>
        </w:rPr>
        <w:t>Respostas a Requerimentos e Indicações da Comissão</w:t>
      </w:r>
    </w:p>
    <w:p w:rsidR="002513C1" w:rsidRPr="00F3181A" w:rsidRDefault="00F3181A">
      <w:pPr>
        <w:pStyle w:val="numeracaoProposicaoTitulo"/>
        <w:numPr>
          <w:ilvl w:val="0"/>
          <w:numId w:val="3"/>
        </w:numPr>
        <w:rPr>
          <w:lang w:val="pt-BR"/>
        </w:rPr>
      </w:pPr>
      <w:r w:rsidRPr="00F3181A">
        <w:rPr>
          <w:u w:val="single"/>
          <w:lang w:val="pt-BR"/>
        </w:rPr>
        <w:t>OFÍCIO EM RESPOSTA AO REQUERIMENTO DE COMISSÃO 978/2019</w:t>
      </w:r>
    </w:p>
    <w:p w:rsidR="000E7F6C" w:rsidRPr="00D32ECE" w:rsidRDefault="000E7F6C" w:rsidP="000E7F6C">
      <w:pPr>
        <w:pStyle w:val="numeracaoProposicao"/>
        <w:rPr>
          <w:lang w:val="pt-BR"/>
        </w:rPr>
      </w:pPr>
      <w:r w:rsidRPr="00D32ECE">
        <w:rPr>
          <w:b/>
          <w:lang w:val="pt-BR"/>
        </w:rPr>
        <w:t>AUTORIA</w:t>
      </w:r>
      <w:r>
        <w:rPr>
          <w:lang w:val="pt-BR"/>
        </w:rPr>
        <w:t xml:space="preserve">: </w:t>
      </w:r>
      <w:proofErr w:type="gramStart"/>
      <w:r>
        <w:rPr>
          <w:lang w:val="pt-BR"/>
        </w:rPr>
        <w:t>Ver(</w:t>
      </w:r>
      <w:proofErr w:type="gramEnd"/>
      <w:r>
        <w:rPr>
          <w:lang w:val="pt-BR"/>
        </w:rPr>
        <w:t>a) Gabriel</w:t>
      </w:r>
      <w:r w:rsidRPr="00D32ECE">
        <w:rPr>
          <w:lang w:val="pt-BR"/>
        </w:rPr>
        <w:t>.</w:t>
      </w:r>
    </w:p>
    <w:p w:rsidR="000E7F6C" w:rsidRPr="00D32ECE" w:rsidRDefault="000E7F6C" w:rsidP="000E7F6C">
      <w:pPr>
        <w:pStyle w:val="numeracaoProposicao"/>
        <w:rPr>
          <w:lang w:val="pt-BR"/>
        </w:rPr>
      </w:pPr>
      <w:r w:rsidRPr="00D32ECE">
        <w:rPr>
          <w:b/>
          <w:lang w:val="pt-BR"/>
        </w:rPr>
        <w:t xml:space="preserve">RESPOSTA: </w:t>
      </w:r>
      <w:r w:rsidRPr="00D32ECE">
        <w:rPr>
          <w:lang w:val="pt-BR"/>
        </w:rPr>
        <w:t xml:space="preserve">OF. GABPREF/DALE Nº </w:t>
      </w:r>
      <w:proofErr w:type="gramStart"/>
      <w:r w:rsidRPr="00D32ECE">
        <w:rPr>
          <w:lang w:val="pt-BR"/>
        </w:rPr>
        <w:t>096/19</w:t>
      </w:r>
      <w:proofErr w:type="gramEnd"/>
    </w:p>
    <w:p w:rsidR="000E7F6C" w:rsidRPr="00D32ECE" w:rsidRDefault="000E7F6C" w:rsidP="000E7F6C">
      <w:pPr>
        <w:pStyle w:val="numeracaoProposicao"/>
        <w:rPr>
          <w:lang w:val="pt-BR"/>
        </w:rPr>
      </w:pPr>
      <w:r w:rsidRPr="00D32ECE">
        <w:rPr>
          <w:b/>
          <w:lang w:val="pt-BR"/>
        </w:rPr>
        <w:t xml:space="preserve">REMETENTE DO OFÍCIO: </w:t>
      </w:r>
      <w:r w:rsidRPr="00D32ECE">
        <w:rPr>
          <w:lang w:val="pt-BR"/>
        </w:rPr>
        <w:t xml:space="preserve">Diretor de Acompanhamento Legislativo em exercício - Gabinete do Prefeito, Guilherme de Souza </w:t>
      </w:r>
      <w:proofErr w:type="gramStart"/>
      <w:r w:rsidRPr="00D32ECE">
        <w:rPr>
          <w:lang w:val="pt-BR"/>
        </w:rPr>
        <w:t>Barcelos</w:t>
      </w:r>
      <w:proofErr w:type="gramEnd"/>
    </w:p>
    <w:p w:rsidR="002513C1" w:rsidRPr="00F3181A" w:rsidRDefault="002513C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513C1" w:rsidRDefault="002513C1">
      <w:pPr>
        <w:spacing w:after="0"/>
      </w:pPr>
    </w:p>
    <w:p w:rsidR="00F3181A" w:rsidRDefault="00F3181A">
      <w:pPr>
        <w:spacing w:after="0"/>
      </w:pPr>
    </w:p>
    <w:p w:rsidR="002513C1" w:rsidRPr="00F3181A" w:rsidRDefault="004E6A6B" w:rsidP="004E6A6B">
      <w:pPr>
        <w:pStyle w:val="numeracaoProposicaoTitulo"/>
        <w:ind w:left="0" w:firstLine="0"/>
        <w:rPr>
          <w:lang w:val="pt-BR"/>
        </w:rPr>
      </w:pPr>
      <w:r>
        <w:rPr>
          <w:u w:val="single"/>
          <w:lang w:val="pt-BR"/>
        </w:rPr>
        <w:t>2.</w:t>
      </w:r>
      <w:r w:rsidRPr="004E6A6B">
        <w:rPr>
          <w:lang w:val="pt-BR"/>
        </w:rPr>
        <w:t xml:space="preserve">  </w:t>
      </w:r>
      <w:r w:rsidR="00F3181A" w:rsidRPr="00F3181A">
        <w:rPr>
          <w:u w:val="single"/>
          <w:lang w:val="pt-BR"/>
        </w:rPr>
        <w:t>OFÍCIO EM RESPOSTA AO REQUERIMENTO DE COMISSÃO 1023/2019</w:t>
      </w:r>
    </w:p>
    <w:p w:rsidR="000E7F6C" w:rsidRPr="00D32ECE" w:rsidRDefault="000E7F6C" w:rsidP="000E7F6C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 w:rsidRPr="00D32ECE">
        <w:rPr>
          <w:lang w:val="pt-BR"/>
        </w:rPr>
        <w:t>Ver(</w:t>
      </w:r>
      <w:proofErr w:type="gramEnd"/>
      <w:r w:rsidRPr="00D32ECE">
        <w:rPr>
          <w:lang w:val="pt-BR"/>
        </w:rPr>
        <w:t>a) Marilda Portela</w:t>
      </w:r>
    </w:p>
    <w:p w:rsidR="000E7F6C" w:rsidRPr="00D32ECE" w:rsidRDefault="000E7F6C" w:rsidP="000E7F6C">
      <w:pPr>
        <w:pStyle w:val="numeracaoProposicao"/>
        <w:rPr>
          <w:lang w:val="pt-BR"/>
        </w:rPr>
      </w:pPr>
      <w:r w:rsidRPr="00D32ECE">
        <w:rPr>
          <w:b/>
          <w:lang w:val="pt-BR"/>
        </w:rPr>
        <w:t xml:space="preserve">RESPOSTA: </w:t>
      </w:r>
      <w:r w:rsidRPr="00D32ECE">
        <w:rPr>
          <w:lang w:val="pt-BR"/>
        </w:rPr>
        <w:t xml:space="preserve">OF. GABPREF/DALE nº </w:t>
      </w:r>
      <w:proofErr w:type="gramStart"/>
      <w:r w:rsidRPr="00D32ECE">
        <w:rPr>
          <w:lang w:val="pt-BR"/>
        </w:rPr>
        <w:t>97/19</w:t>
      </w:r>
      <w:proofErr w:type="gramEnd"/>
    </w:p>
    <w:p w:rsidR="000E7F6C" w:rsidRPr="00D32ECE" w:rsidRDefault="000E7F6C" w:rsidP="000E7F6C">
      <w:pPr>
        <w:pStyle w:val="numeracaoProposicao"/>
        <w:rPr>
          <w:lang w:val="pt-BR"/>
        </w:rPr>
      </w:pPr>
      <w:r w:rsidRPr="00D32ECE">
        <w:rPr>
          <w:b/>
          <w:lang w:val="pt-BR"/>
        </w:rPr>
        <w:t xml:space="preserve">REMETENTE DO OFÍCIO: </w:t>
      </w:r>
      <w:r w:rsidRPr="00D32ECE">
        <w:rPr>
          <w:lang w:val="pt-BR"/>
        </w:rPr>
        <w:t xml:space="preserve">Diretor de Acompanhamento Legislativo em exercício - Gabinete do Prefeito, Guilherme de Souza </w:t>
      </w:r>
      <w:proofErr w:type="gramStart"/>
      <w:r w:rsidRPr="00D32ECE">
        <w:rPr>
          <w:lang w:val="pt-BR"/>
        </w:rPr>
        <w:t>Barcelos</w:t>
      </w:r>
      <w:proofErr w:type="gramEnd"/>
    </w:p>
    <w:p w:rsidR="002513C1" w:rsidRPr="00F3181A" w:rsidRDefault="002513C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513C1" w:rsidRDefault="002513C1">
      <w:pPr>
        <w:spacing w:after="0"/>
      </w:pPr>
    </w:p>
    <w:p w:rsidR="004E6A6B" w:rsidRDefault="004E6A6B">
      <w:pPr>
        <w:spacing w:after="0"/>
      </w:pPr>
    </w:p>
    <w:p w:rsidR="004E6A6B" w:rsidRDefault="004E6A6B">
      <w:pPr>
        <w:spacing w:after="0"/>
      </w:pPr>
    </w:p>
    <w:p w:rsidR="004E6A6B" w:rsidRDefault="004E6A6B">
      <w:pPr>
        <w:spacing w:after="0"/>
      </w:pPr>
    </w:p>
    <w:p w:rsidR="002513C1" w:rsidRPr="00F3181A" w:rsidRDefault="00F3181A" w:rsidP="004E6A6B">
      <w:pPr>
        <w:pStyle w:val="numeracaoProposicaoTitulo"/>
        <w:numPr>
          <w:ilvl w:val="0"/>
          <w:numId w:val="4"/>
        </w:numPr>
        <w:rPr>
          <w:lang w:val="pt-BR"/>
        </w:rPr>
      </w:pPr>
      <w:r w:rsidRPr="00F3181A">
        <w:rPr>
          <w:u w:val="single"/>
          <w:lang w:val="pt-BR"/>
        </w:rPr>
        <w:lastRenderedPageBreak/>
        <w:t>OFÍCIO EM RESPOSTA AO REQUERIMENTO DE COMISSÃO 1129/2019</w:t>
      </w:r>
    </w:p>
    <w:p w:rsidR="002513C1" w:rsidRPr="00F3181A" w:rsidRDefault="002513C1">
      <w:pPr>
        <w:spacing w:after="0"/>
        <w:rPr>
          <w:sz w:val="8"/>
          <w:lang w:val="pt-BR"/>
        </w:rPr>
      </w:pPr>
    </w:p>
    <w:p w:rsidR="000E7F6C" w:rsidRPr="00D32ECE" w:rsidRDefault="000E7F6C" w:rsidP="000E7F6C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 w:rsidRPr="00D32ECE">
        <w:rPr>
          <w:lang w:val="pt-BR"/>
        </w:rPr>
        <w:t>Ver(</w:t>
      </w:r>
      <w:proofErr w:type="gramEnd"/>
      <w:r w:rsidRPr="00D32ECE">
        <w:rPr>
          <w:lang w:val="pt-BR"/>
        </w:rPr>
        <w:t xml:space="preserve">a) Pedro </w:t>
      </w:r>
      <w:proofErr w:type="spellStart"/>
      <w:r w:rsidRPr="00D32ECE">
        <w:rPr>
          <w:lang w:val="pt-BR"/>
        </w:rPr>
        <w:t>Patrus</w:t>
      </w:r>
      <w:proofErr w:type="spellEnd"/>
    </w:p>
    <w:p w:rsidR="000E7F6C" w:rsidRPr="00D32ECE" w:rsidRDefault="000E7F6C" w:rsidP="000E7F6C">
      <w:pPr>
        <w:pStyle w:val="numeracaoProposicao"/>
        <w:rPr>
          <w:lang w:val="pt-BR"/>
        </w:rPr>
      </w:pPr>
      <w:r w:rsidRPr="00D32ECE">
        <w:rPr>
          <w:b/>
          <w:lang w:val="pt-BR"/>
        </w:rPr>
        <w:t xml:space="preserve">RESPOSTA: </w:t>
      </w:r>
      <w:r w:rsidRPr="00D32ECE">
        <w:rPr>
          <w:lang w:val="pt-BR"/>
        </w:rPr>
        <w:t xml:space="preserve">OF. GABPREF/DALE Nº </w:t>
      </w:r>
      <w:proofErr w:type="gramStart"/>
      <w:r w:rsidRPr="00D32ECE">
        <w:rPr>
          <w:lang w:val="pt-BR"/>
        </w:rPr>
        <w:t>104/19</w:t>
      </w:r>
      <w:proofErr w:type="gramEnd"/>
    </w:p>
    <w:p w:rsidR="000E7F6C" w:rsidRPr="00D32ECE" w:rsidRDefault="000E7F6C" w:rsidP="000E7F6C">
      <w:pPr>
        <w:pStyle w:val="numeracaoProposicao"/>
        <w:rPr>
          <w:lang w:val="pt-BR"/>
        </w:rPr>
      </w:pPr>
      <w:r w:rsidRPr="00D32ECE">
        <w:rPr>
          <w:b/>
          <w:lang w:val="pt-BR"/>
        </w:rPr>
        <w:t xml:space="preserve">REMETENTE DO OFÍCIO: </w:t>
      </w:r>
      <w:r w:rsidRPr="00D32ECE">
        <w:rPr>
          <w:lang w:val="pt-BR"/>
        </w:rPr>
        <w:t xml:space="preserve">Diretor de Acompanhamento Legislativo em exercício - Gabinete do Prefeito, Guilherme de Souza </w:t>
      </w:r>
      <w:proofErr w:type="gramStart"/>
      <w:r w:rsidRPr="00D32ECE">
        <w:rPr>
          <w:lang w:val="pt-BR"/>
        </w:rPr>
        <w:t>Barcelos</w:t>
      </w:r>
      <w:proofErr w:type="gramEnd"/>
    </w:p>
    <w:p w:rsidR="002513C1" w:rsidRPr="00F3181A" w:rsidRDefault="002513C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513C1" w:rsidRDefault="002513C1">
      <w:pPr>
        <w:spacing w:after="0"/>
      </w:pPr>
    </w:p>
    <w:p w:rsidR="002513C1" w:rsidRPr="004E6A6B" w:rsidRDefault="00F3181A" w:rsidP="004E6A6B">
      <w:pPr>
        <w:pStyle w:val="numeracaoProposicaoTitulo"/>
        <w:numPr>
          <w:ilvl w:val="0"/>
          <w:numId w:val="4"/>
        </w:numPr>
        <w:rPr>
          <w:lang w:val="pt-BR"/>
        </w:rPr>
      </w:pPr>
      <w:r w:rsidRPr="00F3181A">
        <w:rPr>
          <w:u w:val="single"/>
          <w:lang w:val="pt-BR"/>
        </w:rPr>
        <w:t>OFÍCIO EM RESPOSTA AO REQUERIMENTO DE COMISSÃO 1217/2019</w:t>
      </w:r>
    </w:p>
    <w:p w:rsidR="004E6A6B" w:rsidRDefault="004E6A6B" w:rsidP="004E6A6B">
      <w:pPr>
        <w:pStyle w:val="numeracaoProposicao"/>
        <w:rPr>
          <w:b/>
          <w:lang w:val="pt-BR"/>
        </w:rPr>
      </w:pPr>
      <w:r>
        <w:rPr>
          <w:b/>
          <w:lang w:val="pt-BR"/>
        </w:rPr>
        <w:t xml:space="preserve">AUTORIA: </w:t>
      </w:r>
      <w:proofErr w:type="gramStart"/>
      <w:r w:rsidRPr="00D32ECE">
        <w:rPr>
          <w:lang w:val="pt-BR"/>
        </w:rPr>
        <w:t>Ver(</w:t>
      </w:r>
      <w:proofErr w:type="gramEnd"/>
      <w:r w:rsidRPr="00D32ECE">
        <w:rPr>
          <w:lang w:val="pt-BR"/>
        </w:rPr>
        <w:t>a) Orlei</w:t>
      </w:r>
      <w:r>
        <w:rPr>
          <w:b/>
          <w:lang w:val="pt-BR"/>
        </w:rPr>
        <w:t xml:space="preserve"> </w:t>
      </w:r>
    </w:p>
    <w:p w:rsidR="004E6A6B" w:rsidRPr="00D32ECE" w:rsidRDefault="004E6A6B" w:rsidP="004E6A6B"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 w:rsidRPr="00D32ECE">
        <w:rPr>
          <w:lang w:val="pt-BR"/>
        </w:rPr>
        <w:t xml:space="preserve">OF. GABPREF/DALE Nº </w:t>
      </w:r>
      <w:proofErr w:type="gramStart"/>
      <w:r w:rsidRPr="00D32ECE">
        <w:rPr>
          <w:lang w:val="pt-BR"/>
        </w:rPr>
        <w:t>110/19</w:t>
      </w:r>
      <w:proofErr w:type="gramEnd"/>
    </w:p>
    <w:p w:rsidR="004E6A6B" w:rsidRPr="00D32ECE" w:rsidRDefault="004E6A6B" w:rsidP="004E6A6B"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 DO OFÍCIO: </w:t>
      </w:r>
      <w:r w:rsidRPr="00D32ECE">
        <w:rPr>
          <w:lang w:val="pt-BR"/>
        </w:rPr>
        <w:t xml:space="preserve">Diretor de Acompanhamento Legislativo em exercício - Gabinete do Prefeito, Guilherme de Souza </w:t>
      </w:r>
      <w:proofErr w:type="gramStart"/>
      <w:r w:rsidRPr="00D32ECE">
        <w:rPr>
          <w:lang w:val="pt-BR"/>
        </w:rPr>
        <w:t>Barcelos</w:t>
      </w:r>
      <w:proofErr w:type="gramEnd"/>
    </w:p>
    <w:p w:rsidR="004E6A6B" w:rsidRPr="00F3181A" w:rsidRDefault="004E6A6B" w:rsidP="004E6A6B">
      <w:pPr>
        <w:pStyle w:val="numeracaoProposicaoTitulo"/>
        <w:ind w:firstLine="0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2513C1">
        <w:trPr>
          <w:trHeight w:val="397"/>
        </w:trPr>
        <w:tc>
          <w:tcPr>
            <w:tcW w:w="9071" w:type="dxa"/>
            <w:shd w:val="clear" w:color="auto" w:fill="CCCCCC"/>
          </w:tcPr>
          <w:p w:rsidR="002513C1" w:rsidRDefault="00F3181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513C1" w:rsidRDefault="002513C1">
      <w:pPr>
        <w:spacing w:after="0"/>
      </w:pPr>
    </w:p>
    <w:p w:rsidR="002513C1" w:rsidRDefault="00F3181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2513C1" w:rsidSect="002513C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F6C" w:rsidRDefault="000E7F6C" w:rsidP="002513C1">
      <w:pPr>
        <w:spacing w:after="0" w:line="240" w:lineRule="auto"/>
      </w:pPr>
      <w:r>
        <w:separator/>
      </w:r>
    </w:p>
  </w:endnote>
  <w:endnote w:type="continuationSeparator" w:id="0">
    <w:p w:rsidR="000E7F6C" w:rsidRDefault="000E7F6C" w:rsidP="00251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F6C" w:rsidRDefault="000E7F6C"/>
  <w:p w:rsidR="000E7F6C" w:rsidRDefault="000E7F6C">
    <w:pPr>
      <w:jc w:val="center"/>
    </w:pPr>
    <w:fldSimple w:instr=" PAGE   \* MERGEFORMAT ">
      <w:r w:rsidR="004E6A6B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F6C" w:rsidRDefault="000E7F6C" w:rsidP="002513C1">
      <w:pPr>
        <w:spacing w:after="0" w:line="240" w:lineRule="auto"/>
      </w:pPr>
      <w:r>
        <w:separator/>
      </w:r>
    </w:p>
  </w:footnote>
  <w:footnote w:type="continuationSeparator" w:id="0">
    <w:p w:rsidR="000E7F6C" w:rsidRDefault="000E7F6C" w:rsidP="00251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0E7F6C" w:rsidRPr="000E7F6C">
      <w:tc>
        <w:tcPr>
          <w:tcW w:w="567" w:type="dxa"/>
        </w:tcPr>
        <w:p w:rsidR="000E7F6C" w:rsidRDefault="000E7F6C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0E7F6C" w:rsidRPr="00F3181A" w:rsidRDefault="000E7F6C">
          <w:pPr>
            <w:jc w:val="center"/>
            <w:rPr>
              <w:sz w:val="32"/>
              <w:lang w:val="pt-BR"/>
            </w:rPr>
          </w:pPr>
          <w:r w:rsidRPr="00F3181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41589"/>
    <w:multiLevelType w:val="hybridMultilevel"/>
    <w:tmpl w:val="BE4ACC44"/>
    <w:lvl w:ilvl="0" w:tplc="0CAEF4B4">
      <w:start w:val="1"/>
      <w:numFmt w:val="decimal"/>
      <w:lvlText w:val="%1."/>
      <w:lvlJc w:val="left"/>
    </w:lvl>
    <w:lvl w:ilvl="1" w:tplc="439C4618">
      <w:numFmt w:val="decimal"/>
      <w:lvlText w:val=""/>
      <w:lvlJc w:val="left"/>
    </w:lvl>
    <w:lvl w:ilvl="2" w:tplc="6C30107E">
      <w:numFmt w:val="decimal"/>
      <w:lvlText w:val=""/>
      <w:lvlJc w:val="left"/>
    </w:lvl>
    <w:lvl w:ilvl="3" w:tplc="00FC11FE">
      <w:numFmt w:val="decimal"/>
      <w:lvlText w:val=""/>
      <w:lvlJc w:val="left"/>
    </w:lvl>
    <w:lvl w:ilvl="4" w:tplc="8D8EE29A">
      <w:numFmt w:val="decimal"/>
      <w:lvlText w:val=""/>
      <w:lvlJc w:val="left"/>
    </w:lvl>
    <w:lvl w:ilvl="5" w:tplc="C2C0E708">
      <w:numFmt w:val="decimal"/>
      <w:lvlText w:val=""/>
      <w:lvlJc w:val="left"/>
    </w:lvl>
    <w:lvl w:ilvl="6" w:tplc="AE4E9636">
      <w:numFmt w:val="decimal"/>
      <w:lvlText w:val=""/>
      <w:lvlJc w:val="left"/>
    </w:lvl>
    <w:lvl w:ilvl="7" w:tplc="143A6FA8">
      <w:numFmt w:val="decimal"/>
      <w:lvlText w:val=""/>
      <w:lvlJc w:val="left"/>
    </w:lvl>
    <w:lvl w:ilvl="8" w:tplc="EE7EDC20">
      <w:numFmt w:val="decimal"/>
      <w:lvlText w:val=""/>
      <w:lvlJc w:val="left"/>
    </w:lvl>
  </w:abstractNum>
  <w:abstractNum w:abstractNumId="1">
    <w:nsid w:val="19482064"/>
    <w:multiLevelType w:val="hybridMultilevel"/>
    <w:tmpl w:val="C70242B2"/>
    <w:lvl w:ilvl="0" w:tplc="F126D40E">
      <w:start w:val="1"/>
      <w:numFmt w:val="decimal"/>
      <w:lvlText w:val="%1."/>
      <w:lvlJc w:val="left"/>
    </w:lvl>
    <w:lvl w:ilvl="1" w:tplc="B134C8D2">
      <w:numFmt w:val="decimal"/>
      <w:lvlText w:val=""/>
      <w:lvlJc w:val="left"/>
    </w:lvl>
    <w:lvl w:ilvl="2" w:tplc="DA7EC9D0">
      <w:numFmt w:val="decimal"/>
      <w:lvlText w:val=""/>
      <w:lvlJc w:val="left"/>
    </w:lvl>
    <w:lvl w:ilvl="3" w:tplc="BD588CC6">
      <w:numFmt w:val="decimal"/>
      <w:lvlText w:val=""/>
      <w:lvlJc w:val="left"/>
    </w:lvl>
    <w:lvl w:ilvl="4" w:tplc="008C558C">
      <w:numFmt w:val="decimal"/>
      <w:lvlText w:val=""/>
      <w:lvlJc w:val="left"/>
    </w:lvl>
    <w:lvl w:ilvl="5" w:tplc="31DACF9E">
      <w:numFmt w:val="decimal"/>
      <w:lvlText w:val=""/>
      <w:lvlJc w:val="left"/>
    </w:lvl>
    <w:lvl w:ilvl="6" w:tplc="5C0CAC14">
      <w:numFmt w:val="decimal"/>
      <w:lvlText w:val=""/>
      <w:lvlJc w:val="left"/>
    </w:lvl>
    <w:lvl w:ilvl="7" w:tplc="313402B2">
      <w:numFmt w:val="decimal"/>
      <w:lvlText w:val=""/>
      <w:lvlJc w:val="left"/>
    </w:lvl>
    <w:lvl w:ilvl="8" w:tplc="E6DC0940">
      <w:numFmt w:val="decimal"/>
      <w:lvlText w:val=""/>
      <w:lvlJc w:val="left"/>
    </w:lvl>
  </w:abstractNum>
  <w:abstractNum w:abstractNumId="2">
    <w:nsid w:val="6C1A67F1"/>
    <w:multiLevelType w:val="hybridMultilevel"/>
    <w:tmpl w:val="769A5274"/>
    <w:lvl w:ilvl="0" w:tplc="A76C67E0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AE0349"/>
    <w:multiLevelType w:val="hybridMultilevel"/>
    <w:tmpl w:val="E14C9B96"/>
    <w:lvl w:ilvl="0" w:tplc="67EC433A">
      <w:start w:val="1"/>
      <w:numFmt w:val="upperRoman"/>
      <w:lvlText w:val="%1."/>
      <w:lvlJc w:val="left"/>
    </w:lvl>
    <w:lvl w:ilvl="1" w:tplc="6EB8215A">
      <w:numFmt w:val="decimal"/>
      <w:lvlText w:val=""/>
      <w:lvlJc w:val="left"/>
    </w:lvl>
    <w:lvl w:ilvl="2" w:tplc="C7E65D0C">
      <w:numFmt w:val="decimal"/>
      <w:lvlText w:val=""/>
      <w:lvlJc w:val="left"/>
    </w:lvl>
    <w:lvl w:ilvl="3" w:tplc="FE021A38">
      <w:numFmt w:val="decimal"/>
      <w:lvlText w:val=""/>
      <w:lvlJc w:val="left"/>
    </w:lvl>
    <w:lvl w:ilvl="4" w:tplc="26B2FBCC">
      <w:numFmt w:val="decimal"/>
      <w:lvlText w:val=""/>
      <w:lvlJc w:val="left"/>
    </w:lvl>
    <w:lvl w:ilvl="5" w:tplc="4A1EB6BE">
      <w:numFmt w:val="decimal"/>
      <w:lvlText w:val=""/>
      <w:lvlJc w:val="left"/>
    </w:lvl>
    <w:lvl w:ilvl="6" w:tplc="11286A56">
      <w:numFmt w:val="decimal"/>
      <w:lvlText w:val=""/>
      <w:lvlJc w:val="left"/>
    </w:lvl>
    <w:lvl w:ilvl="7" w:tplc="DA9E5CE4">
      <w:numFmt w:val="decimal"/>
      <w:lvlText w:val=""/>
      <w:lvlJc w:val="left"/>
    </w:lvl>
    <w:lvl w:ilvl="8" w:tplc="3056AE4C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13C1"/>
    <w:rsid w:val="000E7F6C"/>
    <w:rsid w:val="002513C1"/>
    <w:rsid w:val="004B6662"/>
    <w:rsid w:val="004E6A6B"/>
    <w:rsid w:val="00F31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2513C1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2513C1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513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2513C1"/>
    <w:rPr>
      <w:b/>
    </w:rPr>
  </w:style>
  <w:style w:type="paragraph" w:customStyle="1" w:styleId="elementoTituloSuperior">
    <w:name w:val="elementoTituloSuperior"/>
    <w:basedOn w:val="elementoTitulo"/>
    <w:qFormat/>
    <w:rsid w:val="002513C1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2513C1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2513C1"/>
    <w:rPr>
      <w:b/>
      <w:sz w:val="20"/>
    </w:rPr>
  </w:style>
  <w:style w:type="paragraph" w:customStyle="1" w:styleId="textoTabelaOcorrencias">
    <w:name w:val="textoTabelaOcorrencias"/>
    <w:basedOn w:val="Normal"/>
    <w:qFormat/>
    <w:rsid w:val="002513C1"/>
    <w:rPr>
      <w:b/>
      <w:sz w:val="20"/>
    </w:rPr>
  </w:style>
  <w:style w:type="paragraph" w:customStyle="1" w:styleId="numeracaoProposicao">
    <w:name w:val="numeracaoProposicao"/>
    <w:basedOn w:val="Normal"/>
    <w:qFormat/>
    <w:rsid w:val="002513C1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2513C1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2513C1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2513C1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2513C1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2513C1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31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81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unhideWhenUsed/>
    <w:rsid w:val="000E7F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720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antonio.lassance</cp:lastModifiedBy>
  <cp:revision>3</cp:revision>
  <dcterms:created xsi:type="dcterms:W3CDTF">2019-11-27T17:06:00Z</dcterms:created>
  <dcterms:modified xsi:type="dcterms:W3CDTF">2019-11-27T17:50:00Z</dcterms:modified>
</cp:coreProperties>
</file>