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01/07/2020 - 13h30min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869/2019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permanência do profissional Fisioterapeuta nas Unidades de Terapia Intensiva - UTIs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Bueno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873/2019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aplicativo Família e Aluno nas Escolas como plataforma de acompanhamento de alunos do Município de Belo Horizonte e dá outras providencias.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Catatau do Povo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Ronaldo Batista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917/2020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sobre concessão de carneiros e outras matérias ligadas a serviços funerários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Temporária - Racionalização do Estoque de Normas do Município.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232/2020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Nº 060/2020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000983/2020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24/06/2020, informando que o Ver. Pedrão do Depósito se ausentou por motivo de saúde no dia 09/06/2020, das 14h30 às 15h40.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2</Pages>
  <Words>292</Words>
  <Characters>1707</Characters>
  <CharactersWithSpaces>1944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2020-07-01T14:15:30Z</dcterms:modified>
  <cp:revision>1</cp:revision>
  <dc:subject/>
  <dc:title/>
</cp:coreProperties>
</file>