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DIREITOS HUMANOS E DEFESA DO CONSUMIDOR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13/07/2020 - 13h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11ª e 13ª Ordinárias.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498/2020</w:t>
      </w:r>
      <w:r>
        <w:rPr>
          <w:lang w:val="pt-BR"/>
        </w:rPr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471/2020)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Alteração de lista de convidados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 DO EVENTO: </w:t>
      </w:r>
      <w:r>
        <w:rPr>
          <w:lang w:val="pt-BR"/>
        </w:rPr>
        <w:t>Debater o fechamento do Hospital Galba Veloso e a garantia dos Direitos Humanos de seus pacientes no contexto e após a pandemia de Covid-19.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 Comissão deliberou por excluir da lista de convidadas e convidados Humberto Correa da Silva Filho - Presidente da Associação Mineira de Psiquiatria AMP e professor Titular de Psiquiatria da Faculdade de Medicina da UFMG, e Neuza Freitas - Diretora do Sind-Saúde.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500/2020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Apresentar e debater o Plano Emergencial de Recuperação da Economia Popular.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23 de julho de 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10:00h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a ser definido posteriormente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Cida Falabella; Gilson Reis;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 data da audiência pública foi definida para 23/07/2020, às 10 horas, no Plenário Amynthas de Barros.</w:t>
            </w:r>
          </w:p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 Comissão deliberou por incluir na lista de convidadas e convidados o Secretário Municipal de Desenvolvimento Econômico, Claudio Chaves Beato Filho, e o Superintendente da Superintendência de Limpeza Urbana, Genedempsey Bicalho Cruz.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501/2020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Debater a criação de políticas de geração de emprego e renda como medida para retomada da economia na cidade no contexto de pós pandemia.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27 de julho de 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13:00h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Camil Caram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Gilson Reis;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502/2020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Presidente da Companhia Urbanizadora e de Habitação de Belo Horizonte - URBEL, Claudius Vinicius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informações sobre o destino da importante Ocupação Professor Fábio Alves - Vale do Jatobá IV/ Barreiro.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Bueno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909/2020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instalação de equipamento eliminador de ar na tubulação do sistema de água residencial ou comercial.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Elvis Côrtes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rejeição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423/2020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Ofício N° 096/2020 - GRBN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 xml:space="preserve">Gerente da Regional Belo Horizonte Norte, </w:t>
      </w:r>
      <w:r>
        <w:rPr>
          <w:lang w:val="pt-BR"/>
        </w:rPr>
        <w:t>COPASA</w:t>
      </w:r>
      <w:r>
        <w:rPr>
          <w:lang w:val="pt-BR"/>
        </w:rPr>
        <w:t xml:space="preserve"> - Gilberto Gomes Ferreira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LibreOffice/6.3.4.2$Windows_X86_64 LibreOffice_project/60da17e045e08f1793c57c00ba83cdfce946d0aa</Application>
  <Pages>3</Pages>
  <Words>467</Words>
  <Characters>2693</Characters>
  <CharactersWithSpaces>3089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2020-07-13T14:34:30Z</dcterms:modified>
  <cp:revision>2</cp:revision>
  <dc:subject/>
  <dc:title/>
</cp:coreProperties>
</file>