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>
          <w:lang w:val="pt-BR"/>
        </w:rPr>
      </w:pPr>
      <w:r>
        <w:rPr>
          <w:lang w:val="pt-BR"/>
        </w:rPr>
        <w:t>RESULTADO DA REUNIÃO</w:t>
      </w:r>
    </w:p>
    <w:p>
      <w:pPr>
        <w:pStyle w:val="ElementoTituloSuperior"/>
        <w:rPr>
          <w:lang w:val="pt-BR"/>
        </w:rPr>
      </w:pPr>
      <w:r>
        <w:rPr>
          <w:lang w:val="pt-BR"/>
        </w:rPr>
        <w:t>Reunião realizada</w:t>
      </w:r>
    </w:p>
    <w:p>
      <w:pPr>
        <w:pStyle w:val="ElementoTituloSuperior"/>
        <w:pBdr>
          <w:bottom w:val="single" w:sz="6" w:space="1" w:color="999999"/>
        </w:pBdr>
        <w:rPr>
          <w:lang w:val="pt-BR"/>
        </w:rPr>
      </w:pPr>
      <w:r>
        <w:rPr>
          <w:lang w:val="pt-BR"/>
        </w:rPr>
      </w:r>
    </w:p>
    <w:p>
      <w:pPr>
        <w:pStyle w:val="Normal"/>
        <w:spacing w:before="0" w:after="0"/>
        <w:rPr>
          <w:sz w:val="8"/>
          <w:lang w:val="pt-BR"/>
        </w:rPr>
      </w:pPr>
      <w:r>
        <w:rPr>
          <w:sz w:val="8"/>
          <w:lang w:val="pt-BR"/>
        </w:rPr>
      </w:r>
    </w:p>
    <w:p>
      <w:pPr>
        <w:pStyle w:val="ElementoTituloSuperior"/>
        <w:jc w:val="center"/>
        <w:rPr>
          <w:lang w:val="pt-BR"/>
        </w:rPr>
      </w:pPr>
      <w:r>
        <w:rPr>
          <w:lang w:val="pt-BR"/>
        </w:rPr>
        <w:t>COMISSÃO DE DIREITOS HUMANOS E DEFESA DO CONSUMIDOR</w:t>
      </w:r>
    </w:p>
    <w:p>
      <w:pPr>
        <w:pStyle w:val="Normal"/>
        <w:spacing w:before="0" w:after="0"/>
        <w:rPr>
          <w:sz w:val="8"/>
          <w:lang w:val="pt-BR"/>
        </w:rPr>
      </w:pPr>
      <w:r>
        <w:rPr>
          <w:sz w:val="8"/>
          <w:lang w:val="pt-BR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20ª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>
                <w:lang w:val="pt-BR"/>
              </w:rPr>
            </w:pPr>
            <w:r>
              <w:rPr>
                <w:lang w:val="pt-BR"/>
              </w:rPr>
              <w:t>4ª Sessão Legislativa - 18ª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10/08/2020 - 13h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>
                <w:lang w:val="pt-BR"/>
              </w:rPr>
            </w:pPr>
            <w:r>
              <w:rPr>
                <w:lang w:val="pt-BR"/>
              </w:rPr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>
          <w:lang w:val="pt-BR"/>
        </w:rPr>
      </w:pPr>
      <w:r>
        <w:rPr>
          <w:lang w:val="pt-BR"/>
        </w:rPr>
      </w:r>
    </w:p>
    <w:p>
      <w:pPr>
        <w:pStyle w:val="ElementoTitulo"/>
        <w:pBdr>
          <w:bottom w:val="single" w:sz="6" w:space="1" w:color="999999"/>
        </w:pBdr>
        <w:jc w:val="center"/>
        <w:rPr>
          <w:lang w:val="pt-BR"/>
        </w:rPr>
      </w:pPr>
      <w:r>
        <w:rPr>
          <w:lang w:val="pt-BR"/>
        </w:rPr>
        <w:t>ORDEM DOS TRABALHOS</w:t>
      </w:r>
    </w:p>
    <w:p>
      <w:pPr>
        <w:pStyle w:val="NumeracaoNumerosRomanos"/>
        <w:numPr>
          <w:ilvl w:val="0"/>
          <w:numId w:val="1"/>
        </w:numPr>
        <w:rPr>
          <w:lang w:val="pt-BR"/>
        </w:rPr>
      </w:pPr>
      <w:r>
        <w:rPr>
          <w:lang w:val="pt-BR"/>
        </w:rPr>
        <w:t>Comunicada a aprovação das atas das reuniões: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15ª e 19ª Ordinárias.</w:t>
            </w:r>
          </w:p>
        </w:tc>
      </w:tr>
    </w:tbl>
    <w:p>
      <w:pPr>
        <w:pStyle w:val="Normal"/>
        <w:spacing w:before="0" w:after="0"/>
        <w:rPr>
          <w:sz w:val="8"/>
          <w:lang w:val="pt-BR"/>
        </w:rPr>
      </w:pPr>
      <w:r>
        <w:rPr>
          <w:sz w:val="8"/>
          <w:lang w:val="pt-BR"/>
        </w:rPr>
      </w:r>
    </w:p>
    <w:p>
      <w:pPr>
        <w:pStyle w:val="NumeracaoNumerosRomanos"/>
        <w:numPr>
          <w:ilvl w:val="0"/>
          <w:numId w:val="1"/>
        </w:numPr>
        <w:rPr>
          <w:lang w:val="pt-BR"/>
        </w:rPr>
      </w:pPr>
      <w:r>
        <w:rPr>
          <w:lang w:val="pt-BR"/>
        </w:rPr>
        <w:t>Audiência Pública: Não Prevista</w:t>
      </w:r>
    </w:p>
    <w:p>
      <w:pPr>
        <w:pStyle w:val="NumeracaoNumerosRomanos"/>
        <w:numPr>
          <w:ilvl w:val="0"/>
          <w:numId w:val="1"/>
        </w:numPr>
        <w:rPr>
          <w:lang w:val="pt-BR"/>
        </w:rPr>
      </w:pPr>
      <w:r>
        <w:rPr>
          <w:lang w:val="pt-BR"/>
        </w:rPr>
        <w:t>Discussão e votação</w:t>
      </w:r>
    </w:p>
    <w:p>
      <w:pPr>
        <w:pStyle w:val="ElementoTitulo"/>
        <w:spacing w:before="400" w:after="200"/>
        <w:rPr>
          <w:lang w:val="pt-BR"/>
        </w:rPr>
      </w:pPr>
      <w:r>
        <w:rPr>
          <w:lang w:val="pt-BR"/>
        </w:rPr>
        <w:t>Proposições da Comissão</w:t>
      </w:r>
    </w:p>
    <w:p>
      <w:pPr>
        <w:pStyle w:val="NumeracaoProposicaoTitulo"/>
        <w:numPr>
          <w:ilvl w:val="0"/>
          <w:numId w:val="2"/>
        </w:numPr>
        <w:rPr>
          <w:lang w:val="pt-BR"/>
        </w:rPr>
      </w:pPr>
      <w:r>
        <w:rPr>
          <w:u w:val="single"/>
          <w:lang w:val="pt-BR"/>
        </w:rPr>
        <w:t>REQUERIMENTO DE COMISSÃO 573/2020</w:t>
      </w:r>
      <w:r>
        <w:rPr>
          <w:lang w:val="pt-BR"/>
        </w:rPr>
        <w:t xml:space="preserve"> - TURNO ÚNICO</w:t>
      </w:r>
    </w:p>
    <w:p>
      <w:pPr>
        <w:pStyle w:val="NumeracaoProposicaoVinculo"/>
        <w:rPr>
          <w:lang w:val="pt-BR"/>
        </w:rPr>
      </w:pPr>
      <w:r>
        <w:rPr>
          <w:lang w:val="pt-BR"/>
        </w:rPr>
        <w:t>(VINCULADO A: REQUERIMENTO DE COMISSÃO 538/2020)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SOLICITAÇÃO: </w:t>
      </w:r>
      <w:r>
        <w:rPr>
          <w:lang w:val="pt-BR"/>
        </w:rPr>
        <w:t>Apresentação de Indicação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DESTINATÁRIO: </w:t>
      </w:r>
      <w:r>
        <w:rPr>
          <w:lang w:val="pt-BR"/>
        </w:rPr>
        <w:t>Prefeito de Belo Horizonte, Alexandre Kalil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DESCRIÇÃO: </w:t>
      </w:r>
      <w:r>
        <w:rPr>
          <w:lang w:val="pt-BR"/>
        </w:rPr>
        <w:t>A respeito do trabalho das catadoras e dos catadores de materiais recicláveis no contexto da pandemia do Covid-19, INDICA-SE:</w:t>
      </w:r>
    </w:p>
    <w:p>
      <w:pPr>
        <w:pStyle w:val="NumeracaoProposicao"/>
        <w:rPr>
          <w:lang w:val="pt-BR"/>
        </w:rPr>
      </w:pPr>
      <w:r>
        <w:rPr>
          <w:lang w:val="pt-BR"/>
        </w:rPr>
        <w:t>1) que seja incluída a coleta seletiva realizada por catadoras e catadores de materiais recicláveis, suas cooperativas e associações, na lista serviços essenciais da cidade;</w:t>
      </w:r>
    </w:p>
    <w:p>
      <w:pPr>
        <w:pStyle w:val="NumeracaoProposicao"/>
        <w:rPr>
          <w:lang w:val="pt-BR"/>
        </w:rPr>
      </w:pPr>
      <w:r>
        <w:rPr>
          <w:lang w:val="pt-BR"/>
        </w:rPr>
        <w:t>2) que, em articulação com a Secretaria Municipal de Saúde, proceda a realização de curso de capacitação e a disponibilização de equipamentos de proteção individual a fim de adequar a atuação das trabalhadoras e dos trabalhadores da coleta seletiva às normativas e exigências do comitê científico da PBH, em face da urgente necessidade de retomada do trabalho;</w:t>
      </w:r>
    </w:p>
    <w:p>
      <w:pPr>
        <w:pStyle w:val="NumeracaoProposicao"/>
        <w:rPr>
          <w:lang w:val="pt-BR"/>
        </w:rPr>
      </w:pPr>
      <w:r>
        <w:rPr>
          <w:lang w:val="pt-BR"/>
        </w:rPr>
        <w:t>3) proceda à revisão do contrato vigente para restabelecer o equilíbrio econômico-financeiro, considerando o fato imprevisível e de força maior decorrente das adequações necessárias no contexto da pandemia (art. 65, II, d, da Lei 8.666/93) e retome a sua execução, bem como que tais adequações sejam mantidas para os contratos posteriores;</w:t>
      </w:r>
    </w:p>
    <w:p>
      <w:pPr>
        <w:pStyle w:val="NumeracaoProposicao"/>
        <w:rPr>
          <w:lang w:val="pt-BR"/>
        </w:rPr>
      </w:pPr>
      <w:r>
        <w:rPr>
          <w:lang w:val="pt-BR"/>
        </w:rPr>
        <w:t>4) que, em articulação com a Superintendência de Limpeza Urbana e a Secretaria de Assistência Social, Segurança Alimentar e Cidadania, seja feito um cadastro ampliado das trabalhadoras e dos trabalhadores que realizam a coleta seletiva em Belo Horizonte, para além daqueles já inseridos em contratos com as cooperativas, os chamados catadores autônomos, a fim de mapear, dentre outras coisas, o alcance das políticas assistenciais a este público que se encontra em situação de extrema vulnerabilidade no contexto da pandemia.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Bella Gonçalves; Pedro Patrus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Aprovado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ProposicaoTitulo"/>
        <w:numPr>
          <w:ilvl w:val="0"/>
          <w:numId w:val="2"/>
        </w:numPr>
        <w:rPr>
          <w:lang w:val="pt-BR"/>
        </w:rPr>
      </w:pPr>
      <w:r>
        <w:rPr>
          <w:u w:val="single"/>
          <w:lang w:val="pt-BR"/>
        </w:rPr>
        <w:t>REQUERIMENTO DE COMISSÃO 574/2020</w:t>
      </w:r>
      <w:r>
        <w:rPr>
          <w:lang w:val="pt-BR"/>
        </w:rPr>
        <w:t xml:space="preserve"> - TURNO ÚNICO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SOLICITAÇÃO: </w:t>
      </w:r>
      <w:r>
        <w:rPr>
          <w:lang w:val="pt-BR"/>
        </w:rPr>
        <w:t>Apresentação de Indicação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DESTINATÁRIO: </w:t>
      </w:r>
      <w:r>
        <w:rPr>
          <w:lang w:val="pt-BR"/>
        </w:rPr>
        <w:t>3° Vice-Presidente do Tribunal de Justiça de Minas Gerais, Desembargador Newton Teixeira Carvalho.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DESCRIÇÃO: </w:t>
      </w:r>
      <w:r>
        <w:rPr>
          <w:lang w:val="pt-BR"/>
        </w:rPr>
        <w:t xml:space="preserve">Sugerir soluções garantidoras de direitos humanos e medidas preventivas em situações de conflitos fundiários coletivos pelo Poder Judiciário de Minas Gerais no contexto da pandemia do Covid-19. 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Bella Gonçalves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Aprovado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ProposicaoTitulo"/>
        <w:numPr>
          <w:ilvl w:val="0"/>
          <w:numId w:val="2"/>
        </w:numPr>
        <w:rPr>
          <w:lang w:val="pt-BR"/>
        </w:rPr>
      </w:pPr>
      <w:r>
        <w:rPr>
          <w:u w:val="single"/>
          <w:lang w:val="pt-BR"/>
        </w:rPr>
        <w:t>REQUERIMENTO DE COMISSÃO 578/2020</w:t>
      </w:r>
      <w:r>
        <w:rPr>
          <w:lang w:val="pt-BR"/>
        </w:rPr>
        <w:t xml:space="preserve"> - TURNO ÚNICO</w:t>
      </w:r>
    </w:p>
    <w:p>
      <w:pPr>
        <w:pStyle w:val="NumeracaoProposicaoVinculo"/>
        <w:rPr>
          <w:lang w:val="pt-BR"/>
        </w:rPr>
      </w:pPr>
      <w:r>
        <w:rPr>
          <w:lang w:val="pt-BR"/>
        </w:rPr>
        <w:t>(VINCULADO A: REQUERIMENTO DE COMISSÃO 566/2020)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SOLICITAÇÃO: </w:t>
      </w:r>
      <w:r>
        <w:rPr>
          <w:lang w:val="pt-BR"/>
        </w:rPr>
        <w:t>Pedido de informação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DESTINATÁRIO: </w:t>
      </w:r>
      <w:r>
        <w:rPr>
          <w:lang w:val="pt-BR"/>
        </w:rPr>
        <w:t>Subsecretário de Fiscalização, José Mauro Gomes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>Sobre o entorno das ocupações do Ramal Água Limpa, no entorno da linha férrea nos bairros Belvedere, Olhos D’água e Pilar:</w:t>
      </w:r>
    </w:p>
    <w:p>
      <w:pPr>
        <w:pStyle w:val="NumeracaoProposicao"/>
        <w:rPr>
          <w:lang w:val="pt-BR"/>
        </w:rPr>
      </w:pPr>
      <w:r>
        <w:rPr>
          <w:lang w:val="pt-BR"/>
        </w:rPr>
        <w:t xml:space="preserve">1 - Sejam enviadas cópias dos relatórios de atos fiscalizatórios realizados no entorno das ocupações Vila Nova, citados pelo Subsecretário na audiência pública realizada no dia 07 de agosto passado; </w:t>
      </w:r>
    </w:p>
    <w:p>
      <w:pPr>
        <w:pStyle w:val="NumeracaoProposicao"/>
        <w:rPr>
          <w:lang w:val="pt-BR"/>
        </w:rPr>
      </w:pPr>
      <w:r>
        <w:rPr>
          <w:lang w:val="pt-BR"/>
        </w:rPr>
        <w:t xml:space="preserve">2 - Encaminhar, se houver, cópia dos relatórios de atos fiscalizatórios ocorridos no entorno da linha férrea, nos bairros Belvedere, Olhos D’água e Pilar. 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Pedro Patrus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Aprovado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ProposicaoTitulo"/>
        <w:numPr>
          <w:ilvl w:val="0"/>
          <w:numId w:val="2"/>
        </w:numPr>
        <w:rPr>
          <w:lang w:val="pt-BR"/>
        </w:rPr>
      </w:pPr>
      <w:r>
        <w:rPr>
          <w:u w:val="single"/>
          <w:lang w:val="pt-BR"/>
        </w:rPr>
        <w:t>REQUERIMENTO DE COMISSÃO 579/2020</w:t>
      </w:r>
      <w:r>
        <w:rPr>
          <w:lang w:val="pt-BR"/>
        </w:rPr>
        <w:t xml:space="preserve"> - TURNO ÚNICO</w:t>
      </w:r>
    </w:p>
    <w:p>
      <w:pPr>
        <w:pStyle w:val="NumeracaoProposicaoVinculo"/>
        <w:rPr>
          <w:lang w:val="pt-BR"/>
        </w:rPr>
      </w:pPr>
      <w:r>
        <w:rPr>
          <w:lang w:val="pt-BR"/>
        </w:rPr>
        <w:t>(VINCULADO A: REQUERIMENTO DE COMISSÃO 566/2020)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SOLICITAÇÃO: </w:t>
      </w:r>
      <w:r>
        <w:rPr>
          <w:lang w:val="pt-BR"/>
        </w:rPr>
        <w:t>Pedido de informação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DESTINATÁRIO: </w:t>
      </w:r>
      <w:r>
        <w:rPr>
          <w:lang w:val="pt-BR"/>
        </w:rPr>
        <w:t>Diretor-presidente da URBEL, Claudius Vinicius</w:t>
      </w:r>
    </w:p>
    <w:p>
      <w:pPr>
        <w:pStyle w:val="NumeracaoProposicao"/>
        <w:rPr/>
      </w:pPr>
      <w:r>
        <w:rPr>
          <w:b/>
          <w:lang w:val="pt-BR"/>
        </w:rPr>
        <w:t xml:space="preserve">FINALIDADE: </w:t>
      </w:r>
      <w:r>
        <w:rPr>
          <w:lang w:val="pt-BR"/>
        </w:rPr>
        <w:t>Obter informações sobre as ocupações Vila Nova e Ramal Água Limpa, no entorno da linha férrea nos bairros Belvedere, Olhos Dágua e Pilar.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Pedro Patrus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Aprovado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NumerosRomanos"/>
        <w:numPr>
          <w:ilvl w:val="0"/>
          <w:numId w:val="1"/>
        </w:numPr>
        <w:rPr>
          <w:lang w:val="pt-BR"/>
        </w:rPr>
      </w:pPr>
      <w:r>
        <w:rPr>
          <w:lang w:val="pt-BR"/>
        </w:rPr>
        <w:t>Outros Assuntos</w:t>
      </w:r>
    </w:p>
    <w:p>
      <w:pPr>
        <w:pStyle w:val="ElementoTitulo"/>
        <w:spacing w:before="400" w:after="200"/>
        <w:rPr>
          <w:lang w:val="pt-BR"/>
        </w:rPr>
      </w:pPr>
      <w:r>
        <w:rPr>
          <w:lang w:val="pt-BR"/>
        </w:rPr>
        <w:t>Respostas a Requerimentos e Indicações da Comissão</w:t>
      </w:r>
    </w:p>
    <w:p>
      <w:pPr>
        <w:pStyle w:val="NumeracaoProposicaoTitulo"/>
        <w:numPr>
          <w:ilvl w:val="0"/>
          <w:numId w:val="3"/>
        </w:numPr>
        <w:rPr>
          <w:lang w:val="pt-BR"/>
        </w:rPr>
      </w:pPr>
      <w:r>
        <w:rPr>
          <w:u w:val="single"/>
          <w:lang w:val="pt-BR"/>
        </w:rPr>
        <w:t>OFÍCIO EM RESPOSTA A INDICAÇÃO 136/2019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Comissão de Direitos Humanos e Defesa do Consumidor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RESPOSTA: </w:t>
      </w:r>
      <w:r>
        <w:rPr>
          <w:lang w:val="pt-BR"/>
        </w:rPr>
        <w:t>Ofício SEDE/SPFU nº 10/2020</w:t>
      </w:r>
    </w:p>
    <w:p>
      <w:pPr>
        <w:pStyle w:val="NumeracaoProposicao"/>
        <w:rPr/>
      </w:pPr>
      <w:r>
        <w:rPr>
          <w:b/>
          <w:lang w:val="pt-BR"/>
        </w:rPr>
        <w:t xml:space="preserve">REMETENTE: </w:t>
      </w:r>
      <w:r>
        <w:rPr>
          <w:lang w:val="pt-BR"/>
        </w:rPr>
        <w:t>Superintendente de Regularização Fundiária e Planejamento Urbano, Felipe Oliveira de Carvalho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ProposicaoTitulo"/>
        <w:numPr>
          <w:ilvl w:val="0"/>
          <w:numId w:val="3"/>
        </w:numPr>
        <w:rPr>
          <w:lang w:val="pt-BR"/>
        </w:rPr>
      </w:pPr>
      <w:r>
        <w:rPr>
          <w:u w:val="single"/>
          <w:lang w:val="pt-BR"/>
        </w:rPr>
        <w:t>OFÍCIO EM RESPOSTA A INDICAÇÃO 68/2020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Comissão de Direitos Humanos e Defesa do Consumidor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RESPOSTA: </w:t>
      </w:r>
      <w:r>
        <w:rPr>
          <w:lang w:val="pt-BR"/>
        </w:rPr>
        <w:t>OF. GABPREF/DALE Nº 212/2020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REMETENTE: </w:t>
      </w:r>
      <w:r>
        <w:rPr>
          <w:lang w:val="pt-BR"/>
        </w:rPr>
        <w:t>Diretor de Acompanhamento Legislativo em exercício do Gabinete do Prefeito, Guilherme de Souza Barcelos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ProposicaoTitulo"/>
        <w:numPr>
          <w:ilvl w:val="0"/>
          <w:numId w:val="3"/>
        </w:numPr>
        <w:rPr>
          <w:lang w:val="pt-BR"/>
        </w:rPr>
      </w:pPr>
      <w:r>
        <w:rPr>
          <w:u w:val="single"/>
          <w:lang w:val="pt-BR"/>
        </w:rPr>
        <w:t>OFÍCIO EM RESPOSTA AO REQUERIMENTO DE COMISSÃO 112/2020</w:t>
      </w:r>
    </w:p>
    <w:p>
      <w:pPr>
        <w:pStyle w:val="NumeracaoProposicaoVinculo"/>
        <w:rPr>
          <w:lang w:val="pt-BR"/>
        </w:rPr>
      </w:pPr>
      <w:r>
        <w:rPr>
          <w:lang w:val="pt-BR"/>
        </w:rPr>
        <w:t>(VINCULADO A: REQUERIMENTO DE COMISSÃO 1015/2019)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Bella Gonçalves; Maninho Félix; Pedro Patrus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RESPOSTA: </w:t>
      </w:r>
      <w:r>
        <w:rPr>
          <w:lang w:val="pt-BR"/>
        </w:rPr>
        <w:t>Ofício nº 22649/2020 - 3º GAVIP</w:t>
      </w:r>
    </w:p>
    <w:p>
      <w:pPr>
        <w:pStyle w:val="NumeracaoProposicao"/>
        <w:rPr/>
      </w:pPr>
      <w:r>
        <w:rPr>
          <w:b/>
          <w:lang w:val="pt-BR"/>
        </w:rPr>
        <w:t xml:space="preserve">REMETENTE: </w:t>
      </w:r>
      <w:r>
        <w:rPr>
          <w:lang w:val="pt-BR"/>
        </w:rPr>
        <w:t>3° Vice-Presidente do Tribunal de Justiça do Estado de Minas Gerais e Coordenador do NUPEMEC, Desembargador Newton Teixeira Carvalho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>
          <w:lang w:val="pt-BR"/>
        </w:rPr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3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2"/>
      <w:gridCol w:w="8506"/>
    </w:tblGrid>
    <w:tr>
      <w:trPr/>
      <w:tc>
        <w:tcPr>
          <w:tcW w:w="1132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6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1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12</TotalTime>
  <Application>LibreOffice/6.3.4.2$Windows_X86_64 LibreOffice_project/60da17e045e08f1793c57c00ba83cdfce946d0aa</Application>
  <Pages>3</Pages>
  <Words>688</Words>
  <Characters>4096</Characters>
  <CharactersWithSpaces>4708</CharactersWithSpaces>
  <Paragraphs>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2020-08-10T14:11:27Z</dcterms:modified>
  <cp:revision>3</cp:revision>
  <dc:subject/>
  <dc:title/>
</cp:coreProperties>
</file>