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E1F40" w14:textId="77777777" w:rsidR="00A63B5B" w:rsidRDefault="00B60083">
      <w:pPr>
        <w:pStyle w:val="elementoTituloSuperior"/>
      </w:pPr>
      <w:r>
        <w:t>RESULTADO DA REUNIÃO</w:t>
      </w:r>
    </w:p>
    <w:p w14:paraId="3A323810" w14:textId="77777777" w:rsidR="00A63B5B" w:rsidRDefault="00A63B5B">
      <w:pPr>
        <w:pStyle w:val="elementoTituloSuperior"/>
        <w:pBdr>
          <w:bottom w:val="single" w:sz="6" w:space="1" w:color="999999"/>
        </w:pBdr>
      </w:pPr>
    </w:p>
    <w:p w14:paraId="339DA37E" w14:textId="77777777" w:rsidR="00A63B5B" w:rsidRDefault="00A63B5B">
      <w:pPr>
        <w:spacing w:after="0"/>
        <w:rPr>
          <w:sz w:val="8"/>
        </w:rPr>
      </w:pPr>
    </w:p>
    <w:p w14:paraId="4195DEE8" w14:textId="77777777" w:rsidR="00A63B5B" w:rsidRDefault="00B60083">
      <w:pPr>
        <w:pStyle w:val="elementoTituloSuperior"/>
      </w:pPr>
      <w:r>
        <w:t>PLENÁRIO</w:t>
      </w:r>
    </w:p>
    <w:p w14:paraId="2D9544B9" w14:textId="77777777" w:rsidR="00A63B5B" w:rsidRDefault="00A63B5B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63B5B" w:rsidRPr="00B60083" w14:paraId="0B3F49D5" w14:textId="77777777">
        <w:tc>
          <w:tcPr>
            <w:tcW w:w="4819" w:type="dxa"/>
          </w:tcPr>
          <w:p w14:paraId="527A29E6" w14:textId="77777777" w:rsidR="00A63B5B" w:rsidRDefault="00B60083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33A63B57" w14:textId="77777777" w:rsidR="00A63B5B" w:rsidRPr="00B60083" w:rsidRDefault="00B60083">
            <w:pPr>
              <w:jc w:val="right"/>
              <w:rPr>
                <w:lang w:val="pt-BR"/>
              </w:rPr>
            </w:pPr>
            <w:r w:rsidRPr="00B60083">
              <w:rPr>
                <w:lang w:val="pt-BR"/>
              </w:rPr>
              <w:t>4ª Sessão Legislativa - 19ª Legislatura</w:t>
            </w:r>
          </w:p>
        </w:tc>
      </w:tr>
      <w:tr w:rsidR="00A63B5B" w:rsidRPr="00B60083" w14:paraId="5780E082" w14:textId="77777777">
        <w:tc>
          <w:tcPr>
            <w:tcW w:w="4819" w:type="dxa"/>
          </w:tcPr>
          <w:p w14:paraId="16001FF6" w14:textId="77777777" w:rsidR="00A63B5B" w:rsidRDefault="00B60083">
            <w:r>
              <w:t>23/12/2024 - 15h</w:t>
            </w:r>
          </w:p>
        </w:tc>
        <w:tc>
          <w:tcPr>
            <w:tcW w:w="4819" w:type="dxa"/>
          </w:tcPr>
          <w:p w14:paraId="1DD6E0F5" w14:textId="77777777" w:rsidR="00A63B5B" w:rsidRPr="00B60083" w:rsidRDefault="00B60083">
            <w:pPr>
              <w:jc w:val="right"/>
              <w:rPr>
                <w:lang w:val="pt-BR"/>
              </w:rPr>
            </w:pPr>
            <w:r w:rsidRPr="00B60083">
              <w:rPr>
                <w:lang w:val="pt-BR"/>
              </w:rPr>
              <w:t>Plenário Prefeito Amintas de Barros</w:t>
            </w:r>
          </w:p>
        </w:tc>
      </w:tr>
    </w:tbl>
    <w:p w14:paraId="0631BC56" w14:textId="77777777" w:rsidR="00A63B5B" w:rsidRPr="00B60083" w:rsidRDefault="00A63B5B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A63B5B" w:rsidRPr="00B60083" w14:paraId="1AE6639E" w14:textId="77777777">
        <w:tc>
          <w:tcPr>
            <w:tcW w:w="9639" w:type="dxa"/>
          </w:tcPr>
          <w:p w14:paraId="3D12F24E" w14:textId="77777777" w:rsidR="00A63B5B" w:rsidRPr="00B60083" w:rsidRDefault="00B60083">
            <w:pPr>
              <w:spacing w:before="200" w:after="200"/>
              <w:rPr>
                <w:lang w:val="pt-BR"/>
              </w:rPr>
            </w:pPr>
            <w:r w:rsidRPr="00B60083">
              <w:rPr>
                <w:lang w:val="pt-BR"/>
              </w:rPr>
              <w:t>Ata aprovada: 13ª Reunião Extraordinária.</w:t>
            </w:r>
          </w:p>
        </w:tc>
      </w:tr>
    </w:tbl>
    <w:p w14:paraId="1388709B" w14:textId="77777777" w:rsidR="00A63B5B" w:rsidRPr="00B60083" w:rsidRDefault="00A63B5B">
      <w:pPr>
        <w:spacing w:after="0"/>
        <w:rPr>
          <w:sz w:val="8"/>
          <w:lang w:val="pt-BR"/>
        </w:rPr>
      </w:pPr>
    </w:p>
    <w:p w14:paraId="7454935E" w14:textId="77777777" w:rsidR="00A63B5B" w:rsidRDefault="00B60083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BA66BAA" w14:textId="77777777" w:rsidR="00A63B5B" w:rsidRDefault="00B6008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D3C0A30" w14:textId="77777777" w:rsidR="00A63B5B" w:rsidRDefault="00A63B5B">
      <w:pPr>
        <w:spacing w:after="0"/>
        <w:rPr>
          <w:sz w:val="8"/>
        </w:rPr>
      </w:pPr>
    </w:p>
    <w:p w14:paraId="235F930E" w14:textId="77777777" w:rsidR="00A63B5B" w:rsidRPr="00B60083" w:rsidRDefault="00B60083">
      <w:pPr>
        <w:pStyle w:val="numeracaoProposicaoTitulo"/>
        <w:numPr>
          <w:ilvl w:val="0"/>
          <w:numId w:val="1"/>
        </w:numPr>
        <w:rPr>
          <w:lang w:val="pt-BR"/>
        </w:rPr>
      </w:pPr>
      <w:r w:rsidRPr="00B60083">
        <w:rPr>
          <w:u w:val="single"/>
          <w:lang w:val="pt-BR"/>
        </w:rPr>
        <w:t>PROPOSTA DE EMENDA À LEI ORGÂNICA 14/2024</w:t>
      </w:r>
      <w:r w:rsidRPr="00B60083">
        <w:rPr>
          <w:lang w:val="pt-BR"/>
        </w:rPr>
        <w:t xml:space="preserve"> - SEGUNDO TURNO</w:t>
      </w:r>
    </w:p>
    <w:p w14:paraId="24993BBB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EMENTA: </w:t>
      </w:r>
      <w:r w:rsidRPr="00B60083">
        <w:rPr>
          <w:lang w:val="pt-BR"/>
        </w:rPr>
        <w:t>Altera a redação dos §§1° e 2° do art.130-A da Lei Orgânica do Município de Belo Horizonte.</w:t>
      </w:r>
    </w:p>
    <w:p w14:paraId="25953EE4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AUTORIA: </w:t>
      </w:r>
      <w:r w:rsidRPr="00B60083">
        <w:rPr>
          <w:lang w:val="pt-BR"/>
        </w:rPr>
        <w:t>Ver.(a) Wilsinho da Tabu; Cida Falabella; Cláudio do Mundo Novo; Cleiton Xavier; Dr. Brun</w:t>
      </w:r>
      <w:r w:rsidRPr="00B60083">
        <w:rPr>
          <w:lang w:val="pt-BR"/>
        </w:rPr>
        <w:t xml:space="preserve">o </w:t>
      </w:r>
      <w:proofErr w:type="spellStart"/>
      <w:r w:rsidRPr="00B60083">
        <w:rPr>
          <w:lang w:val="pt-BR"/>
        </w:rPr>
        <w:t>Pedralva</w:t>
      </w:r>
      <w:proofErr w:type="spellEnd"/>
      <w:r w:rsidRPr="00B60083">
        <w:rPr>
          <w:lang w:val="pt-BR"/>
        </w:rPr>
        <w:t xml:space="preserve">; Flávia Borja; Gilson Guimarães; Helinho da Farmácia; Henrique Braga; </w:t>
      </w:r>
      <w:proofErr w:type="spellStart"/>
      <w:r w:rsidRPr="00B60083">
        <w:rPr>
          <w:lang w:val="pt-BR"/>
        </w:rPr>
        <w:t>Irlan</w:t>
      </w:r>
      <w:proofErr w:type="spellEnd"/>
      <w:r w:rsidRPr="00B60083">
        <w:rPr>
          <w:lang w:val="pt-BR"/>
        </w:rPr>
        <w:t xml:space="preserve"> Melo; Iza </w:t>
      </w:r>
      <w:proofErr w:type="spellStart"/>
      <w:r w:rsidRPr="00B60083">
        <w:rPr>
          <w:lang w:val="pt-BR"/>
        </w:rPr>
        <w:t>Lourença</w:t>
      </w:r>
      <w:proofErr w:type="spellEnd"/>
      <w:r w:rsidRPr="00B60083">
        <w:rPr>
          <w:lang w:val="pt-BR"/>
        </w:rPr>
        <w:t xml:space="preserve">; Janaina Cardoso; Jorge Santos; José Ferreira; </w:t>
      </w:r>
      <w:proofErr w:type="spellStart"/>
      <w:r w:rsidRPr="00B60083">
        <w:rPr>
          <w:lang w:val="pt-BR"/>
        </w:rPr>
        <w:t>Loíde</w:t>
      </w:r>
      <w:proofErr w:type="spellEnd"/>
      <w:r w:rsidRPr="00B60083">
        <w:rPr>
          <w:lang w:val="pt-BR"/>
        </w:rPr>
        <w:t xml:space="preserve"> Gonçalves; Maninho Félix; Marilda Portela; Pedro Patrus; Professor Juliano Lopes; Professora Marl</w:t>
      </w:r>
      <w:r w:rsidRPr="00B60083">
        <w:rPr>
          <w:lang w:val="pt-BR"/>
        </w:rPr>
        <w:t>i; Wanderley Porto</w:t>
      </w:r>
    </w:p>
    <w:p w14:paraId="699A6F04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EMENDAS: </w:t>
      </w:r>
      <w:r w:rsidRPr="00B60083">
        <w:rPr>
          <w:lang w:val="pt-BR"/>
        </w:rPr>
        <w:t>Não há</w:t>
      </w:r>
    </w:p>
    <w:p w14:paraId="64A1E383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QUÓRUM: </w:t>
      </w:r>
      <w:r w:rsidRPr="00B60083">
        <w:rPr>
          <w:lang w:val="pt-BR"/>
        </w:rPr>
        <w:t>2/3 dos membros da Câmara (28)</w:t>
      </w:r>
    </w:p>
    <w:p w14:paraId="31A20A7B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PARECERES DAS COMISSÕES: </w:t>
      </w:r>
    </w:p>
    <w:p w14:paraId="3078EE1F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Comissão Especial</w:t>
      </w:r>
      <w:r w:rsidRPr="00B60083">
        <w:rPr>
          <w:lang w:val="pt-BR"/>
        </w:rPr>
        <w:t xml:space="preserve">: pela constitucionalidade, pela legalidade, pela </w:t>
      </w:r>
      <w:proofErr w:type="spellStart"/>
      <w:r w:rsidRPr="00B60083">
        <w:rPr>
          <w:lang w:val="pt-BR"/>
        </w:rPr>
        <w:t>regimentalidade</w:t>
      </w:r>
      <w:proofErr w:type="spellEnd"/>
      <w:r w:rsidRPr="00B60083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3B5B" w14:paraId="6F1778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53E225" w14:textId="77777777" w:rsidR="00A63B5B" w:rsidRDefault="00B60083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proposta</w:t>
            </w:r>
            <w:proofErr w:type="spellEnd"/>
          </w:p>
        </w:tc>
      </w:tr>
    </w:tbl>
    <w:p w14:paraId="728389F3" w14:textId="77777777" w:rsidR="00A63B5B" w:rsidRDefault="00A63B5B">
      <w:pPr>
        <w:spacing w:after="0"/>
      </w:pPr>
    </w:p>
    <w:p w14:paraId="3B5011CF" w14:textId="77777777" w:rsidR="00A63B5B" w:rsidRPr="00B60083" w:rsidRDefault="00B60083">
      <w:pPr>
        <w:pStyle w:val="numeracaoProposicaoTitulo"/>
        <w:numPr>
          <w:ilvl w:val="0"/>
          <w:numId w:val="1"/>
        </w:numPr>
        <w:rPr>
          <w:lang w:val="pt-BR"/>
        </w:rPr>
      </w:pPr>
      <w:r w:rsidRPr="00B60083">
        <w:rPr>
          <w:u w:val="single"/>
          <w:lang w:val="pt-BR"/>
        </w:rPr>
        <w:t>PROJETO DE LEI 857/2024</w:t>
      </w:r>
      <w:r w:rsidRPr="00B60083">
        <w:rPr>
          <w:lang w:val="pt-BR"/>
        </w:rPr>
        <w:t xml:space="preserve"> - TURNO ÚNICO - VETO PARCIAL</w:t>
      </w:r>
    </w:p>
    <w:p w14:paraId="09C806A6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EMENTA: </w:t>
      </w:r>
      <w:r w:rsidRPr="00B60083">
        <w:rPr>
          <w:lang w:val="pt-BR"/>
        </w:rPr>
        <w:t>Veto parcial à Proposição de Lei nº 155/2024, que "Altera a Lei n° 11.181/19, que aprova o Plano Diretor do Município de Belo Horizonte e dá outras providências.".</w:t>
      </w:r>
    </w:p>
    <w:p w14:paraId="59B3B69D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AUTORIA: </w:t>
      </w:r>
      <w:r w:rsidRPr="00B60083">
        <w:rPr>
          <w:lang w:val="pt-BR"/>
        </w:rPr>
        <w:t>Executivo: Mensagem nº</w:t>
      </w:r>
      <w:r w:rsidRPr="00B60083">
        <w:rPr>
          <w:lang w:val="pt-BR"/>
        </w:rPr>
        <w:t xml:space="preserve"> 6, de 26/02/2024</w:t>
      </w:r>
    </w:p>
    <w:p w14:paraId="5E719A99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QUÓRUM: </w:t>
      </w:r>
      <w:r w:rsidRPr="00B60083">
        <w:rPr>
          <w:lang w:val="pt-BR"/>
        </w:rPr>
        <w:t>3/5 dos membros da Câmara para rejeitar o veto (25)</w:t>
      </w:r>
    </w:p>
    <w:p w14:paraId="4744B932" w14:textId="77777777" w:rsidR="00A63B5B" w:rsidRDefault="00B60083">
      <w:pPr>
        <w:pStyle w:val="numeracaoProposicao"/>
      </w:pPr>
      <w:r>
        <w:rPr>
          <w:b/>
        </w:rPr>
        <w:t xml:space="preserve">PARECERES DAS COMISSÕES: </w:t>
      </w:r>
    </w:p>
    <w:p w14:paraId="3281964C" w14:textId="77777777" w:rsidR="00A63B5B" w:rsidRDefault="00B60083">
      <w:pPr>
        <w:pStyle w:val="numeracaoProposicao"/>
      </w:pPr>
      <w:r>
        <w:rPr>
          <w:b/>
        </w:rPr>
        <w:t xml:space="preserve">VENCIMENTO: </w:t>
      </w:r>
      <w:r>
        <w:t>19/02/2025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3B5B" w:rsidRPr="00B60083" w14:paraId="45804A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6FA100" w14:textId="77777777" w:rsidR="00A63B5B" w:rsidRPr="00B60083" w:rsidRDefault="00B60083">
            <w:pPr>
              <w:pStyle w:val="textoTabelaOcorrencias"/>
              <w:rPr>
                <w:lang w:val="pt-BR"/>
              </w:rPr>
            </w:pPr>
            <w:r w:rsidRPr="00B60083">
              <w:rPr>
                <w:lang w:val="pt-BR"/>
              </w:rPr>
              <w:t>Mantido o veto ao artigo 14 em votação destacada. Rejeitado o veto na parte não destacada</w:t>
            </w:r>
          </w:p>
        </w:tc>
      </w:tr>
    </w:tbl>
    <w:p w14:paraId="65A79DC3" w14:textId="77777777" w:rsidR="00A63B5B" w:rsidRPr="00B60083" w:rsidRDefault="00A63B5B">
      <w:pPr>
        <w:spacing w:after="0"/>
        <w:rPr>
          <w:lang w:val="pt-BR"/>
        </w:rPr>
      </w:pPr>
    </w:p>
    <w:p w14:paraId="6A5C2544" w14:textId="77777777" w:rsidR="00A63B5B" w:rsidRPr="00B60083" w:rsidRDefault="00A63B5B">
      <w:pPr>
        <w:spacing w:after="0"/>
        <w:rPr>
          <w:sz w:val="8"/>
          <w:lang w:val="pt-BR"/>
        </w:rPr>
      </w:pPr>
    </w:p>
    <w:p w14:paraId="471D772C" w14:textId="77777777" w:rsidR="00B60083" w:rsidRDefault="00B60083">
      <w:pPr>
        <w:pStyle w:val="elementoTitulo"/>
        <w:ind w:left="2000"/>
        <w:rPr>
          <w:sz w:val="22"/>
          <w:lang w:val="pt-BR"/>
        </w:rPr>
      </w:pPr>
    </w:p>
    <w:p w14:paraId="6C0EA354" w14:textId="4290C68A" w:rsidR="00A63B5B" w:rsidRPr="00B60083" w:rsidRDefault="00B60083">
      <w:pPr>
        <w:pStyle w:val="elementoTitulo"/>
        <w:ind w:left="2000"/>
        <w:rPr>
          <w:sz w:val="22"/>
          <w:lang w:val="pt-BR"/>
        </w:rPr>
      </w:pPr>
      <w:r w:rsidRPr="00B60083">
        <w:rPr>
          <w:sz w:val="22"/>
          <w:lang w:val="pt-BR"/>
        </w:rPr>
        <w:lastRenderedPageBreak/>
        <w:t xml:space="preserve">Requerimentos vinculados ao Projeto </w:t>
      </w:r>
      <w:r w:rsidRPr="00B60083">
        <w:rPr>
          <w:sz w:val="22"/>
          <w:lang w:val="pt-BR"/>
        </w:rPr>
        <w:t>de Lei 857/2024</w:t>
      </w:r>
    </w:p>
    <w:p w14:paraId="089CB080" w14:textId="77777777" w:rsidR="00A63B5B" w:rsidRPr="00B60083" w:rsidRDefault="00B60083">
      <w:pPr>
        <w:pStyle w:val="numeracaoProposicaoTitulo"/>
        <w:ind w:left="2400"/>
        <w:rPr>
          <w:lang w:val="pt-BR"/>
        </w:rPr>
      </w:pPr>
      <w:r w:rsidRPr="00B60083">
        <w:rPr>
          <w:u w:val="single"/>
          <w:lang w:val="pt-BR"/>
        </w:rPr>
        <w:t>REQUERIMENTO 709/2024</w:t>
      </w:r>
      <w:r w:rsidRPr="00B60083">
        <w:rPr>
          <w:lang w:val="pt-BR"/>
        </w:rPr>
        <w:t xml:space="preserve"> - TURNO ÚNICO</w:t>
      </w:r>
    </w:p>
    <w:p w14:paraId="7E2BD006" w14:textId="77777777" w:rsidR="00A63B5B" w:rsidRPr="00B60083" w:rsidRDefault="00B60083">
      <w:pPr>
        <w:pStyle w:val="numeracaoProposicao"/>
        <w:ind w:left="2000"/>
        <w:rPr>
          <w:lang w:val="pt-BR"/>
        </w:rPr>
      </w:pPr>
      <w:r w:rsidRPr="00B60083">
        <w:rPr>
          <w:b/>
          <w:lang w:val="pt-BR"/>
        </w:rPr>
        <w:t xml:space="preserve">SOLICITAÇÃO: </w:t>
      </w:r>
      <w:r w:rsidRPr="00B60083">
        <w:rPr>
          <w:lang w:val="pt-BR"/>
        </w:rPr>
        <w:t>Requer seja votado destacadamente e com preferência, em turno único, o art. 14 do Veto ao Projeto de Lei nº 857/2024. - Projeto de Lei 857/2024</w:t>
      </w:r>
    </w:p>
    <w:p w14:paraId="71D878DA" w14:textId="77777777" w:rsidR="00A63B5B" w:rsidRDefault="00B60083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63B5B" w14:paraId="7C61804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8A13B02" w14:textId="77777777" w:rsidR="00A63B5B" w:rsidRDefault="00B60083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3835214" w14:textId="77777777" w:rsidR="00A63B5B" w:rsidRDefault="00A63B5B">
      <w:pPr>
        <w:spacing w:after="0"/>
      </w:pPr>
    </w:p>
    <w:p w14:paraId="1FF08FED" w14:textId="77777777" w:rsidR="00A63B5B" w:rsidRDefault="00A63B5B">
      <w:pPr>
        <w:spacing w:after="0"/>
        <w:rPr>
          <w:sz w:val="8"/>
        </w:rPr>
      </w:pPr>
    </w:p>
    <w:p w14:paraId="6ACE3596" w14:textId="77777777" w:rsidR="00A63B5B" w:rsidRDefault="00B6008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668/2023</w:t>
      </w:r>
      <w:r>
        <w:t xml:space="preserve"> - SEGUNDO TURNO</w:t>
      </w:r>
    </w:p>
    <w:p w14:paraId="03EAA811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EMENTA: </w:t>
      </w:r>
      <w:r w:rsidRPr="00B60083">
        <w:rPr>
          <w:lang w:val="pt-BR"/>
        </w:rPr>
        <w:t>Dispõe sobre o recebimento de doações de bens móveis e serviços e de bens móveis em comodato pela administração pública direta, autárquica e fundacional do Poder Executivo.</w:t>
      </w:r>
    </w:p>
    <w:p w14:paraId="5C3E4F4B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AUTORIA: </w:t>
      </w:r>
      <w:r w:rsidRPr="00B60083">
        <w:rPr>
          <w:lang w:val="pt-BR"/>
        </w:rPr>
        <w:t xml:space="preserve">Ver.(a) Fernanda Pereira </w:t>
      </w:r>
      <w:proofErr w:type="spellStart"/>
      <w:r w:rsidRPr="00B60083">
        <w:rPr>
          <w:lang w:val="pt-BR"/>
        </w:rPr>
        <w:t>Altoé</w:t>
      </w:r>
      <w:proofErr w:type="spellEnd"/>
    </w:p>
    <w:p w14:paraId="5D74D626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EMENDAS: </w:t>
      </w:r>
      <w:r w:rsidRPr="00B60083">
        <w:rPr>
          <w:lang w:val="pt-BR"/>
        </w:rPr>
        <w:t>Há</w:t>
      </w:r>
    </w:p>
    <w:p w14:paraId="66484AD7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QUÓRUM: </w:t>
      </w:r>
      <w:r w:rsidRPr="00B60083">
        <w:rPr>
          <w:lang w:val="pt-BR"/>
        </w:rPr>
        <w:t>maioria dos membros da Câmara (21)</w:t>
      </w:r>
    </w:p>
    <w:p w14:paraId="7E6C0E8A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PARECERES DAS COMISSÕES: </w:t>
      </w:r>
    </w:p>
    <w:p w14:paraId="1276CEAE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Legislação e Justiça</w:t>
      </w:r>
      <w:r w:rsidRPr="00B60083">
        <w:rPr>
          <w:lang w:val="pt-BR"/>
        </w:rPr>
        <w:t xml:space="preserve">: pela constitucionalidade, legalidade, </w:t>
      </w:r>
      <w:proofErr w:type="spellStart"/>
      <w:r w:rsidRPr="00B60083">
        <w:rPr>
          <w:lang w:val="pt-BR"/>
        </w:rPr>
        <w:t>regimentalidade</w:t>
      </w:r>
      <w:proofErr w:type="spellEnd"/>
      <w:r w:rsidRPr="00B60083">
        <w:rPr>
          <w:lang w:val="pt-BR"/>
        </w:rPr>
        <w:t xml:space="preserve"> da emenda 1.</w:t>
      </w:r>
    </w:p>
    <w:p w14:paraId="72E39724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Administração Pública</w:t>
      </w:r>
      <w:r w:rsidRPr="00B60083">
        <w:rPr>
          <w:lang w:val="pt-BR"/>
        </w:rPr>
        <w:t>: pela aprovação da emenda 1</w:t>
      </w:r>
    </w:p>
    <w:p w14:paraId="202A272F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Orçam</w:t>
      </w:r>
      <w:r w:rsidRPr="00B60083">
        <w:rPr>
          <w:b/>
          <w:lang w:val="pt-BR"/>
        </w:rPr>
        <w:t>ento e Finanças Públicas</w:t>
      </w:r>
      <w:r w:rsidRPr="00B60083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3B5B" w14:paraId="03B3C9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2DE728" w14:textId="77777777" w:rsidR="00A63B5B" w:rsidRPr="00B60083" w:rsidRDefault="00B60083">
            <w:pPr>
              <w:pStyle w:val="textoTabelaOcorrencias"/>
              <w:rPr>
                <w:lang w:val="pt-BR"/>
              </w:rPr>
            </w:pPr>
            <w:r w:rsidRPr="00B60083">
              <w:rPr>
                <w:lang w:val="pt-BR"/>
              </w:rPr>
              <w:t>Interrompida a discussão (por requerimento)</w:t>
            </w:r>
          </w:p>
          <w:p w14:paraId="58099C08" w14:textId="77777777" w:rsidR="00A63B5B" w:rsidRDefault="00B60083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2335ECDE" w14:textId="77777777" w:rsidR="00A63B5B" w:rsidRDefault="00A63B5B">
      <w:pPr>
        <w:spacing w:after="0"/>
      </w:pPr>
    </w:p>
    <w:p w14:paraId="66CCCA00" w14:textId="77777777" w:rsidR="00A63B5B" w:rsidRDefault="00B6008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962/2024</w:t>
      </w:r>
      <w:r>
        <w:t xml:space="preserve"> - SEGUNDO TURNO</w:t>
      </w:r>
    </w:p>
    <w:p w14:paraId="596E5B88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EMENTA: </w:t>
      </w:r>
      <w:r w:rsidRPr="00B60083">
        <w:rPr>
          <w:lang w:val="pt-BR"/>
        </w:rPr>
        <w:t>Altera a Lei n° 10.500/12, que "Institui o 'Programa Bolsa Atleta' no Município de Belo Horizonte e dá outras providências", para incluir atleta surdo como beneficiário.</w:t>
      </w:r>
    </w:p>
    <w:p w14:paraId="79BA6212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AUTORIA: </w:t>
      </w:r>
      <w:r w:rsidRPr="00B60083">
        <w:rPr>
          <w:lang w:val="pt-BR"/>
        </w:rPr>
        <w:t>Ver.(a) Professora Marli</w:t>
      </w:r>
    </w:p>
    <w:p w14:paraId="7E513B6E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EMENDAS: </w:t>
      </w:r>
      <w:r w:rsidRPr="00B60083">
        <w:rPr>
          <w:lang w:val="pt-BR"/>
        </w:rPr>
        <w:t>Há</w:t>
      </w:r>
    </w:p>
    <w:p w14:paraId="0D61E493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QUÓRUM: </w:t>
      </w:r>
      <w:r w:rsidRPr="00B60083">
        <w:rPr>
          <w:lang w:val="pt-BR"/>
        </w:rPr>
        <w:t>maioria dos membros da Câmara (2</w:t>
      </w:r>
      <w:r w:rsidRPr="00B60083">
        <w:rPr>
          <w:lang w:val="pt-BR"/>
        </w:rPr>
        <w:t>1)</w:t>
      </w:r>
    </w:p>
    <w:p w14:paraId="7F8A8762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PARECERES DAS COMISSÕES: </w:t>
      </w:r>
    </w:p>
    <w:p w14:paraId="0078AC59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Legislação e Justiça</w:t>
      </w:r>
      <w:r w:rsidRPr="00B60083">
        <w:rPr>
          <w:lang w:val="pt-BR"/>
        </w:rPr>
        <w:t xml:space="preserve">: pela constitucionalidade, legalidade e </w:t>
      </w:r>
      <w:proofErr w:type="spellStart"/>
      <w:r w:rsidRPr="00B60083">
        <w:rPr>
          <w:lang w:val="pt-BR"/>
        </w:rPr>
        <w:t>regimentalidade</w:t>
      </w:r>
      <w:proofErr w:type="spellEnd"/>
      <w:r w:rsidRPr="00B60083">
        <w:rPr>
          <w:lang w:val="pt-BR"/>
        </w:rPr>
        <w:t xml:space="preserve"> da emenda 1.</w:t>
      </w:r>
    </w:p>
    <w:p w14:paraId="30787B9E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Educação, Ciência, Tecnologia, Cultura, Desporto, Lazer e Turismo; Orçamento e Finanças Públicas; Direitos Humanos, Habitação, Igualdade </w:t>
      </w:r>
      <w:r w:rsidRPr="00B60083">
        <w:rPr>
          <w:b/>
          <w:lang w:val="pt-BR"/>
        </w:rPr>
        <w:t>Racial e Defesa do Consumidor</w:t>
      </w:r>
      <w:r w:rsidRPr="00B60083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3B5B" w:rsidRPr="00B60083" w14:paraId="2A4839C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2B3977" w14:textId="77777777" w:rsidR="00A63B5B" w:rsidRPr="00B60083" w:rsidRDefault="00B60083">
            <w:pPr>
              <w:pStyle w:val="textoTabelaOcorrencias"/>
              <w:rPr>
                <w:lang w:val="pt-BR"/>
              </w:rPr>
            </w:pPr>
            <w:r w:rsidRPr="00B60083">
              <w:rPr>
                <w:lang w:val="pt-BR"/>
              </w:rPr>
              <w:t>Aprovados o projeto e a emenda nº 1</w:t>
            </w:r>
          </w:p>
        </w:tc>
      </w:tr>
    </w:tbl>
    <w:p w14:paraId="2FDD3137" w14:textId="77777777" w:rsidR="00A63B5B" w:rsidRPr="00B60083" w:rsidRDefault="00A63B5B">
      <w:pPr>
        <w:spacing w:after="0"/>
        <w:rPr>
          <w:lang w:val="pt-BR"/>
        </w:rPr>
      </w:pPr>
    </w:p>
    <w:p w14:paraId="53B5E9BA" w14:textId="77777777" w:rsidR="00A63B5B" w:rsidRDefault="00B6008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1020/2024</w:t>
      </w:r>
      <w:r>
        <w:t xml:space="preserve"> - SEGUNDO TURNO</w:t>
      </w:r>
    </w:p>
    <w:p w14:paraId="04D4657E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EMENTA: </w:t>
      </w:r>
      <w:r w:rsidRPr="00B60083">
        <w:rPr>
          <w:lang w:val="pt-BR"/>
        </w:rPr>
        <w:t>Altera a Lei nº 7.031, de 12 de janeiro de 1996, que "Dispõe sobre a normatização complementar dos procediment</w:t>
      </w:r>
      <w:r w:rsidRPr="00B60083">
        <w:rPr>
          <w:lang w:val="pt-BR"/>
        </w:rPr>
        <w:t>os relativos à saúde pelo Código Sanitário Municipal e dá outras providências.".</w:t>
      </w:r>
    </w:p>
    <w:p w14:paraId="6346578E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lastRenderedPageBreak/>
        <w:t xml:space="preserve">AUTORIA: </w:t>
      </w:r>
      <w:r w:rsidRPr="00B60083">
        <w:rPr>
          <w:lang w:val="pt-BR"/>
        </w:rPr>
        <w:t>Executivo: Mensagem nº 24, de 31/10/2024</w:t>
      </w:r>
    </w:p>
    <w:p w14:paraId="1C99D90D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EMENDAS: </w:t>
      </w:r>
      <w:r w:rsidRPr="00B60083">
        <w:rPr>
          <w:lang w:val="pt-BR"/>
        </w:rPr>
        <w:t>Não há</w:t>
      </w:r>
    </w:p>
    <w:p w14:paraId="552881DE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QUÓRUM: </w:t>
      </w:r>
      <w:r w:rsidRPr="00B60083">
        <w:rPr>
          <w:lang w:val="pt-BR"/>
        </w:rPr>
        <w:t>maioria dos membros da Câmara (21)</w:t>
      </w:r>
    </w:p>
    <w:p w14:paraId="0E0AF9B1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PARECERES DAS COMISSÕES: </w:t>
      </w:r>
    </w:p>
    <w:p w14:paraId="5619BF2F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Legislação e Justiça</w:t>
      </w:r>
      <w:r w:rsidRPr="00B60083">
        <w:rPr>
          <w:lang w:val="pt-BR"/>
        </w:rPr>
        <w:t>: pela constituciona</w:t>
      </w:r>
      <w:r w:rsidRPr="00B60083">
        <w:rPr>
          <w:lang w:val="pt-BR"/>
        </w:rPr>
        <w:t xml:space="preserve">lidade, pela legalidade, pela </w:t>
      </w:r>
      <w:proofErr w:type="spellStart"/>
      <w:r w:rsidRPr="00B60083">
        <w:rPr>
          <w:lang w:val="pt-BR"/>
        </w:rPr>
        <w:t>regimentalidade</w:t>
      </w:r>
      <w:proofErr w:type="spellEnd"/>
    </w:p>
    <w:p w14:paraId="34C85DA5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Saúde e Saneamento</w:t>
      </w:r>
      <w:r w:rsidRPr="00B60083">
        <w:rPr>
          <w:lang w:val="pt-BR"/>
        </w:rPr>
        <w:t>: pela aprovação</w:t>
      </w:r>
    </w:p>
    <w:p w14:paraId="05BD482E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Administração Pública; Mobilidade Urbana, Indústria, Comércio e Serviços</w:t>
      </w:r>
      <w:r w:rsidRPr="00B60083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3B5B" w14:paraId="50964D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86B9E4" w14:textId="77777777" w:rsidR="00A63B5B" w:rsidRDefault="00B600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13A23BF" w14:textId="77777777" w:rsidR="00A63B5B" w:rsidRDefault="00A63B5B">
      <w:pPr>
        <w:spacing w:after="0"/>
      </w:pPr>
    </w:p>
    <w:p w14:paraId="1E7A2B82" w14:textId="77777777" w:rsidR="00A63B5B" w:rsidRDefault="00B6008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771/2023</w:t>
      </w:r>
      <w:r>
        <w:t xml:space="preserve"> - SEGUNDO TURNO</w:t>
      </w:r>
    </w:p>
    <w:p w14:paraId="4FE3DAE4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EMENTA: </w:t>
      </w:r>
      <w:r w:rsidRPr="00B60083">
        <w:rPr>
          <w:lang w:val="pt-BR"/>
        </w:rPr>
        <w:t>Altera a Lei n° 11.458/2023, que "Dispõe sobre o controle, a gestão e a transparência dos valores arrecadados para custeio da prestação de serviços de transporte público coletivo de passageiros por ônibus no Município no âmbito dos contratos de concessão e</w:t>
      </w:r>
      <w:r w:rsidRPr="00B60083">
        <w:rPr>
          <w:lang w:val="pt-BR"/>
        </w:rPr>
        <w:t xml:space="preserve"> permissão vigentes".</w:t>
      </w:r>
    </w:p>
    <w:p w14:paraId="73512D4C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AUTORIA: </w:t>
      </w:r>
      <w:r w:rsidRPr="00B60083">
        <w:rPr>
          <w:lang w:val="pt-BR"/>
        </w:rPr>
        <w:t xml:space="preserve">Ver.(a) Fernanda Pereira </w:t>
      </w:r>
      <w:proofErr w:type="spellStart"/>
      <w:r w:rsidRPr="00B60083">
        <w:rPr>
          <w:lang w:val="pt-BR"/>
        </w:rPr>
        <w:t>Altoé</w:t>
      </w:r>
      <w:proofErr w:type="spellEnd"/>
    </w:p>
    <w:p w14:paraId="0C43BFF6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EMENDAS: </w:t>
      </w:r>
      <w:r w:rsidRPr="00B60083">
        <w:rPr>
          <w:lang w:val="pt-BR"/>
        </w:rPr>
        <w:t>Não há</w:t>
      </w:r>
    </w:p>
    <w:p w14:paraId="1E2803E1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QUÓRUM: </w:t>
      </w:r>
      <w:r w:rsidRPr="00B60083">
        <w:rPr>
          <w:lang w:val="pt-BR"/>
        </w:rPr>
        <w:t>maioria dos presentes</w:t>
      </w:r>
    </w:p>
    <w:p w14:paraId="00299B78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 xml:space="preserve">PARECERES DAS COMISSÕES: </w:t>
      </w:r>
    </w:p>
    <w:p w14:paraId="573DFE12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Legislação e Justiça</w:t>
      </w:r>
      <w:r w:rsidRPr="00B60083">
        <w:rPr>
          <w:lang w:val="pt-BR"/>
        </w:rPr>
        <w:t xml:space="preserve">: pela constitucionalidade, pela legalidade, pela </w:t>
      </w:r>
      <w:proofErr w:type="spellStart"/>
      <w:r w:rsidRPr="00B60083">
        <w:rPr>
          <w:lang w:val="pt-BR"/>
        </w:rPr>
        <w:t>regimentalidade</w:t>
      </w:r>
      <w:proofErr w:type="spellEnd"/>
    </w:p>
    <w:p w14:paraId="0048CA37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Administração Pública</w:t>
      </w:r>
      <w:r w:rsidRPr="00B60083">
        <w:rPr>
          <w:lang w:val="pt-BR"/>
        </w:rPr>
        <w:t>: pela aprovação</w:t>
      </w:r>
    </w:p>
    <w:p w14:paraId="03826166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Mobilidade Urbana, Indústria, Comércio e Serviços</w:t>
      </w:r>
      <w:r w:rsidRPr="00B60083">
        <w:rPr>
          <w:lang w:val="pt-BR"/>
        </w:rPr>
        <w:t>: pela aprovação</w:t>
      </w:r>
    </w:p>
    <w:p w14:paraId="3BDF2920" w14:textId="77777777" w:rsidR="00A63B5B" w:rsidRPr="00B60083" w:rsidRDefault="00B60083">
      <w:pPr>
        <w:pStyle w:val="numeracaoProposicao"/>
        <w:rPr>
          <w:lang w:val="pt-BR"/>
        </w:rPr>
      </w:pPr>
      <w:r w:rsidRPr="00B60083">
        <w:rPr>
          <w:b/>
          <w:lang w:val="pt-BR"/>
        </w:rPr>
        <w:t>Orçamento e Finanças Públicas</w:t>
      </w:r>
      <w:r w:rsidRPr="00B60083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63B5B" w14:paraId="65F4E7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3972C5" w14:textId="77777777" w:rsidR="00A63B5B" w:rsidRDefault="00B6008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F6E7805" w14:textId="77777777" w:rsidR="00A63B5B" w:rsidRDefault="00A63B5B">
      <w:pPr>
        <w:spacing w:after="0"/>
      </w:pPr>
    </w:p>
    <w:p w14:paraId="4BFF4702" w14:textId="77777777" w:rsidR="00A63B5B" w:rsidRDefault="00A63B5B">
      <w:pPr>
        <w:spacing w:after="0"/>
        <w:rPr>
          <w:sz w:val="8"/>
        </w:rPr>
      </w:pPr>
    </w:p>
    <w:sectPr w:rsidR="00A63B5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CD560" w14:textId="77777777" w:rsidR="00000000" w:rsidRDefault="00B60083">
      <w:pPr>
        <w:spacing w:after="0" w:line="240" w:lineRule="auto"/>
      </w:pPr>
      <w:r>
        <w:separator/>
      </w:r>
    </w:p>
  </w:endnote>
  <w:endnote w:type="continuationSeparator" w:id="0">
    <w:p w14:paraId="41DE307E" w14:textId="77777777" w:rsidR="00000000" w:rsidRDefault="00B60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39A70" w14:textId="77777777" w:rsidR="00A63B5B" w:rsidRDefault="00A63B5B"/>
  <w:p w14:paraId="48388A09" w14:textId="77777777" w:rsidR="00A63B5B" w:rsidRDefault="00B6008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406D9" w14:textId="77777777" w:rsidR="00000000" w:rsidRDefault="00B60083">
      <w:pPr>
        <w:spacing w:after="0" w:line="240" w:lineRule="auto"/>
      </w:pPr>
      <w:r>
        <w:separator/>
      </w:r>
    </w:p>
  </w:footnote>
  <w:footnote w:type="continuationSeparator" w:id="0">
    <w:p w14:paraId="2A61BDAC" w14:textId="77777777" w:rsidR="00000000" w:rsidRDefault="00B600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63B5B" w:rsidRPr="00B60083" w14:paraId="496372FD" w14:textId="77777777">
      <w:tc>
        <w:tcPr>
          <w:tcW w:w="1134" w:type="dxa"/>
        </w:tcPr>
        <w:p w14:paraId="3B0216D0" w14:textId="77777777" w:rsidR="00A63B5B" w:rsidRDefault="00B60083">
          <w:r>
            <w:rPr>
              <w:noProof/>
            </w:rPr>
            <w:drawing>
              <wp:inline distT="0" distB="0" distL="0" distR="0" wp14:anchorId="64DABDD9" wp14:editId="36B21A4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A31F3D1" w14:textId="77777777" w:rsidR="00A63B5B" w:rsidRPr="00B60083" w:rsidRDefault="00B60083">
          <w:pPr>
            <w:jc w:val="center"/>
            <w:rPr>
              <w:sz w:val="32"/>
              <w:lang w:val="pt-BR"/>
            </w:rPr>
          </w:pPr>
          <w:r w:rsidRPr="00B6008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EC26E6"/>
    <w:multiLevelType w:val="hybridMultilevel"/>
    <w:tmpl w:val="1F5C8C2C"/>
    <w:lvl w:ilvl="0" w:tplc="F5C2C29A">
      <w:start w:val="1"/>
      <w:numFmt w:val="decimal"/>
      <w:lvlText w:val="%1."/>
      <w:lvlJc w:val="left"/>
    </w:lvl>
    <w:lvl w:ilvl="1" w:tplc="429A7D62">
      <w:numFmt w:val="decimal"/>
      <w:lvlText w:val=""/>
      <w:lvlJc w:val="left"/>
    </w:lvl>
    <w:lvl w:ilvl="2" w:tplc="BC022AD6">
      <w:numFmt w:val="decimal"/>
      <w:lvlText w:val=""/>
      <w:lvlJc w:val="left"/>
    </w:lvl>
    <w:lvl w:ilvl="3" w:tplc="A7F6F908">
      <w:numFmt w:val="decimal"/>
      <w:lvlText w:val=""/>
      <w:lvlJc w:val="left"/>
    </w:lvl>
    <w:lvl w:ilvl="4" w:tplc="577C883A">
      <w:numFmt w:val="decimal"/>
      <w:lvlText w:val=""/>
      <w:lvlJc w:val="left"/>
    </w:lvl>
    <w:lvl w:ilvl="5" w:tplc="A33245E0">
      <w:numFmt w:val="decimal"/>
      <w:lvlText w:val=""/>
      <w:lvlJc w:val="left"/>
    </w:lvl>
    <w:lvl w:ilvl="6" w:tplc="F4D8C8DE">
      <w:numFmt w:val="decimal"/>
      <w:lvlText w:val=""/>
      <w:lvlJc w:val="left"/>
    </w:lvl>
    <w:lvl w:ilvl="7" w:tplc="68027E5A">
      <w:numFmt w:val="decimal"/>
      <w:lvlText w:val=""/>
      <w:lvlJc w:val="left"/>
    </w:lvl>
    <w:lvl w:ilvl="8" w:tplc="B2BC6BF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B5B"/>
    <w:rsid w:val="00A63B5B"/>
    <w:rsid w:val="00B6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23CF"/>
  <w15:docId w15:val="{4B8A92AC-5F17-49E0-AAFE-466406D5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 Fernando Da Silva</dc:creator>
  <cp:lastModifiedBy>William  Fernando Da Silva</cp:lastModifiedBy>
  <cp:revision>2</cp:revision>
  <dcterms:created xsi:type="dcterms:W3CDTF">2024-12-23T20:13:00Z</dcterms:created>
  <dcterms:modified xsi:type="dcterms:W3CDTF">2024-12-23T20:13:00Z</dcterms:modified>
</cp:coreProperties>
</file>