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475" w:rsidRPr="004B6FB5" w:rsidRDefault="004B6FB5">
      <w:pPr>
        <w:pStyle w:val="elementoTituloSuperior"/>
        <w:rPr>
          <w:lang w:val="pt-BR"/>
        </w:rPr>
      </w:pPr>
      <w:r w:rsidRPr="004B6FB5">
        <w:rPr>
          <w:lang w:val="pt-BR"/>
        </w:rPr>
        <w:t>RESULTADO DA REUNIÃO</w:t>
      </w:r>
    </w:p>
    <w:p w:rsidR="00F50475" w:rsidRPr="004B6FB5" w:rsidRDefault="004B6FB5">
      <w:pPr>
        <w:pStyle w:val="elementoTituloSuperior"/>
        <w:rPr>
          <w:lang w:val="pt-BR"/>
        </w:rPr>
      </w:pPr>
      <w:r w:rsidRPr="004B6FB5">
        <w:rPr>
          <w:lang w:val="pt-BR"/>
        </w:rPr>
        <w:t>Reunião realizada</w:t>
      </w:r>
    </w:p>
    <w:p w:rsidR="00F50475" w:rsidRPr="004B6FB5" w:rsidRDefault="00F5047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F50475" w:rsidRPr="004B6FB5" w:rsidRDefault="00F50475">
      <w:pPr>
        <w:spacing w:after="0"/>
        <w:rPr>
          <w:sz w:val="8"/>
          <w:lang w:val="pt-BR"/>
        </w:rPr>
      </w:pPr>
    </w:p>
    <w:p w:rsidR="00F50475" w:rsidRPr="004B6FB5" w:rsidRDefault="004B6FB5">
      <w:pPr>
        <w:pStyle w:val="elementoTituloSuperior"/>
        <w:rPr>
          <w:lang w:val="pt-BR"/>
        </w:rPr>
      </w:pPr>
      <w:r w:rsidRPr="004B6FB5">
        <w:rPr>
          <w:lang w:val="pt-BR"/>
        </w:rPr>
        <w:t>COMISSÃO DE LEGISLAÇÃO E JUSTIÇA</w:t>
      </w:r>
    </w:p>
    <w:p w:rsidR="00F50475" w:rsidRPr="004B6FB5" w:rsidRDefault="00F50475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F50475" w:rsidRPr="00BF3E5B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475" w:rsidRDefault="004B6FB5">
            <w:pPr>
              <w:spacing w:after="0" w:line="240" w:lineRule="auto"/>
            </w:pPr>
            <w:r>
              <w:t xml:space="preserve">25ª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475" w:rsidRPr="004B6FB5" w:rsidRDefault="004B6FB5">
            <w:pPr>
              <w:spacing w:after="0" w:line="240" w:lineRule="auto"/>
              <w:jc w:val="right"/>
              <w:rPr>
                <w:lang w:val="pt-BR"/>
              </w:rPr>
            </w:pPr>
            <w:r w:rsidRPr="004B6FB5">
              <w:rPr>
                <w:lang w:val="pt-BR"/>
              </w:rPr>
              <w:t>1ª Sessão Legislativa - 19ª Legislatura</w:t>
            </w:r>
          </w:p>
        </w:tc>
      </w:tr>
      <w:tr w:rsidR="00F50475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475" w:rsidRDefault="004B6FB5">
            <w:pPr>
              <w:spacing w:after="0" w:line="240" w:lineRule="auto"/>
            </w:pPr>
            <w:r>
              <w:t>03/08/2021 - 13h30min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475" w:rsidRDefault="004B6FB5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F50475" w:rsidRDefault="00F50475">
      <w:pPr>
        <w:pBdr>
          <w:bottom w:val="single" w:sz="6" w:space="1" w:color="999999"/>
        </w:pBdr>
      </w:pPr>
    </w:p>
    <w:p w:rsidR="00F50475" w:rsidRDefault="004B6FB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50475" w:rsidRPr="004B6FB5" w:rsidRDefault="004B6FB5">
      <w:pPr>
        <w:pStyle w:val="numeracaoNumerosRomanos"/>
        <w:numPr>
          <w:ilvl w:val="0"/>
          <w:numId w:val="1"/>
        </w:numPr>
        <w:rPr>
          <w:lang w:val="pt-BR"/>
        </w:rPr>
      </w:pPr>
      <w:r w:rsidRPr="004B6FB5">
        <w:rPr>
          <w:lang w:val="pt-BR"/>
        </w:rPr>
        <w:t>Comunicada a aprovação das atas das reuniões:</w:t>
      </w:r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r>
              <w:t xml:space="preserve">23ª e 24ª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F50475" w:rsidRDefault="00F50475">
      <w:pPr>
        <w:spacing w:after="0"/>
        <w:rPr>
          <w:sz w:val="8"/>
        </w:rPr>
      </w:pPr>
    </w:p>
    <w:p w:rsidR="00F50475" w:rsidRDefault="004B6FB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F50475" w:rsidRDefault="004B6FB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F50475" w:rsidRPr="004B6FB5" w:rsidRDefault="004B6FB5">
      <w:pPr>
        <w:pStyle w:val="elementoTitulo"/>
        <w:spacing w:before="400"/>
        <w:rPr>
          <w:lang w:val="pt-BR"/>
        </w:rPr>
      </w:pPr>
      <w:r w:rsidRPr="004B6FB5">
        <w:rPr>
          <w:lang w:val="pt-BR"/>
        </w:rPr>
        <w:t>Parecer sobre proposições sujeitas à apreciação do Plenário</w:t>
      </w:r>
    </w:p>
    <w:p w:rsidR="00F50475" w:rsidRDefault="004B6F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831/2019</w:t>
      </w:r>
      <w:r>
        <w:t xml:space="preserve"> - SEGUNDO TURNO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 xml:space="preserve">Assegura, ao membro do Conselho Tutelar, o livre acesso, para fins de fiscalização, </w:t>
      </w:r>
      <w:proofErr w:type="gramStart"/>
      <w:r w:rsidRPr="004B6FB5">
        <w:rPr>
          <w:lang w:val="pt-BR"/>
        </w:rPr>
        <w:t>a locais</w:t>
      </w:r>
      <w:proofErr w:type="gramEnd"/>
      <w:r w:rsidRPr="004B6FB5">
        <w:rPr>
          <w:lang w:val="pt-BR"/>
        </w:rPr>
        <w:t xml:space="preserve"> em que ocorram eventos, shows ou espetáculos dançantes, bem como casas noturnas, boates, bares, cinemas, teatros, estádios de futebol ou locais congêneres, e dá outras providências.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AUTORIA: </w:t>
      </w:r>
      <w:proofErr w:type="gramStart"/>
      <w:r w:rsidRPr="004B6FB5">
        <w:rPr>
          <w:lang w:val="pt-BR"/>
        </w:rPr>
        <w:t>Ver.</w:t>
      </w:r>
      <w:proofErr w:type="gramEnd"/>
      <w:r w:rsidRPr="004B6FB5">
        <w:rPr>
          <w:lang w:val="pt-BR"/>
        </w:rPr>
        <w:t>(a) Jorge Santos</w:t>
      </w:r>
    </w:p>
    <w:p w:rsidR="00F50475" w:rsidRPr="004B6FB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>Ver.(a) Reinaldo Gomes Preto Sacolão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CONCLUSÃO DO PARECER: </w:t>
      </w:r>
      <w:r w:rsidRPr="004B6FB5">
        <w:rPr>
          <w:lang w:val="pt-BR"/>
        </w:rPr>
        <w:t xml:space="preserve">Pela constitucionalidade, legalidade e </w:t>
      </w:r>
      <w:proofErr w:type="spellStart"/>
      <w:r w:rsidRPr="004B6FB5">
        <w:rPr>
          <w:lang w:val="pt-BR"/>
        </w:rPr>
        <w:t>regimentalidade</w:t>
      </w:r>
      <w:proofErr w:type="spellEnd"/>
      <w:r w:rsidRPr="004B6FB5">
        <w:rPr>
          <w:lang w:val="pt-BR"/>
        </w:rPr>
        <w:t xml:space="preserve"> da Emenda </w:t>
      </w:r>
      <w:proofErr w:type="gramStart"/>
      <w:r w:rsidRPr="004B6FB5">
        <w:rPr>
          <w:lang w:val="pt-BR"/>
        </w:rPr>
        <w:t>1</w:t>
      </w:r>
      <w:proofErr w:type="gramEnd"/>
      <w:r w:rsidRPr="004B6FB5">
        <w:rPr>
          <w:lang w:val="pt-BR"/>
        </w:rPr>
        <w:t>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50475" w:rsidRDefault="00F50475">
      <w:pPr>
        <w:spacing w:after="0"/>
      </w:pPr>
    </w:p>
    <w:p w:rsidR="00F50475" w:rsidRDefault="004B6F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22/2021</w:t>
      </w:r>
      <w:r>
        <w:t xml:space="preserve"> - SEGUNDO TURNO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>Institui diretrizes para a criação de escolas bilíngues em Língua Brasileira de Sinais - Libras - e língua Portuguesa na rede municipal de ensino.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AUTORIA: </w:t>
      </w:r>
      <w:proofErr w:type="gramStart"/>
      <w:r w:rsidRPr="004B6FB5">
        <w:rPr>
          <w:lang w:val="pt-BR"/>
        </w:rPr>
        <w:t>Ver.</w:t>
      </w:r>
      <w:proofErr w:type="gramEnd"/>
      <w:r w:rsidRPr="004B6FB5">
        <w:rPr>
          <w:lang w:val="pt-BR"/>
        </w:rPr>
        <w:t>(a) Professora Marli</w:t>
      </w:r>
    </w:p>
    <w:p w:rsidR="00F50475" w:rsidRPr="004B6FB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 xml:space="preserve">Ver.(a) Fernanda Pereira </w:t>
      </w:r>
      <w:proofErr w:type="spellStart"/>
      <w:r w:rsidRPr="004B6FB5">
        <w:rPr>
          <w:lang w:val="pt-BR"/>
        </w:rPr>
        <w:t>Altoé</w:t>
      </w:r>
      <w:proofErr w:type="spellEnd"/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CONCLUSÃO DO PARECER: </w:t>
      </w:r>
      <w:r w:rsidRPr="004B6FB5">
        <w:rPr>
          <w:lang w:val="pt-BR"/>
        </w:rPr>
        <w:t xml:space="preserve">Pela constitucionalidade, legalidade e </w:t>
      </w:r>
      <w:proofErr w:type="spellStart"/>
      <w:r w:rsidRPr="004B6FB5">
        <w:rPr>
          <w:lang w:val="pt-BR"/>
        </w:rPr>
        <w:t>regimentalidade</w:t>
      </w:r>
      <w:proofErr w:type="spellEnd"/>
      <w:r w:rsidRPr="004B6FB5">
        <w:rPr>
          <w:lang w:val="pt-BR"/>
        </w:rPr>
        <w:t xml:space="preserve"> das emendas 1, 2, 3, 4, 5, 6, 7 e 8 e das subemendas </w:t>
      </w:r>
      <w:proofErr w:type="gramStart"/>
      <w:r w:rsidRPr="004B6FB5">
        <w:rPr>
          <w:lang w:val="pt-BR"/>
        </w:rPr>
        <w:t>1</w:t>
      </w:r>
      <w:proofErr w:type="gramEnd"/>
      <w:r w:rsidRPr="004B6FB5">
        <w:rPr>
          <w:lang w:val="pt-BR"/>
        </w:rPr>
        <w:t xml:space="preserve"> e 2 à Emenda 1.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50475" w:rsidRDefault="00F50475">
      <w:pPr>
        <w:spacing w:after="0"/>
      </w:pPr>
    </w:p>
    <w:p w:rsidR="00F50475" w:rsidRDefault="004B6FB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97/2021</w:t>
      </w:r>
      <w:r>
        <w:t xml:space="preserve"> - SEGUNDO TURNO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>Altera as Leis n° 1.310, de 31 de dezembro de 1966, n° 5.641, de 22 de dezembro de 1989, n° 5.839, de 28 de dezembro de 1990, n° 7.031, de 12 de janeiro de 1996, n° 8.468, de 30 de dezembro de 2002, n° 8.616, de 14 de julho de 2003, e n° 8.725, de 30 de dezembro de 2003, e estabelece novas medidas de incentivo à regularização tributária e à recuperação da atividade econômica do Município, em razão das consequências da epidemia da covid-19.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AUTORIA: </w:t>
      </w:r>
      <w:r w:rsidRPr="004B6FB5">
        <w:rPr>
          <w:lang w:val="pt-BR"/>
        </w:rPr>
        <w:t xml:space="preserve">Executivo: Mensagem nº 3, de </w:t>
      </w:r>
      <w:proofErr w:type="gramStart"/>
      <w:r w:rsidRPr="004B6FB5">
        <w:rPr>
          <w:lang w:val="pt-BR"/>
        </w:rPr>
        <w:t>31/03/2021</w:t>
      </w:r>
      <w:proofErr w:type="gramEnd"/>
    </w:p>
    <w:p w:rsidR="00F50475" w:rsidRPr="004B6FB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>Ver.(a) Gabriel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CONCLUSÃO DO PARECER: </w:t>
      </w:r>
      <w:r w:rsidRPr="004B6FB5">
        <w:rPr>
          <w:lang w:val="pt-BR"/>
        </w:rPr>
        <w:t xml:space="preserve">Pela constitucionalidade, legalidade e </w:t>
      </w:r>
      <w:proofErr w:type="spellStart"/>
      <w:r w:rsidRPr="004B6FB5">
        <w:rPr>
          <w:lang w:val="pt-BR"/>
        </w:rPr>
        <w:t>regimentalidade</w:t>
      </w:r>
      <w:proofErr w:type="spellEnd"/>
      <w:r w:rsidRPr="004B6FB5">
        <w:rPr>
          <w:lang w:val="pt-BR"/>
        </w:rPr>
        <w:t xml:space="preserve"> das emendas 1, 2, 5, 6, 7, 10, 16, 17 e 25; pela constitucionalidade, ilegalidade e </w:t>
      </w:r>
      <w:proofErr w:type="spellStart"/>
      <w:r w:rsidRPr="004B6FB5">
        <w:rPr>
          <w:lang w:val="pt-BR"/>
        </w:rPr>
        <w:t>regimentalidade</w:t>
      </w:r>
      <w:proofErr w:type="spellEnd"/>
      <w:r w:rsidRPr="004B6FB5">
        <w:rPr>
          <w:lang w:val="pt-BR"/>
        </w:rPr>
        <w:t xml:space="preserve"> das emendas 3, 4, 8</w:t>
      </w:r>
      <w:r>
        <w:rPr>
          <w:lang w:val="pt-BR"/>
        </w:rPr>
        <w:t>, 9, 12, 13, 14, 15, 18, 19, 21</w:t>
      </w:r>
      <w:r w:rsidRPr="004B6FB5">
        <w:rPr>
          <w:lang w:val="pt-BR"/>
        </w:rPr>
        <w:t>,</w:t>
      </w:r>
      <w:r>
        <w:rPr>
          <w:lang w:val="pt-BR"/>
        </w:rPr>
        <w:t xml:space="preserve"> </w:t>
      </w:r>
      <w:r w:rsidRPr="004B6FB5">
        <w:rPr>
          <w:lang w:val="pt-BR"/>
        </w:rPr>
        <w:t xml:space="preserve">22, 23, 24 e 26; pela inconstitucionalidade, ilegalidade e </w:t>
      </w:r>
      <w:proofErr w:type="spellStart"/>
      <w:r w:rsidRPr="004B6FB5">
        <w:rPr>
          <w:lang w:val="pt-BR"/>
        </w:rPr>
        <w:t>regimentalidade</w:t>
      </w:r>
      <w:proofErr w:type="spellEnd"/>
      <w:r w:rsidRPr="004B6FB5">
        <w:rPr>
          <w:lang w:val="pt-BR"/>
        </w:rPr>
        <w:t xml:space="preserve"> da emenda 11.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50475" w:rsidRDefault="00F50475">
      <w:pPr>
        <w:spacing w:after="0"/>
      </w:pPr>
    </w:p>
    <w:p w:rsidR="00F50475" w:rsidRDefault="004B6F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148/2021</w:t>
      </w:r>
      <w:r>
        <w:t xml:space="preserve"> - PRIMEIRO TURNO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>Estabelece vaga(s) exclusiva(s) para gestante e pessoa acompanhada de criança de colo.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AUTORIA: </w:t>
      </w:r>
      <w:proofErr w:type="gramStart"/>
      <w:r w:rsidRPr="004B6FB5">
        <w:rPr>
          <w:lang w:val="pt-BR"/>
        </w:rPr>
        <w:t>Ver.</w:t>
      </w:r>
      <w:proofErr w:type="gramEnd"/>
      <w:r w:rsidRPr="004B6FB5">
        <w:rPr>
          <w:lang w:val="pt-BR"/>
        </w:rPr>
        <w:t>(a) Ciro Pereira</w:t>
      </w:r>
    </w:p>
    <w:p w:rsidR="00F50475" w:rsidRPr="004B6FB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 xml:space="preserve">Ver.(a) </w:t>
      </w:r>
      <w:proofErr w:type="spellStart"/>
      <w:r w:rsidRPr="004B6FB5">
        <w:rPr>
          <w:lang w:val="pt-BR"/>
        </w:rPr>
        <w:t>Irlan</w:t>
      </w:r>
      <w:proofErr w:type="spellEnd"/>
      <w:r w:rsidRPr="004B6FB5">
        <w:rPr>
          <w:lang w:val="pt-BR"/>
        </w:rPr>
        <w:t xml:space="preserve"> Melo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PROPOSTA DE DILIGÊNCIA: </w:t>
      </w:r>
      <w:r w:rsidRPr="004B6FB5">
        <w:rPr>
          <w:lang w:val="pt-BR"/>
        </w:rPr>
        <w:t>pedido de informação por escrito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F50475" w:rsidRDefault="00F50475">
      <w:pPr>
        <w:spacing w:after="0"/>
      </w:pPr>
    </w:p>
    <w:p w:rsidR="00F50475" w:rsidRDefault="004B6F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149/2021</w:t>
      </w:r>
      <w:r>
        <w:t xml:space="preserve"> - PRIMEIRO TURNO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>Altera a Lei nº 8.616, de 14 de julho de 2003, que contém o Código de Posturas do Município de Belo Horizonte.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AUTORIA: </w:t>
      </w:r>
      <w:proofErr w:type="gramStart"/>
      <w:r w:rsidRPr="004B6FB5">
        <w:rPr>
          <w:lang w:val="pt-BR"/>
        </w:rPr>
        <w:t>Ver.</w:t>
      </w:r>
      <w:proofErr w:type="gramEnd"/>
      <w:r w:rsidRPr="004B6FB5">
        <w:rPr>
          <w:lang w:val="pt-BR"/>
        </w:rPr>
        <w:t>(a) Léo</w:t>
      </w:r>
    </w:p>
    <w:p w:rsidR="00F50475" w:rsidRPr="004B6FB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>Ver.(a) Reinaldo Gomes Preto Sacolão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CONCLUSÃO DO PARECER: </w:t>
      </w:r>
      <w:r w:rsidRPr="004B6FB5">
        <w:rPr>
          <w:lang w:val="pt-BR"/>
        </w:rPr>
        <w:t xml:space="preserve">pela constitucionalidade, pela legalidade, pela </w:t>
      </w:r>
      <w:proofErr w:type="spellStart"/>
      <w:proofErr w:type="gramStart"/>
      <w:r w:rsidRPr="004B6FB5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50475" w:rsidRDefault="00F50475">
      <w:pPr>
        <w:spacing w:after="0"/>
      </w:pPr>
    </w:p>
    <w:p w:rsidR="00F50475" w:rsidRPr="004B6FB5" w:rsidRDefault="004B6FB5">
      <w:pPr>
        <w:pStyle w:val="numeracaoProposicaoTitulo"/>
        <w:numPr>
          <w:ilvl w:val="0"/>
          <w:numId w:val="2"/>
        </w:numPr>
        <w:rPr>
          <w:lang w:val="pt-BR"/>
        </w:rPr>
      </w:pPr>
      <w:r w:rsidRPr="004B6FB5">
        <w:rPr>
          <w:u w:val="single"/>
          <w:lang w:val="pt-BR"/>
        </w:rPr>
        <w:t>PROJETO DE LEI 151/2021</w:t>
      </w:r>
      <w:r w:rsidRPr="004B6FB5">
        <w:rPr>
          <w:lang w:val="pt-BR"/>
        </w:rPr>
        <w:t xml:space="preserve"> - PRIMEIRO TURNO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 xml:space="preserve">Proíbe a realização de tatuagem e a colocação de </w:t>
      </w:r>
      <w:proofErr w:type="spellStart"/>
      <w:r w:rsidRPr="004B6FB5">
        <w:rPr>
          <w:lang w:val="pt-BR"/>
        </w:rPr>
        <w:t>piercing</w:t>
      </w:r>
      <w:proofErr w:type="spellEnd"/>
      <w:r w:rsidRPr="004B6FB5">
        <w:rPr>
          <w:lang w:val="pt-BR"/>
        </w:rPr>
        <w:t>, com fins estéticos, em animal.</w:t>
      </w:r>
    </w:p>
    <w:p w:rsidR="004B6FB5" w:rsidRPr="004B6FB5" w:rsidRDefault="004B6FB5" w:rsidP="00BF3E5B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AUTORIA: </w:t>
      </w:r>
      <w:proofErr w:type="gramStart"/>
      <w:r w:rsidRPr="004B6FB5">
        <w:rPr>
          <w:lang w:val="pt-BR"/>
        </w:rPr>
        <w:t>Ver.</w:t>
      </w:r>
      <w:proofErr w:type="gramEnd"/>
      <w:r w:rsidRPr="004B6FB5">
        <w:rPr>
          <w:lang w:val="pt-BR"/>
        </w:rPr>
        <w:t xml:space="preserve">(a) Duda </w:t>
      </w:r>
      <w:proofErr w:type="spellStart"/>
      <w:r w:rsidRPr="004B6FB5">
        <w:rPr>
          <w:lang w:val="pt-BR"/>
        </w:rPr>
        <w:t>Salabert</w:t>
      </w:r>
      <w:proofErr w:type="spellEnd"/>
      <w:r w:rsidRPr="004B6FB5">
        <w:rPr>
          <w:lang w:val="pt-BR"/>
        </w:rPr>
        <w:t>; Miltinho CGE</w:t>
      </w:r>
    </w:p>
    <w:p w:rsidR="00F5047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>Ver.(a) Reinaldo Gomes Preto Sacolão</w:t>
      </w:r>
    </w:p>
    <w:p w:rsidR="00BF3E5B" w:rsidRPr="004B6FB5" w:rsidRDefault="00BF3E5B">
      <w:pPr>
        <w:pStyle w:val="numeracaoProposicao"/>
        <w:rPr>
          <w:lang w:val="pt-BR"/>
        </w:rPr>
      </w:pPr>
      <w:bookmarkStart w:id="0" w:name="_GoBack"/>
      <w:bookmarkEnd w:id="0"/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lastRenderedPageBreak/>
        <w:t xml:space="preserve">CONCLUSÃO DO PARECER: </w:t>
      </w:r>
      <w:r w:rsidRPr="004B6FB5">
        <w:rPr>
          <w:lang w:val="pt-BR"/>
        </w:rPr>
        <w:t xml:space="preserve">pela constitucionalidade, pela legalidade, </w:t>
      </w:r>
      <w:proofErr w:type="gramStart"/>
      <w:r w:rsidRPr="004B6FB5">
        <w:rPr>
          <w:lang w:val="pt-BR"/>
        </w:rPr>
        <w:t>pela</w:t>
      </w:r>
      <w:proofErr w:type="gramEnd"/>
      <w:r w:rsidRPr="004B6FB5">
        <w:rPr>
          <w:lang w:val="pt-BR"/>
        </w:rPr>
        <w:t xml:space="preserve"> </w:t>
      </w:r>
      <w:proofErr w:type="spellStart"/>
      <w:proofErr w:type="gramStart"/>
      <w:r w:rsidRPr="004B6FB5">
        <w:rPr>
          <w:lang w:val="pt-BR"/>
        </w:rPr>
        <w:t>regimentalidade</w:t>
      </w:r>
      <w:proofErr w:type="spellEnd"/>
      <w:proofErr w:type="gramEnd"/>
      <w:r w:rsidRPr="004B6FB5">
        <w:rPr>
          <w:lang w:val="pt-BR"/>
        </w:rPr>
        <w:t>, com apresentação de emenda(s)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 w:rsidRPr="00BF3E5B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Pr="004B6FB5" w:rsidRDefault="004B6FB5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4B6FB5">
              <w:rPr>
                <w:lang w:val="pt-BR"/>
              </w:rPr>
              <w:t>Transferida para a reunião seguinte</w:t>
            </w:r>
          </w:p>
        </w:tc>
      </w:tr>
    </w:tbl>
    <w:p w:rsidR="00F50475" w:rsidRPr="004B6FB5" w:rsidRDefault="00F50475">
      <w:pPr>
        <w:spacing w:after="0"/>
        <w:rPr>
          <w:lang w:val="pt-BR"/>
        </w:rPr>
      </w:pPr>
    </w:p>
    <w:p w:rsidR="00F50475" w:rsidRDefault="004B6F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161/2021</w:t>
      </w:r>
      <w:r>
        <w:t xml:space="preserve"> - PRIMEIRO TURNO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 xml:space="preserve">Acrescenta o capitulo VIII-A - Da concessão de crédito tributário - à Lei nº </w:t>
      </w:r>
      <w:proofErr w:type="gramStart"/>
      <w:r w:rsidRPr="004B6FB5">
        <w:rPr>
          <w:lang w:val="pt-BR"/>
        </w:rPr>
        <w:t>8.725,</w:t>
      </w:r>
      <w:proofErr w:type="gramEnd"/>
      <w:r w:rsidRPr="004B6FB5">
        <w:rPr>
          <w:lang w:val="pt-BR"/>
        </w:rPr>
        <w:t>de 30 de dezembro de 2003, que dispõe sobre o Imposto Sobre Serviços de Qualquer Natureza - ISSQN.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AUTORIA: </w:t>
      </w:r>
      <w:proofErr w:type="gramStart"/>
      <w:r w:rsidRPr="004B6FB5">
        <w:rPr>
          <w:lang w:val="pt-BR"/>
        </w:rPr>
        <w:t>Ver.</w:t>
      </w:r>
      <w:proofErr w:type="gramEnd"/>
      <w:r w:rsidRPr="004B6FB5">
        <w:rPr>
          <w:lang w:val="pt-BR"/>
        </w:rPr>
        <w:t xml:space="preserve">(a) </w:t>
      </w:r>
      <w:proofErr w:type="spellStart"/>
      <w:r w:rsidRPr="004B6FB5">
        <w:rPr>
          <w:lang w:val="pt-BR"/>
        </w:rPr>
        <w:t>Irlan</w:t>
      </w:r>
      <w:proofErr w:type="spellEnd"/>
      <w:r w:rsidRPr="004B6FB5">
        <w:rPr>
          <w:lang w:val="pt-BR"/>
        </w:rPr>
        <w:t xml:space="preserve"> Melo; </w:t>
      </w:r>
      <w:proofErr w:type="spellStart"/>
      <w:r w:rsidRPr="004B6FB5">
        <w:rPr>
          <w:lang w:val="pt-BR"/>
        </w:rPr>
        <w:t>Braulio</w:t>
      </w:r>
      <w:proofErr w:type="spellEnd"/>
      <w:r w:rsidRPr="004B6FB5">
        <w:rPr>
          <w:lang w:val="pt-BR"/>
        </w:rPr>
        <w:t xml:space="preserve"> Lara; Ciro Pereira; Cláudio do Mundo Novo; Fernanda Pereira </w:t>
      </w:r>
      <w:proofErr w:type="spellStart"/>
      <w:r w:rsidRPr="004B6FB5">
        <w:rPr>
          <w:lang w:val="pt-BR"/>
        </w:rPr>
        <w:t>Altoé</w:t>
      </w:r>
      <w:proofErr w:type="spellEnd"/>
      <w:r w:rsidRPr="004B6FB5">
        <w:rPr>
          <w:lang w:val="pt-BR"/>
        </w:rPr>
        <w:t xml:space="preserve">; Flávia Borja; Helinho da Farmácia; José Ferreira; Marcela </w:t>
      </w:r>
      <w:proofErr w:type="spellStart"/>
      <w:r w:rsidRPr="004B6FB5">
        <w:rPr>
          <w:lang w:val="pt-BR"/>
        </w:rPr>
        <w:t>Trópia</w:t>
      </w:r>
      <w:proofErr w:type="spellEnd"/>
      <w:r w:rsidRPr="004B6FB5">
        <w:rPr>
          <w:lang w:val="pt-BR"/>
        </w:rPr>
        <w:t xml:space="preserve">; </w:t>
      </w:r>
      <w:proofErr w:type="spellStart"/>
      <w:r w:rsidRPr="004B6FB5">
        <w:rPr>
          <w:lang w:val="pt-BR"/>
        </w:rPr>
        <w:t>Nikolas</w:t>
      </w:r>
      <w:proofErr w:type="spellEnd"/>
      <w:r w:rsidRPr="004B6FB5">
        <w:rPr>
          <w:lang w:val="pt-BR"/>
        </w:rPr>
        <w:t xml:space="preserve"> Ferreira; Professor Juliano Lopes; Professora Marli; Reinaldo Gomes Preto Sacolão; Wesley; Wilsinho da Tabu</w:t>
      </w:r>
    </w:p>
    <w:p w:rsidR="00F50475" w:rsidRPr="004B6FB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>Ver.(a) Gabriel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PROPOSTA DE DILIGÊNCIA: </w:t>
      </w:r>
      <w:r w:rsidRPr="004B6FB5">
        <w:rPr>
          <w:lang w:val="pt-BR"/>
        </w:rPr>
        <w:t>pedido de informação por escrito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F50475" w:rsidRDefault="00F50475">
      <w:pPr>
        <w:spacing w:after="0"/>
      </w:pPr>
    </w:p>
    <w:p w:rsidR="00F50475" w:rsidRPr="004B6FB5" w:rsidRDefault="004B6FB5">
      <w:pPr>
        <w:pStyle w:val="elementoTitulo"/>
        <w:spacing w:before="400"/>
        <w:rPr>
          <w:lang w:val="pt-BR"/>
        </w:rPr>
      </w:pPr>
      <w:r w:rsidRPr="004B6FB5">
        <w:rPr>
          <w:lang w:val="pt-BR"/>
        </w:rPr>
        <w:t>Parecer sobre proposições que dispensam a apreciação do Plenário</w:t>
      </w:r>
    </w:p>
    <w:p w:rsidR="00F50475" w:rsidRPr="004B6FB5" w:rsidRDefault="004B6FB5">
      <w:pPr>
        <w:pStyle w:val="numeracaoProposicaoTitulo"/>
        <w:numPr>
          <w:ilvl w:val="0"/>
          <w:numId w:val="3"/>
        </w:numPr>
        <w:rPr>
          <w:lang w:val="pt-BR"/>
        </w:rPr>
      </w:pPr>
      <w:r w:rsidRPr="004B6FB5">
        <w:rPr>
          <w:u w:val="single"/>
          <w:lang w:val="pt-BR"/>
        </w:rPr>
        <w:t>PROJETO DE LEI 230/2017</w:t>
      </w:r>
      <w:r w:rsidRPr="004B6FB5">
        <w:rPr>
          <w:lang w:val="pt-BR"/>
        </w:rPr>
        <w:t xml:space="preserve"> - EM REDAÇÃO FINAL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>Institui a política municipal de promoção da arte urbana do grafite e de combate à pichação no espaço público urbano.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AUTORIA: </w:t>
      </w:r>
      <w:proofErr w:type="gramStart"/>
      <w:r w:rsidRPr="004B6FB5">
        <w:rPr>
          <w:lang w:val="pt-BR"/>
        </w:rPr>
        <w:t>Ver.</w:t>
      </w:r>
      <w:proofErr w:type="gramEnd"/>
      <w:r w:rsidRPr="004B6FB5">
        <w:rPr>
          <w:lang w:val="pt-BR"/>
        </w:rPr>
        <w:t>(a) Henrique Braga</w:t>
      </w:r>
    </w:p>
    <w:p w:rsidR="00F50475" w:rsidRPr="004B6FB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>Ver.(a) Gabriel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CONCLUSÃO DO PARECER: </w:t>
      </w:r>
      <w:r w:rsidRPr="004B6FB5">
        <w:rPr>
          <w:lang w:val="pt-BR"/>
        </w:rPr>
        <w:t>proposta de redação final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50475" w:rsidRDefault="00F50475">
      <w:pPr>
        <w:spacing w:after="0"/>
      </w:pPr>
    </w:p>
    <w:p w:rsidR="00F50475" w:rsidRPr="004B6FB5" w:rsidRDefault="004B6FB5">
      <w:pPr>
        <w:pStyle w:val="numeracaoProposicaoTitulo"/>
        <w:numPr>
          <w:ilvl w:val="0"/>
          <w:numId w:val="3"/>
        </w:numPr>
        <w:rPr>
          <w:lang w:val="pt-BR"/>
        </w:rPr>
      </w:pPr>
      <w:r w:rsidRPr="004B6FB5">
        <w:rPr>
          <w:u w:val="single"/>
          <w:lang w:val="pt-BR"/>
        </w:rPr>
        <w:t>PROJETO DE LEI 128/2021</w:t>
      </w:r>
      <w:r w:rsidRPr="004B6FB5">
        <w:rPr>
          <w:lang w:val="pt-BR"/>
        </w:rPr>
        <w:t xml:space="preserve"> - EM REDAÇÃO FINAL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 xml:space="preserve">Institui o Dia Municipal de Conscientização da Síndrome de Alopecia </w:t>
      </w:r>
      <w:proofErr w:type="spellStart"/>
      <w:r w:rsidRPr="004B6FB5">
        <w:rPr>
          <w:lang w:val="pt-BR"/>
        </w:rPr>
        <w:t>Areata</w:t>
      </w:r>
      <w:proofErr w:type="spellEnd"/>
      <w:r w:rsidRPr="004B6FB5">
        <w:rPr>
          <w:lang w:val="pt-BR"/>
        </w:rPr>
        <w:t>.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AUTORIA: </w:t>
      </w:r>
      <w:proofErr w:type="gramStart"/>
      <w:r w:rsidRPr="004B6FB5">
        <w:rPr>
          <w:lang w:val="pt-BR"/>
        </w:rPr>
        <w:t>Ver.</w:t>
      </w:r>
      <w:proofErr w:type="gramEnd"/>
      <w:r w:rsidRPr="004B6FB5">
        <w:rPr>
          <w:lang w:val="pt-BR"/>
        </w:rPr>
        <w:t xml:space="preserve">(a) </w:t>
      </w:r>
      <w:proofErr w:type="spellStart"/>
      <w:r w:rsidRPr="004B6FB5">
        <w:rPr>
          <w:lang w:val="pt-BR"/>
        </w:rPr>
        <w:t>Rubão</w:t>
      </w:r>
      <w:proofErr w:type="spellEnd"/>
    </w:p>
    <w:p w:rsidR="00F50475" w:rsidRPr="004B6FB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>Ver.(a) Gabriel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CONCLUSÃO DO PARECER: </w:t>
      </w:r>
      <w:r w:rsidRPr="004B6FB5">
        <w:rPr>
          <w:lang w:val="pt-BR"/>
        </w:rPr>
        <w:t>proposta de redação final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50475" w:rsidRDefault="00F50475">
      <w:pPr>
        <w:spacing w:after="0"/>
      </w:pPr>
    </w:p>
    <w:p w:rsidR="00F50475" w:rsidRPr="004B6FB5" w:rsidRDefault="004B6FB5">
      <w:pPr>
        <w:pStyle w:val="numeracaoProposicaoTitulo"/>
        <w:numPr>
          <w:ilvl w:val="0"/>
          <w:numId w:val="3"/>
        </w:numPr>
        <w:rPr>
          <w:lang w:val="pt-BR"/>
        </w:rPr>
      </w:pPr>
      <w:r w:rsidRPr="004B6FB5">
        <w:rPr>
          <w:u w:val="single"/>
          <w:lang w:val="pt-BR"/>
        </w:rPr>
        <w:t>PROJETO DE LEI 147/2021</w:t>
      </w:r>
      <w:r w:rsidRPr="004B6FB5">
        <w:rPr>
          <w:lang w:val="pt-BR"/>
        </w:rPr>
        <w:t xml:space="preserve"> - EM REDAÇÃO FINAL</w:t>
      </w:r>
    </w:p>
    <w:p w:rsidR="00F50475" w:rsidRPr="004B6FB5" w:rsidRDefault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EMENTA: </w:t>
      </w:r>
      <w:r w:rsidRPr="004B6FB5">
        <w:rPr>
          <w:lang w:val="pt-BR"/>
        </w:rPr>
        <w:t>Altera a Lei nº 8.793/04 que "Institui o Plano de Carreira dos Servidores Efetivos da Câmara Municipal de Belo Horizonte e dá outras providências.</w:t>
      </w:r>
      <w:proofErr w:type="gramStart"/>
      <w:r w:rsidRPr="004B6FB5">
        <w:rPr>
          <w:lang w:val="pt-BR"/>
        </w:rPr>
        <w:t>"</w:t>
      </w:r>
      <w:proofErr w:type="gramEnd"/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lastRenderedPageBreak/>
        <w:t xml:space="preserve">AUTORIA: </w:t>
      </w:r>
      <w:r w:rsidRPr="004B6FB5">
        <w:rPr>
          <w:lang w:val="pt-BR"/>
        </w:rPr>
        <w:t xml:space="preserve">Mesa - Nely Aquino; Reinaldo Gomes Preto Sacolão; Cláudio do Mundo Novo; Professor Juliano Lopes; Wilsinho da </w:t>
      </w:r>
      <w:proofErr w:type="gramStart"/>
      <w:r w:rsidRPr="004B6FB5">
        <w:rPr>
          <w:lang w:val="pt-BR"/>
        </w:rPr>
        <w:t>Tabu</w:t>
      </w:r>
      <w:proofErr w:type="gramEnd"/>
    </w:p>
    <w:p w:rsidR="00F50475" w:rsidRPr="004B6FB5" w:rsidRDefault="004B6FB5">
      <w:pPr>
        <w:pStyle w:val="numeracaoProposicao"/>
        <w:rPr>
          <w:lang w:val="pt-BR"/>
        </w:rPr>
      </w:pPr>
      <w:proofErr w:type="gramStart"/>
      <w:r w:rsidRPr="004B6FB5">
        <w:rPr>
          <w:b/>
          <w:lang w:val="pt-BR"/>
        </w:rPr>
        <w:t>RELATOR(</w:t>
      </w:r>
      <w:proofErr w:type="gramEnd"/>
      <w:r w:rsidRPr="004B6FB5">
        <w:rPr>
          <w:b/>
          <w:lang w:val="pt-BR"/>
        </w:rPr>
        <w:t xml:space="preserve">A): </w:t>
      </w:r>
      <w:r w:rsidRPr="004B6FB5">
        <w:rPr>
          <w:lang w:val="pt-BR"/>
        </w:rPr>
        <w:t>Ver.(a) Gabriel</w:t>
      </w:r>
    </w:p>
    <w:p w:rsidR="00F50475" w:rsidRPr="004B6FB5" w:rsidRDefault="004B6FB5" w:rsidP="004B6FB5">
      <w:pPr>
        <w:pStyle w:val="numeracaoProposicao"/>
        <w:rPr>
          <w:lang w:val="pt-BR"/>
        </w:rPr>
      </w:pPr>
      <w:r w:rsidRPr="004B6FB5">
        <w:rPr>
          <w:b/>
          <w:lang w:val="pt-BR"/>
        </w:rPr>
        <w:t xml:space="preserve">CONCLUSÃO DO PARECER: </w:t>
      </w:r>
      <w:r w:rsidRPr="004B6FB5">
        <w:rPr>
          <w:lang w:val="pt-BR"/>
        </w:rPr>
        <w:t>proposta de redação final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50475">
        <w:trPr>
          <w:trHeight w:val="397"/>
        </w:trPr>
        <w:tc>
          <w:tcPr>
            <w:tcW w:w="9639" w:type="dxa"/>
            <w:shd w:val="clear" w:color="auto" w:fill="CCCCCC"/>
          </w:tcPr>
          <w:p w:rsidR="00F50475" w:rsidRDefault="004B6FB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50475" w:rsidRDefault="00F50475">
      <w:pPr>
        <w:spacing w:after="0"/>
      </w:pPr>
    </w:p>
    <w:p w:rsidR="00F50475" w:rsidRDefault="004B6FB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50475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B46" w:rsidRDefault="004B6FB5">
      <w:pPr>
        <w:spacing w:after="0" w:line="240" w:lineRule="auto"/>
      </w:pPr>
      <w:r>
        <w:separator/>
      </w:r>
    </w:p>
  </w:endnote>
  <w:endnote w:type="continuationSeparator" w:id="0">
    <w:p w:rsidR="00DC7B46" w:rsidRDefault="004B6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75" w:rsidRDefault="00F50475"/>
  <w:p w:rsidR="00F50475" w:rsidRDefault="004B6FB5">
    <w:pPr>
      <w:jc w:val="center"/>
    </w:pPr>
    <w:r>
      <w:fldChar w:fldCharType="begin"/>
    </w:r>
    <w:r>
      <w:instrText>PAGE</w:instrText>
    </w:r>
    <w:r>
      <w:fldChar w:fldCharType="separate"/>
    </w:r>
    <w:r w:rsidR="00BF3E5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B46" w:rsidRDefault="004B6FB5">
      <w:pPr>
        <w:spacing w:after="0" w:line="240" w:lineRule="auto"/>
      </w:pPr>
      <w:r>
        <w:separator/>
      </w:r>
    </w:p>
  </w:footnote>
  <w:footnote w:type="continuationSeparator" w:id="0">
    <w:p w:rsidR="00DC7B46" w:rsidRDefault="004B6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50475" w:rsidRPr="00BF3E5B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F50475" w:rsidRDefault="004B6FB5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F50475" w:rsidRPr="004B6FB5" w:rsidRDefault="004B6FB5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4B6FB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82DB2"/>
    <w:multiLevelType w:val="multilevel"/>
    <w:tmpl w:val="84FC418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F226494"/>
    <w:multiLevelType w:val="multilevel"/>
    <w:tmpl w:val="8AF69C9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B8630D3"/>
    <w:multiLevelType w:val="multilevel"/>
    <w:tmpl w:val="99885A8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4D976E2A"/>
    <w:multiLevelType w:val="multilevel"/>
    <w:tmpl w:val="FD8C6A5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475"/>
    <w:rsid w:val="004B6FB5"/>
    <w:rsid w:val="00BF3E5B"/>
    <w:rsid w:val="00DC7B46"/>
    <w:rsid w:val="00F5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B6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F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B6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F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770</Words>
  <Characters>4159</Characters>
  <Application>Microsoft Office Word</Application>
  <DocSecurity>0</DocSecurity>
  <Lines>34</Lines>
  <Paragraphs>9</Paragraphs>
  <ScaleCrop>false</ScaleCrop>
  <Company>CMBH</Company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Cibele Silveira Maciel Chaves</cp:lastModifiedBy>
  <cp:revision>3</cp:revision>
  <dcterms:created xsi:type="dcterms:W3CDTF">2021-08-03T17:19:00Z</dcterms:created>
  <dcterms:modified xsi:type="dcterms:W3CDTF">2021-08-03T18:22:00Z</dcterms:modified>
  <dc:language>pt-BR</dc:language>
</cp:coreProperties>
</file>