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sz w:val="8"/>
        </w:rPr>
      </w:pPr>
      <w:r>
        <w:rPr>
          <w:sz w:val="8"/>
        </w:rPr>
      </w:r>
    </w:p>
    <w:p>
      <w:pPr>
        <w:pStyle w:val="ElementoTituloSuperior"/>
        <w:jc w:val="center"/>
        <w:rPr/>
      </w:pPr>
      <w:r>
        <w:rPr/>
        <w:t>COMISSÃO PARLAMENTAR DE INQUÉRITO</w:t>
      </w:r>
    </w:p>
    <w:p>
      <w:pPr>
        <w:pStyle w:val="ElementoTituloSuperior"/>
        <w:spacing w:before="0" w:after="360"/>
        <w:rPr/>
      </w:pPr>
      <w:r>
        <w:rPr/>
        <w:t>Instituída pelo Requerimento 145/2021</w:t>
      </w:r>
    </w:p>
    <w:p>
      <w:pPr>
        <w:pStyle w:val="ElementoTituloSuperior"/>
        <w:pBdr>
          <w:bottom w:val="single" w:sz="6" w:space="1" w:color="999999"/>
        </w:pBdr>
        <w:jc w:val="center"/>
        <w:rPr/>
      </w:pPr>
      <w:r>
        <w:rPr/>
        <w:t>BHTrans</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33ª Reunião</w:t>
            </w:r>
          </w:p>
        </w:tc>
        <w:tc>
          <w:tcPr>
            <w:tcW w:w="4818" w:type="dxa"/>
            <w:tcBorders>
              <w:top w:val="nil"/>
              <w:left w:val="nil"/>
              <w:bottom w:val="nil"/>
              <w:right w:val="nil"/>
            </w:tcBorders>
            <w:shd w:fill="auto" w:val="clear"/>
          </w:tcPr>
          <w:p>
            <w:pPr>
              <w:pStyle w:val="Normal"/>
              <w:spacing w:lineRule="auto" w:line="240" w:before="0" w:after="0"/>
              <w:jc w:val="right"/>
              <w:rPr/>
            </w:pPr>
            <w:r>
              <w:rPr/>
              <w:t>1ª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28/09/2021 - 14h30min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Camil Caram</w:t>
            </w:r>
          </w:p>
        </w:tc>
      </w:tr>
    </w:tbl>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das atas das reuniões:</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31ª e 32ª.</w:t>
            </w:r>
          </w:p>
        </w:tc>
      </w:tr>
    </w:tbl>
    <w:p>
      <w:pPr>
        <w:pStyle w:val="Normal"/>
        <w:spacing w:before="0" w:after="0"/>
        <w:rPr>
          <w:sz w:val="8"/>
        </w:rPr>
      </w:pPr>
      <w:r>
        <w:rPr>
          <w:sz w:val="8"/>
        </w:rPr>
      </w:r>
    </w:p>
    <w:p>
      <w:pPr>
        <w:pStyle w:val="NumeracaoNumerosRomanos"/>
        <w:numPr>
          <w:ilvl w:val="0"/>
          <w:numId w:val="1"/>
        </w:numPr>
        <w:rPr/>
      </w:pPr>
      <w:r>
        <w:rPr/>
        <w:t>Oitivas:</w:t>
      </w:r>
    </w:p>
    <w:p>
      <w:pPr>
        <w:pStyle w:val="Normal"/>
        <w:numPr>
          <w:ilvl w:val="0"/>
          <w:numId w:val="0"/>
        </w:numPr>
        <w:spacing w:before="0" w:after="0"/>
        <w:ind w:left="0" w:hanging="0"/>
        <w:rPr/>
      </w:pPr>
      <w:r>
        <w:rPr>
          <w:sz w:val="22"/>
          <w:lang w:val="pt-BR"/>
        </w:rPr>
        <w:t xml:space="preserve">- 14h30min - Finalidade: Ouvir Cristiana Maria Fortini Pinto e Silva, advogada, na qualidade de testemunha, para prestar informações pessoalmente, sobre condutas de terceiros, pessoas físicas ou jurídicas, no âmbito da Procuradoria Geral do Município, durante o ano de 2008 e seguintes, atuantes ou relacionadas ao sistema de transporte público coletivo de passageiros de Belo Horizonte. </w:t>
      </w:r>
    </w:p>
    <w:p>
      <w:pPr>
        <w:pStyle w:val="RequerimentoOrigemAudienciaPublica"/>
        <w:numPr>
          <w:ilvl w:val="0"/>
          <w:numId w:val="0"/>
        </w:numPr>
        <w:spacing w:before="0" w:after="227"/>
        <w:ind w:left="0" w:hanging="0"/>
        <w:rPr/>
      </w:pPr>
      <w:r>
        <w:rPr>
          <w:lang w:val="pt-BR"/>
        </w:rPr>
        <w:t>Requerimento de Comissão 1180/2021 (vinculado a: Requerimento 145/2021) - Autoria: Ver.(a) Gabriel</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numPr>
                <w:ilvl w:val="0"/>
                <w:numId w:val="0"/>
              </w:numPr>
              <w:spacing w:lineRule="auto" w:line="240" w:before="0" w:after="0"/>
              <w:ind w:left="0" w:hanging="0"/>
              <w:rPr/>
            </w:pPr>
            <w:bookmarkStart w:id="0" w:name="__DdeLink__1535_1539905394"/>
            <w:r>
              <w:rPr/>
              <w:t>Oitiva não realizada em decorrência de habeas corpus preventivo obtido pela intimada</w:t>
            </w:r>
            <w:bookmarkEnd w:id="0"/>
          </w:p>
        </w:tc>
      </w:tr>
    </w:tbl>
    <w:p>
      <w:pPr>
        <w:pStyle w:val="Normal"/>
        <w:numPr>
          <w:ilvl w:val="0"/>
          <w:numId w:val="0"/>
        </w:numPr>
        <w:spacing w:before="0" w:after="0"/>
        <w:ind w:left="0" w:hanging="0"/>
        <w:rPr>
          <w:lang w:val="pt-BR"/>
        </w:rPr>
      </w:pPr>
      <w:r>
        <w:rPr>
          <w:lang w:val="pt-BR"/>
        </w:rPr>
      </w:r>
    </w:p>
    <w:p>
      <w:pPr>
        <w:pStyle w:val="Normal"/>
        <w:numPr>
          <w:ilvl w:val="0"/>
          <w:numId w:val="0"/>
        </w:numPr>
        <w:spacing w:before="0" w:after="0"/>
        <w:ind w:left="0" w:hanging="0"/>
        <w:rPr/>
      </w:pPr>
      <w:r>
        <w:rPr>
          <w:sz w:val="22"/>
          <w:lang w:val="pt-BR"/>
        </w:rPr>
        <w:t xml:space="preserve">- 15h30min - Finalidade: Ouvir Marco Antônio Rezende, Ex-Procurador-Geral do Município, na qualidade de testemunha, para prestar informações pessoalmente, sobre condutas de terceiros, pessoas físicas ou jurídicas, atuantes ou relacionadas ao sistema de transporte público coletivo de passageiros de Belo Horizonte, com a finalidade de elucidar fatos que podem consistir em eventual obstrução das investigações realizadas pela CPI. </w:t>
      </w:r>
    </w:p>
    <w:p>
      <w:pPr>
        <w:pStyle w:val="RequerimentoOrigemAudienciaPublica"/>
        <w:numPr>
          <w:ilvl w:val="0"/>
          <w:numId w:val="0"/>
        </w:numPr>
        <w:ind w:left="0" w:hanging="0"/>
        <w:rPr/>
      </w:pPr>
      <w:r>
        <w:rPr>
          <w:lang w:val="pt-BR"/>
        </w:rPr>
        <w:t>Requerimento de Comissão 1209/2021 (vinculado a: Requerimento 145/2021) - Autoria: Ver.(a) Gabriel</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numPr>
                <w:ilvl w:val="0"/>
                <w:numId w:val="0"/>
              </w:numPr>
              <w:spacing w:lineRule="auto" w:line="240" w:before="0" w:after="0"/>
              <w:ind w:left="0" w:hanging="0"/>
              <w:rPr/>
            </w:pPr>
            <w:r>
              <w:rPr/>
              <w:t>Oitiva realizada</w:t>
            </w:r>
          </w:p>
        </w:tc>
      </w:tr>
    </w:tbl>
    <w:p>
      <w:pPr>
        <w:pStyle w:val="Normal"/>
        <w:numPr>
          <w:ilvl w:val="0"/>
          <w:numId w:val="0"/>
        </w:numPr>
        <w:spacing w:before="0" w:after="0"/>
        <w:ind w:left="0" w:hanging="0"/>
        <w:rPr>
          <w:lang w:val="pt-BR"/>
        </w:rPr>
      </w:pPr>
      <w:r>
        <w:rPr>
          <w:lang w:val="pt-BR"/>
        </w:rPr>
      </w:r>
    </w:p>
    <w:p>
      <w:pPr>
        <w:pStyle w:val="Normal"/>
        <w:numPr>
          <w:ilvl w:val="0"/>
          <w:numId w:val="0"/>
        </w:numPr>
        <w:spacing w:before="0" w:after="0"/>
        <w:ind w:left="0" w:hanging="0"/>
        <w:rPr/>
      </w:pPr>
      <w:r>
        <w:rPr>
          <w:sz w:val="22"/>
          <w:lang w:val="pt-BR"/>
        </w:rPr>
        <w:t>- 16h30min - Finalidade: Ouvir Adilson Elpídio Daros, Ex-Gerente de Estudos Tarifários e Tecnologia da BHTrans, na qualidade de investigado, para  prestar informações pessoalmente, sobre  possível ocultação de documentos solicitados por esta comissão relativos à concorrência pública n.° 131/2008.]</w:t>
      </w:r>
    </w:p>
    <w:p>
      <w:pPr>
        <w:pStyle w:val="RequerimentoOrigemAudienciaPublica"/>
        <w:numPr>
          <w:ilvl w:val="0"/>
          <w:numId w:val="0"/>
        </w:numPr>
        <w:ind w:left="0" w:hanging="0"/>
        <w:rPr/>
      </w:pPr>
      <w:r>
        <w:rPr>
          <w:lang w:val="pt-BR"/>
        </w:rPr>
        <w:t>Requerimento de Comissão 1207/2021 (vinculado a: Requerimento 145/2021) - Autoria: Ver.(a) Gabriel</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numPr>
                <w:ilvl w:val="0"/>
                <w:numId w:val="0"/>
              </w:numPr>
              <w:spacing w:lineRule="auto" w:line="240" w:before="0" w:after="0"/>
              <w:ind w:left="0" w:hanging="0"/>
              <w:rPr/>
            </w:pPr>
            <w:r>
              <w:rPr/>
              <w:t>Oitiva realizada</w:t>
            </w:r>
          </w:p>
        </w:tc>
      </w:tr>
    </w:tbl>
    <w:p>
      <w:pPr>
        <w:pStyle w:val="Normal"/>
        <w:numPr>
          <w:ilvl w:val="0"/>
          <w:numId w:val="0"/>
        </w:numPr>
        <w:spacing w:before="0" w:after="0"/>
        <w:ind w:left="0" w:hanging="0"/>
        <w:rPr>
          <w:lang w:val="pt-BR"/>
        </w:rPr>
      </w:pPr>
      <w:r>
        <w:rPr>
          <w:lang w:val="pt-BR"/>
        </w:rPr>
      </w:r>
    </w:p>
    <w:p>
      <w:pPr>
        <w:pStyle w:val="NumeracaoNumerosRomanos"/>
        <w:numPr>
          <w:ilvl w:val="0"/>
          <w:numId w:val="1"/>
        </w:numPr>
        <w:rPr/>
      </w:pPr>
      <w:r>
        <w:rPr/>
        <w:t>Discussão e votação</w:t>
      </w:r>
    </w:p>
    <w:p>
      <w:pPr>
        <w:pStyle w:val="ElementoTitulo"/>
        <w:spacing w:before="170" w:after="198"/>
        <w:rPr/>
      </w:pPr>
      <w:r>
        <w:rPr/>
        <w:t>Proposições da Comissão</w:t>
      </w:r>
    </w:p>
    <w:p>
      <w:pPr>
        <w:pStyle w:val="NumeracaoProposicaoTitulo"/>
        <w:numPr>
          <w:ilvl w:val="0"/>
          <w:numId w:val="2"/>
        </w:numPr>
        <w:rPr/>
      </w:pPr>
      <w:r>
        <w:rPr>
          <w:u w:val="single"/>
        </w:rPr>
        <w:t>REQUERIMENTO DE COMISSÃO 1322/2021</w:t>
      </w:r>
      <w:r>
        <w:rPr/>
        <w:t xml:space="preserve"> - TURNO ÚNICO</w:t>
      </w:r>
    </w:p>
    <w:p>
      <w:pPr>
        <w:pStyle w:val="NumeracaoProposicaoVinculo"/>
        <w:rPr/>
      </w:pPr>
      <w:r>
        <w:rPr/>
        <w:t>(VINCULADO A: REQUERIMENTO 145/2021)</w:t>
      </w:r>
    </w:p>
    <w:p>
      <w:pPr>
        <w:pStyle w:val="NumeracaoProposicao"/>
        <w:rPr/>
      </w:pPr>
      <w:r>
        <w:rPr>
          <w:b/>
        </w:rPr>
        <w:t xml:space="preserve">SOLICITAÇÃO: </w:t>
      </w:r>
      <w:r>
        <w:rPr/>
        <w:t>Realização de visita técnica</w:t>
      </w:r>
    </w:p>
    <w:p>
      <w:pPr>
        <w:pStyle w:val="NumeracaoProposicao"/>
        <w:rPr/>
      </w:pPr>
      <w:r>
        <w:rPr>
          <w:b/>
        </w:rPr>
        <w:t xml:space="preserve">FINALIDADE: </w:t>
      </w:r>
      <w:r>
        <w:rPr/>
        <w:t xml:space="preserve">Verificar a condição dos documentos públicos armazenados na empresa NEX Tecnologia em Gestão da Informação, se o local em que eles estão é adequado, e as formas de controle sobre a tramitação interna de processos. </w:t>
      </w:r>
    </w:p>
    <w:p>
      <w:pPr>
        <w:pStyle w:val="NumeracaoProposicao"/>
        <w:rPr/>
      </w:pPr>
      <w:r>
        <w:rPr>
          <w:b/>
        </w:rPr>
        <w:t xml:space="preserve">DATA: </w:t>
      </w:r>
      <w:r>
        <w:rPr/>
        <w:t>11 de outubro de 2021</w:t>
      </w:r>
    </w:p>
    <w:p>
      <w:pPr>
        <w:pStyle w:val="NumeracaoProposicao"/>
        <w:rPr/>
      </w:pPr>
      <w:r>
        <w:rPr>
          <w:b/>
        </w:rPr>
        <w:t xml:space="preserve">HORÁRIO: </w:t>
      </w:r>
      <w:r>
        <w:rPr/>
        <w:t>09:30h</w:t>
      </w:r>
    </w:p>
    <w:p>
      <w:pPr>
        <w:pStyle w:val="NumeracaoProposicao"/>
        <w:rPr/>
      </w:pPr>
      <w:r>
        <w:rPr>
          <w:b/>
        </w:rPr>
        <w:t xml:space="preserve">LOCAL: </w:t>
      </w:r>
      <w:r>
        <w:rPr/>
        <w:t>NEX Tecnologia em Gestão da Informação</w:t>
      </w:r>
    </w:p>
    <w:p>
      <w:pPr>
        <w:pStyle w:val="NumeracaoProposicao"/>
        <w:rPr/>
      </w:pPr>
      <w:r>
        <w:rPr>
          <w:b/>
        </w:rPr>
        <w:t xml:space="preserve">AUTORIA: </w:t>
      </w:r>
      <w:r>
        <w:rPr/>
        <w:t>Ver.(a) Gabriel</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A data da visita técnica foi definida para 14/10/2021, às 10h30min.</w:t>
            </w:r>
          </w:p>
          <w:p>
            <w:pPr>
              <w:pStyle w:val="TextoTabelaOcorrencias"/>
              <w:spacing w:lineRule="auto" w:line="240" w:before="0" w:after="0"/>
              <w:rPr/>
            </w:pPr>
            <w:r>
              <w:rPr/>
              <w:t>A comissão deliberou por convidar para participar da visita o Presidente da BHTrans, Diogo Prosdocimi e a Promotora da Promotoria de Educação e Urbanismo do Ministério Público do Estado de Minas Gerais, Luciana Ribeiro da Fonseca.</w:t>
            </w:r>
          </w:p>
        </w:tc>
      </w:tr>
    </w:tbl>
    <w:p>
      <w:pPr>
        <w:pStyle w:val="NumeracaoProposicaoTitulo"/>
        <w:numPr>
          <w:ilvl w:val="0"/>
          <w:numId w:val="2"/>
        </w:numPr>
        <w:rPr/>
      </w:pPr>
      <w:r>
        <w:rPr>
          <w:u w:val="single"/>
        </w:rPr>
        <w:t>REQUERIMENTO DE COMISSÃO 1323/2021</w:t>
      </w:r>
      <w:r>
        <w:rPr/>
        <w:t xml:space="preserve"> - TURNO ÚNICO</w:t>
      </w:r>
    </w:p>
    <w:p>
      <w:pPr>
        <w:pStyle w:val="NumeracaoProposicaoVinculo"/>
        <w:rPr/>
      </w:pPr>
      <w:r>
        <w:rPr/>
        <w:t>(VINCULADO A: REQUERIMENTO 145/2021)</w:t>
      </w:r>
    </w:p>
    <w:p>
      <w:pPr>
        <w:pStyle w:val="NumeracaoProposicao"/>
        <w:rPr/>
      </w:pPr>
      <w:r>
        <w:rPr>
          <w:b/>
        </w:rPr>
        <w:t xml:space="preserve">SOLICITAÇÃO: </w:t>
      </w:r>
      <w:r>
        <w:rPr/>
        <w:t>Realização de oitiva</w:t>
      </w:r>
    </w:p>
    <w:p>
      <w:pPr>
        <w:pStyle w:val="NumeracaoProposicao"/>
        <w:rPr/>
      </w:pPr>
      <w:r>
        <w:rPr>
          <w:b/>
        </w:rPr>
        <w:t xml:space="preserve">FINALIDADE: </w:t>
      </w:r>
      <w:r>
        <w:rPr/>
        <w:t xml:space="preserve">Intimar o Secretário Municipal de Governo, Adalclever Ribeiro Lopes, para prestar informações pessoalmente, na qualidade de testemunha, com a finalidade de elucidar fatos que podem consistir em eventual obstrução das investigações realizadas pela CPI. </w:t>
      </w:r>
    </w:p>
    <w:p>
      <w:pPr>
        <w:pStyle w:val="NumeracaoProposicao"/>
        <w:rPr/>
      </w:pPr>
      <w:r>
        <w:rPr>
          <w:b/>
        </w:rPr>
        <w:t xml:space="preserve">DATA: </w:t>
      </w:r>
      <w:r>
        <w:rPr/>
        <w:t>13 de outubro de 2021</w:t>
      </w:r>
    </w:p>
    <w:p>
      <w:pPr>
        <w:pStyle w:val="NumeracaoProposicao"/>
        <w:rPr/>
      </w:pPr>
      <w:r>
        <w:rPr>
          <w:b/>
        </w:rPr>
        <w:t xml:space="preserve">HORÁRIO: </w:t>
      </w:r>
      <w:r>
        <w:rPr/>
        <w:t>09:30h</w:t>
      </w:r>
    </w:p>
    <w:p>
      <w:pPr>
        <w:pStyle w:val="NumeracaoProposicao"/>
        <w:rPr/>
      </w:pPr>
      <w:r>
        <w:rPr>
          <w:b/>
        </w:rPr>
        <w:t xml:space="preserve">LOCAL: </w:t>
      </w:r>
      <w:r>
        <w:rPr/>
        <w:t>Plenário Helvécio Arantes</w:t>
      </w:r>
    </w:p>
    <w:p>
      <w:pPr>
        <w:pStyle w:val="NumeracaoProposicao"/>
        <w:rPr/>
      </w:pPr>
      <w:r>
        <w:rPr>
          <w:b/>
        </w:rPr>
        <w:t xml:space="preserve">AUTORIA: </w:t>
      </w:r>
      <w:r>
        <w:rPr/>
        <w:t>Ver.(a) Gabriel</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NumerosRomanos"/>
        <w:numPr>
          <w:ilvl w:val="0"/>
          <w:numId w:val="1"/>
        </w:numPr>
        <w:rPr/>
      </w:pPr>
      <w:r>
        <w:rPr/>
        <w:t>Outros Assuntos</w:t>
      </w:r>
    </w:p>
    <w:p>
      <w:pPr>
        <w:pStyle w:val="ElementoTitulo"/>
        <w:spacing w:before="170" w:after="198"/>
        <w:rPr/>
      </w:pPr>
      <w:r>
        <w:rPr/>
        <w:t>Respostas a Requerimentos e Indicações da Comissão</w:t>
      </w:r>
    </w:p>
    <w:p>
      <w:pPr>
        <w:pStyle w:val="NumeracaoProposicaoTitulo"/>
        <w:numPr>
          <w:ilvl w:val="0"/>
          <w:numId w:val="3"/>
        </w:numPr>
        <w:rPr/>
      </w:pPr>
      <w:r>
        <w:rPr>
          <w:u w:val="single"/>
        </w:rPr>
        <w:t>OFÍCIO EM RESPOSTA AO REQUERIMENTO DE COMISSÃO 1060/2021</w:t>
      </w:r>
    </w:p>
    <w:p>
      <w:pPr>
        <w:pStyle w:val="NumeracaoProposicaoVinculo"/>
        <w:rPr/>
      </w:pPr>
      <w:r>
        <w:rPr/>
        <w:t>(VINCULADO A: REQUERIMENTO 145/2021)</w:t>
      </w:r>
    </w:p>
    <w:p>
      <w:pPr>
        <w:pStyle w:val="NumeracaoProposicao"/>
        <w:rPr/>
      </w:pPr>
      <w:r>
        <w:rPr>
          <w:b/>
        </w:rPr>
        <w:t xml:space="preserve">OBSERVAÇÕES: </w:t>
      </w:r>
      <w:r>
        <w:rPr/>
        <w:t>Aprovado com alteração</w:t>
      </w:r>
    </w:p>
    <w:p>
      <w:pPr>
        <w:pStyle w:val="NumeracaoProposicao"/>
        <w:rPr/>
      </w:pPr>
      <w:r>
        <w:rPr>
          <w:b/>
        </w:rPr>
        <w:t xml:space="preserve">AUTORIA: </w:t>
      </w:r>
      <w:r>
        <w:rPr/>
        <w:t>Ver.(a) Gabriel</w:t>
      </w:r>
    </w:p>
    <w:p>
      <w:pPr>
        <w:pStyle w:val="NumeracaoProposicao"/>
        <w:rPr/>
      </w:pPr>
      <w:r>
        <w:rPr>
          <w:b/>
        </w:rPr>
        <w:t xml:space="preserve">RESPOSTA: </w:t>
      </w:r>
      <w:r>
        <w:rPr/>
        <w:t>Ofício JUCEMG/PRESIDENCIA nº 107/2021</w:t>
      </w:r>
    </w:p>
    <w:p>
      <w:pPr>
        <w:pStyle w:val="NumeracaoProposicao"/>
        <w:rPr/>
      </w:pPr>
      <w:r>
        <w:rPr>
          <w:b/>
        </w:rPr>
        <w:t xml:space="preserve">REMETENTE: </w:t>
      </w:r>
      <w:r>
        <w:rPr/>
        <w:t>Presidente da Junta Comercial do Estado de Minas Gerais - Bruno Selmi Dei Falci</w:t>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umeracaoProposicaoTitulo"/>
        <w:numPr>
          <w:ilvl w:val="0"/>
          <w:numId w:val="0"/>
        </w:numPr>
        <w:ind w:left="0" w:hanging="0"/>
        <w:rPr/>
      </w:pPr>
      <w:r>
        <w:rPr/>
      </w:r>
    </w:p>
    <w:p>
      <w:pPr>
        <w:pStyle w:val="NumeracaoProposicaoTitulo"/>
        <w:numPr>
          <w:ilvl w:val="0"/>
          <w:numId w:val="0"/>
        </w:numPr>
        <w:ind w:left="0" w:hanging="0"/>
        <w:rPr/>
      </w:pPr>
      <w:r>
        <w:rPr>
          <w:u w:val="none"/>
          <w:lang w:val="pt-BR"/>
        </w:rPr>
        <w:t xml:space="preserve">2.   </w:t>
      </w:r>
      <w:r>
        <w:rPr>
          <w:u w:val="single"/>
          <w:lang w:val="pt-BR"/>
        </w:rPr>
        <w:t>OFÍCIO EM RESPOSTA A REQUERIMENTO DE COMISSÃO 1188/2021</w:t>
      </w:r>
    </w:p>
    <w:p>
      <w:pPr>
        <w:pStyle w:val="NumeracaoProposicaoVinculo"/>
        <w:rPr/>
      </w:pPr>
      <w:r>
        <w:rPr>
          <w:lang w:val="pt-BR"/>
        </w:rPr>
        <w:t>(VINCULADO A: REQUERIMENTO 145/2021)</w:t>
      </w:r>
    </w:p>
    <w:p>
      <w:pPr>
        <w:pStyle w:val="NumeracaoProposicao"/>
        <w:rPr/>
      </w:pPr>
      <w:r>
        <w:rPr>
          <w:b/>
          <w:lang w:val="pt-BR"/>
        </w:rPr>
        <w:t xml:space="preserve">AUTORIA: </w:t>
      </w:r>
      <w:r>
        <w:rPr>
          <w:lang w:val="pt-BR"/>
        </w:rPr>
        <w:t>Ver.(a) Gabriel</w:t>
      </w:r>
    </w:p>
    <w:p>
      <w:pPr>
        <w:pStyle w:val="NumeracaoProposicao"/>
        <w:rPr/>
      </w:pPr>
      <w:r>
        <w:rPr>
          <w:b/>
          <w:lang w:val="pt-BR"/>
        </w:rPr>
        <w:t xml:space="preserve">RESPOSTA: </w:t>
      </w:r>
      <w:r>
        <w:rPr>
          <w:lang w:val="pt-BR"/>
        </w:rPr>
        <w:t>DJUR. OF. Nº 176/2021</w:t>
      </w:r>
    </w:p>
    <w:p>
      <w:pPr>
        <w:pStyle w:val="NumeracaoProposicao"/>
        <w:rPr/>
      </w:pPr>
      <w:r>
        <w:rPr>
          <w:b/>
          <w:lang w:val="pt-BR"/>
        </w:rPr>
        <w:t xml:space="preserve">REMETENTE: </w:t>
      </w:r>
      <w:r>
        <w:rPr>
          <w:lang w:val="pt-BR"/>
        </w:rPr>
        <w:t>Sindicato das Empresas de Passageiros de Belo Horizonte – SetraBH</w:t>
      </w:r>
    </w:p>
    <w:p>
      <w:pPr>
        <w:pStyle w:val="NumeracaoProposicao"/>
        <w:spacing w:before="0" w:after="0"/>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ElementoTitulo"/>
        <w:spacing w:before="400" w:after="200"/>
        <w:rPr/>
      </w:pPr>
      <w:r>
        <w:rPr/>
        <w:t>Outros Documentos Recebidos pela Comissão</w:t>
      </w:r>
    </w:p>
    <w:p>
      <w:pPr>
        <w:pStyle w:val="NumeracaoProposicaoTitulo"/>
        <w:numPr>
          <w:ilvl w:val="0"/>
          <w:numId w:val="4"/>
        </w:numPr>
        <w:rPr/>
      </w:pPr>
      <w:r>
        <w:rPr>
          <w:u w:val="single"/>
        </w:rPr>
        <w:t>DOCUMENTO PROT. Nº 003060/2021</w:t>
      </w:r>
    </w:p>
    <w:p>
      <w:pPr>
        <w:pStyle w:val="NumeracaoProposicaoVinculo"/>
        <w:rPr/>
      </w:pPr>
      <w:r>
        <w:rPr/>
        <w:t>(VINCULADO A: REQUERIMENTO 145/2021)</w:t>
      </w:r>
    </w:p>
    <w:p>
      <w:pPr>
        <w:pStyle w:val="NumeracaoProposicao"/>
        <w:rPr/>
      </w:pPr>
      <w:r>
        <w:rPr>
          <w:b/>
        </w:rPr>
        <w:t xml:space="preserve">ASSUNTO: </w:t>
      </w:r>
      <w:r>
        <w:rPr/>
        <w:t>Oficio do Gabinete do Vereador Gabriel Azevedo protocolando documentação referente a intimação para responder, querendo, agravo no 1.0000.21.191258- 9/001, interposto por Ana Paula Carvalho, contra decisão proferida nos autos do mandado de segurança, nº 51299702420218130024, da 2ª vara de Feitos da Fazenda Pública Municipal da Comarca de Belo Horizonte. Assim, pede que a documentação seja prontamente encaminhada a Procuradoria da Casa para que esta tome as providências necessárias. Ainda, requer a juntada e a publicação do documento, vez que trata de medida conexa aos trabalhos realizados pela CPI da BHTrans.</w:t>
      </w:r>
    </w:p>
    <w:p>
      <w:pPr>
        <w:pStyle w:val="NumeracaoProposicao"/>
        <w:rPr/>
      </w:pPr>
      <w:r>
        <w:rPr/>
      </w:r>
    </w:p>
    <w:p>
      <w:pPr>
        <w:pStyle w:val="NumeracaoProposicao"/>
        <w:rPr/>
      </w:pPr>
      <w:r>
        <w:rPr>
          <w:b/>
        </w:rPr>
        <w:t xml:space="preserve">AUTORIA: </w:t>
      </w:r>
      <w:r>
        <w:rPr/>
        <w:t>Ver.(a) Gabriel</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DOCUMENTO PROT. Nº 003077/2021</w:t>
      </w:r>
    </w:p>
    <w:p>
      <w:pPr>
        <w:pStyle w:val="NumeracaoProposicaoVinculo"/>
        <w:rPr/>
      </w:pPr>
      <w:r>
        <w:rPr/>
        <w:t>(VINCULADO A: REQUERIMENTO 145/2021)</w:t>
      </w:r>
    </w:p>
    <w:p>
      <w:pPr>
        <w:pStyle w:val="NumeracaoProposicao"/>
        <w:rPr/>
      </w:pPr>
      <w:r>
        <w:rPr>
          <w:b/>
        </w:rPr>
        <w:t xml:space="preserve">ASSUNTO: </w:t>
      </w:r>
      <w:r>
        <w:rPr/>
        <w:t>Ofício da Associação Brasil Legal e de Fernando Fernandes de Abreu, autores da Ação Civil Coletiva de Responsabilidade por Danos Individualmente Sofridos, Processo nº 5138912-79.2020.8.13.0024, e impetrantes dos Mandados de Segurança nº 5061300-36.2018.8.13.0024 e nº 521 1230-94.2019.8.13.0024, sobre transporte público por ônibus, considerando a matéria jornalística dos MGTVs 1 e 2 da TV Globo sobre o SETRA (Sindicato das Empresas de Transporte), no qual se faz o seguinte questionamento: 1 - Por acaso o SETRA não quis se aliar também à CPI BHTRANS, ou teria se aliado a vereadores anteriormente?</w:t>
      </w:r>
    </w:p>
    <w:p>
      <w:pPr>
        <w:pStyle w:val="NumeracaoProposicao"/>
        <w:rPr/>
      </w:pPr>
      <w:r>
        <w:rPr/>
      </w:r>
    </w:p>
    <w:p>
      <w:pPr>
        <w:pStyle w:val="NumeracaoProposicao"/>
        <w:rPr/>
      </w:pPr>
      <w:r>
        <w:rPr>
          <w:b/>
        </w:rPr>
        <w:t xml:space="preserve">AUTORIA: </w:t>
      </w:r>
      <w:r>
        <w:rPr/>
        <w:t>Associação Brasil Legal e Fernando Fernandes de Abreu</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4"/>
        </w:numPr>
        <w:rPr/>
      </w:pPr>
      <w:r>
        <w:rPr>
          <w:u w:val="single"/>
        </w:rPr>
        <w:t>DOCUMENTO PROT. Nº 003083/2021</w:t>
      </w:r>
    </w:p>
    <w:p>
      <w:pPr>
        <w:pStyle w:val="NumeracaoProposicaoVinculo"/>
        <w:rPr/>
      </w:pPr>
      <w:r>
        <w:rPr/>
        <w:t>(VINCULADO A: REQUERIMENTO 145/2021)</w:t>
      </w:r>
    </w:p>
    <w:p>
      <w:pPr>
        <w:pStyle w:val="NumeracaoProposicao"/>
        <w:rPr/>
      </w:pPr>
      <w:r>
        <w:rPr>
          <w:b/>
        </w:rPr>
        <w:t xml:space="preserve">ASSUNTO: </w:t>
      </w:r>
      <w:r>
        <w:rPr/>
        <w:t>Ofício da Associação Brasil Legal e de Fernando Fernandes de Abreu, tendo em conta o depoimento do ex e do atual presidente do Transfácil, Renaldo Carvalho Moura e Ralison Guimarães Andrade, e manifestações dos vereadores Gabriel Azevedo e Bella Gonçalves, para solicitar informações e documentos sobre a discordância do presidente da CPI a ato do MPMG, ilustrações alertantes a respeito e ponderação acerca de projeto de lei.</w:t>
      </w:r>
    </w:p>
    <w:p>
      <w:pPr>
        <w:pStyle w:val="NumeracaoProposicao"/>
        <w:rPr/>
      </w:pPr>
      <w:r>
        <w:rPr>
          <w:b/>
        </w:rPr>
        <w:t xml:space="preserve">AUTORIA: </w:t>
      </w:r>
      <w:r>
        <w:rPr/>
        <w:t>Associação Brasil Legal e Fernando Fernandes de Abreu</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DOCUMENTO PROT. Nº 003089/2021</w:t>
      </w:r>
    </w:p>
    <w:p>
      <w:pPr>
        <w:pStyle w:val="NumeracaoProposicaoVinculo"/>
        <w:rPr/>
      </w:pPr>
      <w:r>
        <w:rPr/>
        <w:t>(VINCULADO A: REQUERIMENTO 145/2021)</w:t>
      </w:r>
    </w:p>
    <w:p>
      <w:pPr>
        <w:pStyle w:val="NumeracaoProposicao"/>
        <w:rPr/>
      </w:pPr>
      <w:r>
        <w:rPr>
          <w:b/>
        </w:rPr>
        <w:t xml:space="preserve">ASSUNTO: </w:t>
      </w:r>
      <w:r>
        <w:rPr/>
        <w:t>Ofício da Associação Brasil Legal e de Fernando Fernandes de Abreu, no qual fazem ponderações relativas à fala da vereadora Bella Gonçalves sobre seguros na reunião da CPI BHTrans em 10/09/2021.</w:t>
      </w:r>
    </w:p>
    <w:p>
      <w:pPr>
        <w:pStyle w:val="NumeracaoProposicao"/>
        <w:rPr/>
      </w:pPr>
      <w:r>
        <w:rPr>
          <w:b/>
        </w:rPr>
        <w:t xml:space="preserve">AUTORIA: </w:t>
      </w:r>
      <w:r>
        <w:rPr/>
        <w:t>Associação Brasil Legal e Fernando Fernandes de Abreu</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DOCUMENTO PROT. Nº 003142/2021</w:t>
      </w:r>
    </w:p>
    <w:p>
      <w:pPr>
        <w:pStyle w:val="NumeracaoProposicaoVinculo"/>
        <w:rPr/>
      </w:pPr>
      <w:r>
        <w:rPr/>
        <w:t>(VINCULADO A: REQUERIMENTO 145/2021)</w:t>
      </w:r>
    </w:p>
    <w:p>
      <w:pPr>
        <w:pStyle w:val="NumeracaoProposicao"/>
        <w:rPr/>
      </w:pPr>
      <w:r>
        <w:rPr>
          <w:b/>
        </w:rPr>
        <w:t xml:space="preserve">ASSUNTO: </w:t>
      </w:r>
      <w:r>
        <w:rPr/>
        <w:t>Mandado de notificação referente a decisão judicial proferida pela 1º Vara de Feitos da Fazenda Pública Municipal de Belo Horizonte, nos autos do Processo nº 5130261-24.2021.8.13.0024.</w:t>
      </w:r>
    </w:p>
    <w:p>
      <w:pPr>
        <w:pStyle w:val="NumeracaoProposicao"/>
        <w:rPr/>
      </w:pPr>
      <w:r>
        <w:rPr>
          <w:b/>
        </w:rPr>
        <w:t xml:space="preserve">AUTORIA: </w:t>
      </w:r>
      <w:r>
        <w:rPr/>
        <w:t>Ver.(a) Gabriel</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DOCUMENTO PROT. Nº 003164/2021</w:t>
      </w:r>
    </w:p>
    <w:p>
      <w:pPr>
        <w:pStyle w:val="NumeracaoProposicaoVinculo"/>
        <w:rPr/>
      </w:pPr>
      <w:r>
        <w:rPr/>
        <w:t>(VINCULADO A: REQUERIMENTO 145/2021)</w:t>
      </w:r>
    </w:p>
    <w:p>
      <w:pPr>
        <w:pStyle w:val="NumeracaoProposicao"/>
        <w:rPr/>
      </w:pPr>
      <w:r>
        <w:rPr>
          <w:b/>
        </w:rPr>
        <w:t xml:space="preserve">ASSUNTO: </w:t>
      </w:r>
      <w:r>
        <w:rPr/>
        <w:t>Mandado de notificação referente a decisão judicial proferida pela 3º Vara de Feitos da Fazenda Pública Municipal de Belo Horizonte, nos autos do Processo nº 5129990-15.2021.8.13.0024.</w:t>
      </w:r>
    </w:p>
    <w:p>
      <w:pPr>
        <w:pStyle w:val="NumeracaoProposicao"/>
        <w:rPr/>
      </w:pPr>
      <w:r>
        <w:rPr>
          <w:b/>
        </w:rPr>
        <w:t xml:space="preserve">AUTORIA: </w:t>
      </w:r>
      <w:r>
        <w:rPr/>
        <w:t>Ver.(a) Gabriel</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4"/>
        </w:numPr>
        <w:rPr/>
      </w:pPr>
      <w:r>
        <w:rPr>
          <w:u w:val="single"/>
        </w:rPr>
        <w:t>DOCUMENTO PROT. Nº 003165/2021</w:t>
      </w:r>
    </w:p>
    <w:p>
      <w:pPr>
        <w:pStyle w:val="NumeracaoProposicaoVinculo"/>
        <w:rPr/>
      </w:pPr>
      <w:r>
        <w:rPr/>
        <w:t>(VINCULADO A: REQUERIMENTO 145/2021)</w:t>
      </w:r>
    </w:p>
    <w:p>
      <w:pPr>
        <w:pStyle w:val="NumeracaoProposicao"/>
        <w:rPr/>
      </w:pPr>
      <w:r>
        <w:rPr>
          <w:b/>
        </w:rPr>
        <w:t xml:space="preserve">ASSUNTO: </w:t>
      </w:r>
      <w:r>
        <w:rPr/>
        <w:t>Requer que a documentação seja prontamente encaminhada à Procuradoria da Casa para que tome as providências necessárias. Ainda, requer juntada e publicação do documento, vez que trata de medida conexa aos trabalhos realizados pela CPI da BHTrans.</w:t>
      </w:r>
    </w:p>
    <w:p>
      <w:pPr>
        <w:pStyle w:val="NumeracaoProposicao"/>
        <w:rPr/>
      </w:pPr>
      <w:r>
        <w:rPr>
          <w:b/>
        </w:rPr>
        <w:t xml:space="preserve">AUTORIA: </w:t>
      </w:r>
      <w:r>
        <w:rPr/>
        <w:t>Ver.(a) Gabriel</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4"/>
        </w:numPr>
        <w:rPr/>
      </w:pPr>
      <w:r>
        <w:rPr>
          <w:u w:val="single"/>
        </w:rPr>
        <w:t>DOCUMENTO PROT. Nº 003201/2021</w:t>
      </w:r>
    </w:p>
    <w:p>
      <w:pPr>
        <w:pStyle w:val="NumeracaoProposicaoVinculo"/>
        <w:rPr/>
      </w:pPr>
      <w:r>
        <w:rPr/>
        <w:t>(VINCULADO A: REQUERIMENTO 145/2021)</w:t>
      </w:r>
    </w:p>
    <w:p>
      <w:pPr>
        <w:pStyle w:val="NumeracaoProposicao"/>
        <w:rPr/>
      </w:pPr>
      <w:r>
        <w:rPr>
          <w:b/>
        </w:rPr>
        <w:t xml:space="preserve">ASSUNTO: </w:t>
      </w:r>
      <w:r>
        <w:rPr/>
        <w:t>Ofício da Associação Brasil Legal e de Fernando Fernandes de Abreu, em que são relatados fatos correlatos à CPI da Bhtrans e reiterado pedido de aferição do cumprimento</w:t>
      </w:r>
    </w:p>
    <w:p>
      <w:pPr>
        <w:pStyle w:val="NumeracaoProposicao"/>
        <w:rPr/>
      </w:pPr>
      <w:r>
        <w:rPr/>
        <w:t>das clausulas 9, 9.1 ; 11, 11.3 e 11.3.1 ; 14, 14.4 (i, ii, v, vi, vii, xvii, xviii, xx, xxxv, lvi, lxx); 14.4.3, 14.6 (i e ii); 17, 17.1; 18, 18.1 a 18.8 e 20, 20.1 a 20.14, dos contratos  resultados da licitação concorrência 2017/002 e Portarias BHTRANS 135/2016 e 168/2018.</w:t>
      </w:r>
    </w:p>
    <w:p>
      <w:pPr>
        <w:pStyle w:val="NumeracaoProposicao"/>
        <w:rPr/>
      </w:pPr>
      <w:r>
        <w:rPr>
          <w:b/>
        </w:rPr>
        <w:t xml:space="preserve">AUTORIA: </w:t>
      </w:r>
      <w:r>
        <w:rPr/>
        <w:t>Associação Brasil Legal e Fernando Fernandes de Abreu.</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5</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2"/>
      <w:gridCol w:w="8506"/>
    </w:tblGrid>
    <w:tr>
      <w:trPr/>
      <w:tc>
        <w:tcPr>
          <w:tcW w:w="1132"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6"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15</TotalTime>
  <Application>LibreOffice/6.3.4.2$Windows_X86_64 LibreOffice_project/60da17e045e08f1793c57c00ba83cdfce946d0aa</Application>
  <Pages>5</Pages>
  <Words>1153</Words>
  <Characters>6852</Characters>
  <CharactersWithSpaces>7895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2021-09-28T17:09:34Z</dcterms:modified>
  <cp:revision>4</cp:revision>
  <dc:subject/>
  <dc:title/>
</cp:coreProperties>
</file>