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05/10/2021 - 13h30min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</w:t>
      </w:r>
      <w:r>
        <w:rPr/>
        <w:t>s</w:t>
      </w:r>
      <w:r>
        <w:rPr/>
        <w:t xml:space="preserve">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32ª Ordinária e 6ª Extraordinária.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88/2021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o Dossiê das Mulheres de Belo Horizonte, na forma que menciona,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Iza Lourença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1, 2, 3 e 4.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117/2021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Politica de Dados Abertos dos Poderes Públicos em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 com apresentação de subemenda.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189/2021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Municipal nº 10.205, de 17 de junho de 2011, que "disciplina a concessão de alvará de funcionamento para estabelecimentos bancários e postos de atendimento bancário e financeiro, no Município, e dá outras providências".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Henrique Braga; Jorge Santos; Marcos Crispim; Nely Aquino;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190/2021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contratação de empréstimos pelo Poder Executivo em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Braulio Lara; Wilsinho da Tabu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191/2021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Torna obrigatória a realização de exames de urina e de creatinina para a prevenção da Doença Renal Crônica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186/2021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República Socialista do Vietnã à Rua Dois Mil Cento e Sessenta e Quatro, no Bairro Jardim Atlântico.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192/2021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Maria Joana Dias à Praça Comercial Dois, no Bairro Vale do Jatobá.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195/2021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Elisa de Castro Tito à Praça sem nome, no Bairro Castelo.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3</Pages>
  <Words>486</Words>
  <Characters>2774</Characters>
  <CharactersWithSpaces>3183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2021-10-05T15:02:03Z</dcterms:modified>
  <cp:revision>1</cp:revision>
  <dc:subject/>
  <dc:title/>
</cp:coreProperties>
</file>