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106ª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09/12/2021 - 14h30min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ANÚNCIOS: foram anunciados para a Ordem do Dia da 108ª Reunião Ordinária, do dia 13/12/2021, os Projetos de Lei nº 109/21, 165/21 e 190/21.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200" w:after="20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Ata aprovada: 104ª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211/2021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Plano Plurianual de Ação Governamental - PPAG - para o quadriênio 2022-2025.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15, de 30/09/2021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>
          <w:b w:val="false"/>
          <w:bCs w:val="false"/>
        </w:rPr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 xml:space="preserve">: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R</w:t>
      </w:r>
      <w:r>
        <w:rPr/>
        <w:t xml:space="preserve">elator vereador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P</w:t>
      </w:r>
      <w:r>
        <w:rPr/>
        <w:t xml:space="preserve">rofessor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C</w:t>
      </w:r>
      <w:r>
        <w:rPr/>
        <w:t xml:space="preserve">laudiney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D</w:t>
      </w:r>
      <w:r>
        <w:rPr/>
        <w:t>ulim: pela aprovação das emendas 191, 208, 210, 213 e 216.</w:t>
      </w:r>
    </w:p>
    <w:p>
      <w:pPr>
        <w:pStyle w:val="NumeracaoProposicao"/>
        <w:rPr/>
      </w:pP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R</w:t>
      </w:r>
      <w:r>
        <w:rPr/>
        <w:t xml:space="preserve">elator vereador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B</w:t>
      </w:r>
      <w:r>
        <w:rPr/>
        <w:t xml:space="preserve">runo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M</w:t>
      </w:r>
      <w:r>
        <w:rPr/>
        <w:t>iranda: pela aprovação do projeto e das emendas 1, 2, 4-5, 7, 16, 28-35, 38, 47, 72-74, 77-79, 82, 85-107, 110-117, 121-124, 127-128, 130-133, 136-139, 143-150, 153, 155-161, 163-164, 166-176, 182, 187-189, 209, 211-212, 215, 217-234, 236, 238-245, 247-248, 251-252, 254, 256-258, 260-261, 263-264, 267, 270, 272, 274, 276-277, 281, 284-285, 288, 291 e 294-296; aprovação das emendas 39, 42, 46, 48-50, 68, 108-109, 125-126, 237, 250, 265, 273, 286 e 293, com apresentação de subemendas; rejeição das emendas 3, 6, 8, 37, 51-65, 67, 69, 75, 118, 120, 135, 140-142, 151-152, 154, 162, 165, 177-179, 181, 183-186, 190, 192, 194-202, 205, 207, 214, 235, 246, 249, 253, 255, 259, 262, 266, 268-269, 271, 275, 278-280, 282-283, 287, 289-290 e 292.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/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Aprovadas as emendas n° 1 a 5, 7, 16, 28 a 35, 37, 38, 47, 72 a 74, 77 a 79, 82, 85 a 107, 110 a 117, 121 a 124, 127, 128, 130 a 133, 136 a 139, 143 a 161, 163, 164, 166 a 17</w:t>
            </w:r>
            <w:r>
              <w:rPr>
                <w:rFonts w:eastAsia="" w:cs="" w:cstheme="minorBidi" w:eastAsiaTheme="minorHAnsi"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  <w:t>7</w:t>
            </w: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, 182, 183, 187 a 191, 208 a 213, 215 a 234, 236, 238 a 245, 247, 248, 251 a 258, 260 a 264, 267, 270 a 272, 274, 276 a 281, 283 a 285, 288, 291, 294 a 296.  Aprovadas as Subemendas n° 1 às emendas n°s 39, 42, 46, 48, 49, 50, 68, 108, 109, 125, 126, 237, 250, 265, 273, 286 e 293. Prejudicadas as emendas 39, 42, 46, 48, 49, 50, 68, 108, 109, 125, 126, 237, 250, 265, 273, 286 e 293. Rejeitadas as emendas nº 6, 8, 51 a 65, 67, 69, 75, 118, 120, 135, 140 a 142, 162, 165, 178, 179, 181, 184 a 186, 192, 194 a 202, 205, 207, 214, 235, 246, 249, 259, 266, 268, 269, 275, 282, 287, 289, 290 e 292.  Aprovado o parecer na parte não destacada.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212/2021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Estima a receita e fixa a despesa do Município para o exercício financeiro de 2022.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16, de 30/09/2021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H</w:t>
      </w:r>
      <w:r>
        <w:rPr/>
        <w:t>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 xml:space="preserve">: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R</w:t>
      </w:r>
      <w:r>
        <w:rPr/>
        <w:t xml:space="preserve">elator vereador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P</w:t>
      </w:r>
      <w:r>
        <w:rPr/>
        <w:t xml:space="preserve">rofessor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C</w:t>
      </w:r>
      <w:r>
        <w:rPr/>
        <w:t xml:space="preserve">laudiney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D</w:t>
      </w:r>
      <w:r>
        <w:rPr/>
        <w:t>ulim: pela aprovação das emendas 495, 504, 529, 567 e 574.</w:t>
      </w:r>
    </w:p>
    <w:p>
      <w:pPr>
        <w:pStyle w:val="NumeracaoProposicao"/>
        <w:rPr/>
      </w:pP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R</w:t>
      </w:r>
      <w:r>
        <w:rPr/>
        <w:t xml:space="preserve">elator vereador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B</w:t>
      </w:r>
      <w:r>
        <w:rPr/>
        <w:t xml:space="preserve">runo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en-US" w:eastAsia="en-US" w:bidi="ar-SA"/>
        </w:rPr>
        <w:t>M</w:t>
      </w:r>
      <w:r>
        <w:rPr/>
        <w:t>iranda: pela aprovação do projeto e das emendas 1-11, 13-19, 22-32, 34-43, 45-49, 51-53, 61, 67, 71, 76, 78, 80-86, 88-93, 103-104, 107-112, 114-123, 127-129, 139, 143, 148, 150, 154-159, 161-165, 167-169, 174-217, 219, 221-231, 233-234, 237-244, 246-255, 257-264, 269-272, 277-280, 282-288, 290-322, 324-347, 349-352, 354-361, 364-376, 378-394, 397, 399, 405-413, 419-426, 428-430, 432, 435-440, 444-464, 466-476, 478, 480-482, 484-488, 490-494, 496-497, 499-503, 505-520, 522-524, 526-528, 531-537, 539-540, 543-566, 568-573, 576-581, 583-585, 587-589, 591, 593-608, 610-618, 620-624, 626-634, 636-652, 654-674, 677-699, 702, 704-726, 728-730, 733, 735, 737-738, 740-743, 746-748, 750-754, 756-757, 759-763, 766-772, 774, 776-782, 784-787, 789-790, 793, 796, 798, 800-812, 814-823, 829-842, 846-854 e 857-865; aprovação das emendas 33, 245, 433, 441-442, 586, 700, 703, 755, 773, 794 e 844 com apresentação de subemendas; rejeição das emendas 20, 44, 50, 70, 79, 94-96, 99, 125, 136, 166, 235-236, 256, 265-266, 268, 275-276, 281, 289, 323, 348, 377, 396, 398, 400-401, 403-404, 415, 417, 431, 434, 477, 479, 489, 521, 525, 541-542, 575, 582, 590, 625, 653, 676, 701, 727, 731-732, 734, 736, 744-745, 749, 758, 764, 775, 783, 788, 791-792, 795, 813, 824, 825, 826, 845, 856 e 866-867.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/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 xml:space="preserve">Aprovadas as emendas 1 a 11, 13 a 20, 22 a 32, 34 a 43, 45 a 49, 51 a 53, 61, 67, 70, 71, 76, 78, 80 a 86, 88 a 93, 99, 103, 104,107 a 112, 114 a 123, 127 a 129, 139, 143, 148, 150, 154 a 159, 161 a 165, 167 a 169, 174 a 217, 219, 221 a 231, 233, 234, 237 a 244, 246 a 255, 257 a 265, 268 a 272, 276 a 280, 282 a 288, 290 a 347, 349 a 352, 354 a 361, 364 a 368, 371 a 376, 379 a 394, 396 a 401, 404 a 413, 415, 417, 419 </w:t>
            </w: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</w:t>
            </w: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 xml:space="preserve"> 426, 428 a 432, 434 a 440, 444 a 464, 466 a 476, 478 a 482, 484 a 497, 499 a 529, 531 a 537, 539 a 581, 583 a 585, 587 a 591, 593 a 608, 610 a 618, 620 a 634, 636 a 674, 676 a 699, 701, 702, 704 a 733, 735 a 738, 740 a 754, 756 a 764, 766 a 772, 774, 776 a 793, 795, 796, 798, 800 a 826, 829 a 842, 845 a 854, 856 a 867. Rejeitadas as emendas 44, 50, 79, 94 a 96, 136, 235, 236, 256, 266, 275, 281, 289, 348, 369, 370, 403, 582, 775. Prejudicadas as emendas 33, 245, 378, 433, 441, 442, 477, 586, 700, 703, 734, 755, 773, 794 e 844. Aprovadas as Subemendas 1 às emendas 33, 245, 433, 441, 442, 586, 700, 703, 755, 773, 794 e 844. Aprovado o parecer na parte não destacada.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91/2021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Política Municipal de Vacinação contra Leishmaniose.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230/2021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7.863, de 19 de novembro de 1999, que institui o Estatuto dos Servidores da Câmara Municipal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Nely Aquino; Reinaldo Gomes Preto Sacolão; Cláudio do Mundo Novo; Professor Juliano Lopes;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com apresentação de emenda(s)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179/2021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as Leis nº 10.362, de 29 de dezembro de 2011, e nº 11.143, de 21 de dezembro de 2018.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12, de 05/08/2021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1691/2015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Ninhos de Leitura,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885/2019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realização de eventos e manifestações populares, artísticas ou culturais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32, de 29/10/2019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5 a 12, 31, 32, 34, 37, 39 a 42, 47 a 49, 52 e 54 e das subemendas 21, 24 e 29 a 34 à emenda 47; pela inconstitucionalidade, ilegalidade e regimentalidade das emendas 35, 36, 38, 43 e 44 e das subemendas 23, 25, 27 e 28 à emenda 47; pela constitucionalidade, ilegalidade e regimentalidade da emenda 45 e da subemenda 26 à emenda 47; com apresentação de subemendas à emenda 54.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47; pela rejeição das subemendas 1 a 35 à emenda 47; pela rejeição das emendas 1 a 46 e 48 a 53.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 xml:space="preserve">: pela rejeição das emendas 5 a 12, 31, 32, 34 a 45, 47, 48, 49 e 52 </w:t>
      </w:r>
      <w:bookmarkStart w:id="0" w:name="__DdeLink__324_3730883300"/>
      <w:r>
        <w:rPr/>
        <w:t>e das subemendas 21 e 23 a 35 à emenda 47 e pela aprovação da emenda 54.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Interrompida a discussão (por requerimento)</w:t>
            </w:r>
          </w:p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  <w:bookmarkEnd w:id="0"/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885/2019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386/2021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54 ao Projeto de Lei 885/2019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Retirado pelo deferimento do requerimento n° 396/21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378/2021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que seja apreciado conjuntamente pela Comissão de Saúde e Saneamento e Comissão de Meio Ambiente e Política Urbana, em Segundo Turno. - Projeto de Lei 103/2021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 w:cstheme="minorBidi" w:eastAsiaTheme="minorHAnsi"/>
                <w:b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</w:pPr>
            <w:r>
              <w:rPr>
                <w:rFonts w:eastAsia="" w:cs="" w:cstheme="minorBidi" w:eastAsiaTheme="minorHAnsi"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0"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LibreOffice/6.3.4.2$Windows_X86_64 LibreOffice_project/60da17e045e08f1793c57c00ba83cdfce946d0aa</Application>
  <Pages>4</Pages>
  <Words>1539</Words>
  <Characters>7463</Characters>
  <CharactersWithSpaces>8920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2021-12-09T19:36:56Z</dcterms:modified>
  <cp:revision>7</cp:revision>
  <dc:subject/>
  <dc:title/>
</cp:coreProperties>
</file>