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31/03/2022 - 13h30min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Debater sobre o uso da Praça do Papa e os problemas relacionados a sua conservação, atividades irregulares no local, segurança, perturbação do sossego e também do fluxo de veículos no entorno, no Bairro Mangabeiras, em Belo Horizonte, e o respectivo sistema viário do entorno, diante dos problemas de Belo Horizonte.</w:t>
      </w:r>
    </w:p>
    <w:p>
      <w:pPr>
        <w:pStyle w:val="RequerimentoOrigemAudienciaPublica"/>
        <w:rPr/>
      </w:pPr>
      <w:r>
        <w:rPr/>
        <w:t>Requerimento de Comissão 385/2022  - Autoria: Ver.(a) Braulio Lara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Patrícia Furtado Ferreira Lage -  Coordenadora de Atendimento Regional Centro-Sul</w:t>
      </w:r>
    </w:p>
    <w:p>
      <w:pPr>
        <w:pStyle w:val="Normal"/>
        <w:spacing w:before="0" w:after="0"/>
        <w:rPr/>
      </w:pPr>
      <w:r>
        <w:rPr/>
        <w:t>- Josué Costa Valadão - Secretário Municipal de Governo</w:t>
      </w:r>
    </w:p>
    <w:p>
      <w:pPr>
        <w:pStyle w:val="Normal"/>
        <w:spacing w:before="0" w:after="0"/>
        <w:rPr/>
      </w:pPr>
      <w:r>
        <w:rPr/>
        <w:t>- Diogo Oscar Borges Prosdocimi - Diretor-Presidente da Empresa de Transportes e Trânsito de Belo Horizonte S/A - BHTrans</w:t>
      </w:r>
    </w:p>
    <w:p>
      <w:pPr>
        <w:pStyle w:val="Normal"/>
        <w:spacing w:before="0" w:after="0"/>
        <w:rPr/>
      </w:pPr>
      <w:r>
        <w:rPr/>
        <w:t>- Genedempsey Bicalho Cruz - Superintendente da SLU - Superintendência de Limpeza Urbana</w:t>
      </w:r>
    </w:p>
    <w:p>
      <w:pPr>
        <w:pStyle w:val="Normal"/>
        <w:spacing w:before="0" w:after="0"/>
        <w:rPr/>
      </w:pPr>
      <w:r>
        <w:rPr/>
        <w:t>- Rodrigo Sérgio Prates - Comandante da Guarda Municipal de Belo Horizonte</w:t>
      </w:r>
    </w:p>
    <w:p>
      <w:pPr>
        <w:pStyle w:val="Normal"/>
        <w:spacing w:before="0" w:after="0"/>
        <w:rPr/>
      </w:pPr>
      <w:r>
        <w:rPr/>
        <w:t>- Tenentes Coronel PM Webster Wadim Passos F. de Souza - Comandante da 1ª Região da Polícia Militar de Minas Gerais (PMMG) - Comando de Policiamento da Capital (CPC)</w:t>
      </w:r>
    </w:p>
    <w:p>
      <w:pPr>
        <w:pStyle w:val="Normal"/>
        <w:spacing w:before="0" w:after="0"/>
        <w:rPr/>
      </w:pPr>
      <w:r>
        <w:rPr/>
        <w:t>- Rodrigo Marcos Bedran -  Presidente da Associação dos Moradores do Bairro Mangabeiras</w:t>
      </w:r>
    </w:p>
    <w:p>
      <w:pPr>
        <w:pStyle w:val="Normal"/>
        <w:spacing w:before="0" w:after="0"/>
        <w:rPr/>
      </w:pPr>
      <w:r>
        <w:rPr/>
        <w:t>- Gilberto César Carvalho de Castro - Diretor-Presidente da Empresa Municipal de Turismo de Belo Horizonte - Belotur</w:t>
      </w:r>
    </w:p>
    <w:p>
      <w:pPr>
        <w:pStyle w:val="Normal"/>
        <w:spacing w:before="0" w:after="0"/>
        <w:rPr/>
      </w:pPr>
      <w:r>
        <w:rPr/>
        <w:t>- Arlen Bahia da Silva -  Delegado Titular do 1º Departamento de Polícia Civil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393/2022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BHtrans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>- Qual o procedimento utilizado pela BHTrans no caso de acontecer importunação sexual nos ônibus?</w:t>
      </w:r>
    </w:p>
    <w:p>
      <w:pPr>
        <w:pStyle w:val="NumeracaoProposicao"/>
        <w:rPr/>
      </w:pPr>
      <w:r>
        <w:rPr/>
        <w:t>- Existe treinamento para os motoristas e cobradores de como proceder no caso de acontecer importunação sexual nos ônibus, no sentido de auxiliar a vitima e de como abordar o agressor?</w:t>
      </w:r>
    </w:p>
    <w:p>
      <w:pPr>
        <w:pStyle w:val="NumeracaoProposicao"/>
        <w:rPr/>
      </w:pPr>
      <w:r>
        <w:rPr/>
        <w:t>- A BHTrans tem alguma campanha nos ônibus acerca do tema importunação sexual? Se não. Qual a possibilidade da BHTrans realizar uma campanha de conscientização, com o tema: "Todos Contra a Importunação Sexual", similar a campanha que vem sendo realizada no Estádio Mineirão?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405/2022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viabilidade de alteração na mão de direção da rua Professor Carlos Tunes, Bairro Palmeiras.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11 de abril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Professor Carlos Tunes, Bairro Palmeiras, com ponto de encontro no nº 362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a regulamentação de estacionamento de moradores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29 de abril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Ponta Porã, próximo ao número 124, Vila Ponta Porã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Fiscalizar o fluxo de trânsito local na Rua Serenata, entre o número 33 e 44, Vila Cafezal, Bairro Serra, em frente ao Centro de Saúde Cafezal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abril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Serenata, entre o número 33 e 44, Vila Cafezal, Bairro Serra, em frente ao Centro de Saúde Cafezal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melhorias para o trânsito local. Rua Serenata, 44, esquina com Bela Vista, Vila Cafezal, Bairro Serra, em frente ao Centro de Saúde Cafezal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abril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Serenata, 44, esquina com Bela Vista, Vila Cafezal, Bairro Serra, em frente ao Centro de Saúde Cafezal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Guimarães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428/2022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308/2022)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visita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Verificar a viabilidade de reforma ou construção de nova escadaria na Rua W5, em frente ao número 180, Bairro Pongelupe /Solar (Barreiro).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viabilidade de obra para reforma ou construção de nova escadaria na Rua W5, em frente ao número 180, Bairro Pongelupe/Solar (Barreiro).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abril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W5, em frente ao número 180, Bairro Pongelupe/Solar (Barreiro).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94/2022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N°157/2022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136/2022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172/2022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153/2022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162/2022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 - Josué Costa Valadão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256/2022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177/2022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exercício, Josué Costa Valadão.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4</Pages>
  <Words>868</Words>
  <Characters>4941</Characters>
  <CharactersWithSpaces>5695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2022-03-31T14:20:31Z</dcterms:modified>
  <cp:revision>1</cp:revision>
  <dc:subject/>
  <dc:title/>
</cp:coreProperties>
</file>