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12/05/2022 - 13h30min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11ª e 12ª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703/2022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Fiscalizar o fluxo de trânsito local na Rua Serenata, entre os nºs 33 e 44, na Vila Cafezal, Bairro Serra.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08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Serenata, entre os nºs 33 e 44, Vila Cafezal, Bairro Serra. Ponto de encontro: em frente ao Centro de Saúde Cafezal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704/2022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o intenso trânsito local e promover melhorias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08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Serenata, 44, esquina com Bela Vista, Vila Cafezal, Bairro Serra, em frente ao Centro de Saúde Cafezal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705/2022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assuntos de interesse da comunidade, como a possível vistoria do tráfego e trânsito locais, construção de parque linear, unidades de recebimento de pequenos volumes e arborização no bairro Conjunto Águas Claras, regional Barreiro.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maio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 na praça do bairro Conjunto Águas Claras, localizada na rua Alameda 3, esquina com rua Eliana Silva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706/2022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os motivos pelas quais a Prefeitura paralisou as obras nas Ruas Itamar, próximo ao nº 152 e Beco João Batista Maia, no bairro Alto Vera Cruz e possíveis reparos dos danos causados em imóvel.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Ruas Itamar, próximo ao nº 152 e Beco João Batista Maia, no bairro Alto Vera Cruz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Averiguar a situação em que se encontra a instalação de corrimão e a viabilidade de uma obra para reformar a escadaria localizada na Rua dos Independentes, em frente ao número 229, bairro Santa Cecília - Vale do Jatobá (Barreiro).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maio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Ponto de encontra na Rua dos Independentes, 229, bairro Santa Cecília - Vale do Jatobá (Barreiro).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alterada para 27/05/2022, às 10 horas, na Rua dos Independentes, 229, bairro Santa Cecília - Vale do Jatobá (Barreiro)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as condições do trânsito nas imediações da Escola Municipal "Israel Pinheiro", a fim de adotar medidas urgentes de segurança viária.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16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Desembargador Bráulio, próximo ao nº 1.147, no bairro Alto Vera Cruz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Jorge Noman Filho; Secretário Municipal de Obras e Infraestrutura, Leandro César Pereira; Superintendente da Sudecap, Henrique de Castilho Marques de Sousa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as obras viárias e de macrodrenagem em andamento na região do bairro Primeiro de Maio.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no entorno da Escola Estadual Marechal Deodoro da Fonseca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Campanário, 495, entorno da Escola Estadual Marechal Deodoro da Fonseca - Bairro Santa Inês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do cruzamento da Rua Conselheiro Rocha com Avenida Silviano Brandão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cruzamento da Rua Conselheiro Rocha com Avenida Silviano Brandão - Bairro Horto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do cruzamento da Rua Minduri com Rua Vicente Risola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cruzamento da Rua Minduri com Rua Vincente Risola - Bairro Santa Inês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Gabinete do Prefeito; BHTRANS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publicidade nos ônibus do transporte público coletivo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Uber Technologies Inc. Brasil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informar sobre as formas de admissibilidade de motoristas parceiros na plataforma e possíveis duplicidades de cadastros.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729/2022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melhoria da sinalização vertical, fluxo de trânsito e revitalização da pintura das faixas de segurança do cruzamento da Rua Mirabela com Rua Campanário, no Bairro Santa Inês.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12:00h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Cruzamento da Rua Mirabela com Rua Campanário, Bairro Santa Inês.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melhoria da sinalização vertical, fluxo de trânsito e revitalização da pintura das faixas de segurança do cruzamento da Rua Mirabela com Rua Carmésia, no Bairro Santa Inês.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Cruzamento da Rua Mirabela com Rua Carmésia, Bairro Santa Inês.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Avaliar melhoria da sinalização vertical, fluxo de trânsito e revitalização da pintura das faixas de segurança do cruzamento da Rua Mirabela com Rua Vicente Risola, no Bairro Santa Inês.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09 de junho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Cruzamento da Rua Mirabela com Rua Vicente Risola, Bairro Santa Inês.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o risco  geológico das moradias ao entorno da Rua Luiz Zito Ferreira, nº 441, Diamante (Barreiro), em virtude de uma cratera que e abriu em frente ao número do endereço ora informado, de modo que algumas casas estão cedendo, colocando os moradores em risco.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maio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Rua Luiz Zito Ferreira, nº 441, Diamante (Barreiro)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segurança no trânsito nas imediações da Escola Centro de Ensino do Castelo - CEC, na Avenida Miguel Perrela, nº 309, Bairro Castelo.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maio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17:00h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Miguel Perrela, nº 309,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Jorge Noman Filho, Secretário Municipal de Obras e Infraestrutura, Leandro César Pereira, Superintendente da Sudecap, Henrique de Castilho Marques de Sousa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as obras de macrodrenagem em andamento próximas à região do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uma possível melhoria do trânsito local, por meio da instalação de redutores de velocidade,na Rua dos Americanos esquina com a Rua Cometas, no bairro Milionários (Barreiro).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maio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dos Americanos, esquina com a Rua Cometas n° 18 - Bairro Milionários /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Política Urbana, João Antônio Fleury Teixeira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possível projeto de obra com o escopo de desviar o curso da rede pluvial da Rua Warley Aparecido Martins, em frente ao número 907, próximo à Escola Municipal Solar Rubi, no bairro Solar do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215/2021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inciso XVI ao art. 8º da Lei nº 11.185/19, que "Dispõe sobre o uso do sistema viário urbano do Município para a prestação de serviços de transporte individual privado remunerado de passageiros,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Rogerio Alkimim</w:t>
      </w:r>
    </w:p>
    <w:p>
      <w:pPr>
        <w:pStyle w:val="NumeracaoProposicao"/>
        <w:rPr/>
      </w:pPr>
      <w:r>
        <w:rPr>
          <w:b w:val="false"/>
          <w:bCs w:val="false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 INDICAÇÃO 33/2022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Desenvolvimento Econômico, Transporte e Sistema Viário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GAB-SMGO/Nº 1007/22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Governo,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001348/2022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da Associação Brasil Legal informando à Comissão de Desenvolvimento Econômico, Transporte e Sistema Viário sobre a existência do Mandado de Segurança 5211230-94.2019.8.13.0024 objetivando a proibição de reajuste da tarifa de R$4,50 e de motorista de ônibus cumular cargo e tarefas de Agente de Bordo, bem como sobre a Ação Civil Coletiva 5138912-79.2020.8.13.0024 que objetiva a Declaração de Nulidade ou Anulação da Subcláusula 11.3.1 dos contratos de concessão dos serviços de transporte público bem como das Portarias BHTRANS DPR 135/2016 e 168/2018 que reajustaram as tarifas à margem da "Formula Paramétrica" contratada (forma margina, pois,) e a restituição de R$ 1,04 bilhão o à comunidade.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Associação Brasil Legal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LibreOffice/6.3.4.2$Windows_X86_64 LibreOffice_project/60da17e045e08f1793c57c00ba83cdfce946d0aa</Application>
  <Pages>7</Pages>
  <Words>1601</Words>
  <Characters>9135</Characters>
  <CharactersWithSpaces>10530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2022-05-12T15:13:13Z</dcterms:modified>
  <cp:revision>2</cp:revision>
  <dc:subject/>
  <dc:title/>
</cp:coreProperties>
</file>