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ElementoTituloSuperior"/>
        <w:jc w:val="center"/>
        <w:rPr/>
      </w:pPr>
      <w:r>
        <w:rPr/>
        <w:t>PLENÁRIO</w:t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tbl>
      <w:tblPr>
        <w:tblStyle w:val="TableGrid"/>
        <w:tblW w:w="9638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4819"/>
        <w:gridCol w:w="4818"/>
      </w:tblGrid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83ª Reunião Ordinária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2ª Sessão Legislativa - 19ª Legislatura</w:t>
            </w:r>
          </w:p>
        </w:tc>
      </w:tr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05/10/2022 - 14h30min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Plenário Amynthas de Barros</w:t>
            </w:r>
          </w:p>
        </w:tc>
      </w:tr>
    </w:tbl>
    <w:p>
      <w:pPr>
        <w:pStyle w:val="Normal"/>
        <w:pBdr>
          <w:bottom w:val="single" w:sz="6" w:space="1" w:color="999999"/>
        </w:pBdr>
        <w:rPr/>
      </w:pPr>
      <w:r>
        <w:rPr/>
      </w:r>
    </w:p>
    <w:p>
      <w:pPr>
        <w:pStyle w:val="Normal"/>
        <w:rPr/>
      </w:pPr>
      <w:r>
        <w:rPr/>
        <w:t xml:space="preserve">— </w:t>
      </w:r>
      <w:r>
        <w:rPr/>
        <w:t>Aprovação da ata: 81ª Ordinária</w:t>
      </w:r>
    </w:p>
    <w:p>
      <w:pPr>
        <w:pStyle w:val="ElementoTitulo"/>
        <w:pBdr>
          <w:bottom w:val="single" w:sz="6" w:space="1" w:color="999999"/>
        </w:pBdr>
        <w:jc w:val="center"/>
        <w:rPr/>
      </w:pPr>
      <w:r>
        <w:rPr/>
        <w:t>ORDEM DO DIA</w:t>
      </w:r>
    </w:p>
    <w:p>
      <w:pPr>
        <w:pStyle w:val="ElementoTitulo"/>
        <w:spacing w:before="200" w:after="200"/>
        <w:jc w:val="center"/>
        <w:rPr>
          <w:b/>
          <w:b/>
          <w:u w:val="single"/>
        </w:rPr>
      </w:pPr>
      <w:r>
        <w:rPr>
          <w:u w:val="single"/>
        </w:rPr>
        <w:t>PRIMEIRA PARTE</w:t>
      </w:r>
    </w:p>
    <w:p>
      <w:pPr>
        <w:pStyle w:val="NumeracaoProposicaoTitulo"/>
        <w:numPr>
          <w:ilvl w:val="0"/>
          <w:numId w:val="1"/>
        </w:numPr>
        <w:rPr/>
      </w:pPr>
      <w:r>
        <w:rPr>
          <w:u w:val="single"/>
        </w:rPr>
        <w:t>PROJETO DE LEI 390/2022</w:t>
      </w:r>
      <w:r>
        <w:rPr/>
        <w:t xml:space="preserve"> - SEGUNDO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Altera a Lei nº 11.314, de 5 de outubro de 2021, que institui o Programa Auxílio Belo Horizonte, para o enfrentamento das consequências sociais e econômicas da pandemia da covid-19.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Executivo: Mensagem nº 32, de 06/07/2022</w:t>
      </w:r>
    </w:p>
    <w:p>
      <w:pPr>
        <w:pStyle w:val="NumeracaoProposicao"/>
        <w:rPr/>
      </w:pPr>
      <w:r>
        <w:rPr>
          <w:b/>
        </w:rPr>
        <w:t xml:space="preserve">EMENDAS: </w:t>
      </w:r>
      <w:r>
        <w:rPr/>
        <w:t>Há</w:t>
      </w:r>
    </w:p>
    <w:p>
      <w:pPr>
        <w:pStyle w:val="NumeracaoProposicao"/>
        <w:rPr/>
      </w:pPr>
      <w:r>
        <w:rPr>
          <w:b/>
        </w:rPr>
        <w:t xml:space="preserve">QUÓRUM: </w:t>
      </w:r>
      <w:r>
        <w:rPr/>
        <w:t>maioria dos presentes</w:t>
      </w:r>
    </w:p>
    <w:p>
      <w:pPr>
        <w:pStyle w:val="NumeracaoProposicao"/>
        <w:rPr/>
      </w:pPr>
      <w:r>
        <w:rPr>
          <w:b/>
        </w:rPr>
        <w:t xml:space="preserve">VOTAÇÃO: </w:t>
      </w:r>
      <w:r>
        <w:rPr/>
        <w:t>Simbólica</w:t>
      </w:r>
    </w:p>
    <w:p>
      <w:pPr>
        <w:pStyle w:val="NumeracaoProposicao"/>
        <w:rPr/>
      </w:pPr>
      <w:r>
        <w:rPr>
          <w:b/>
        </w:rPr>
        <w:t xml:space="preserve">PARECERES DAS COMISSÕES: 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Legislação e Justiça</w:t>
      </w:r>
      <w:r>
        <w:rPr/>
        <w:t>: pela constitucionalidade, legalidade, regimentalidade da emenda 1.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Direitos Humanos, Igualdade Racial e Defesa do Consumidor</w:t>
      </w:r>
      <w:r>
        <w:rPr/>
        <w:t>: pela aprovação da emenda 1.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Orçamento e Finanças Públicas</w:t>
      </w:r>
      <w:r>
        <w:rPr/>
        <w:t>: pela rejeição da emenda 1.</w:t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ElementoTitulo"/>
        <w:spacing w:before="200" w:after="200"/>
        <w:jc w:val="center"/>
        <w:rPr>
          <w:b/>
          <w:b/>
          <w:u w:val="single"/>
        </w:rPr>
      </w:pPr>
      <w:r>
        <w:rPr>
          <w:u w:val="single"/>
        </w:rPr>
        <w:t>SEGUNDA PARTE</w:t>
      </w:r>
    </w:p>
    <w:p>
      <w:pPr>
        <w:pStyle w:val="ElementoTitulo"/>
        <w:spacing w:before="200" w:after="200"/>
        <w:rPr/>
      </w:pPr>
      <w:r>
        <w:rPr/>
        <w:t>Requerimentos decididos pelo Plenário</w:t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232/2022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 xml:space="preserve">Requer que seja apreciado conjuntamente pelas comissões de Administração Pública e de Orçamento e Finanças Públicas o Projeto de Lei nº 358/2022, em segundo turno. 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Gabriel</w:t>
      </w:r>
    </w:p>
    <w:p>
      <w:pPr>
        <w:pStyle w:val="Normal"/>
        <w:spacing w:before="0" w:after="0"/>
        <w:rPr/>
      </w:pPr>
      <w:r>
        <w:rPr/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20" w:top="1440" w:footer="720" w:bottom="1440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  <w:p>
    <w:pPr>
      <w:pStyle w:val="Normal"/>
      <w:spacing w:before="0" w:after="200"/>
      <w:jc w:val="center"/>
      <w:rPr/>
    </w:pPr>
    <w:r>
      <w:rPr/>
      <w:fldChar w:fldCharType="begin"/>
    </w:r>
    <w:r>
      <w:rPr/>
      <w:instrText> PAGE </w:instrText>
    </w:r>
    <w:r>
      <w:rPr/>
      <w:fldChar w:fldCharType="separate"/>
    </w:r>
    <w:r>
      <w:rPr/>
      <w:t>1</w:t>
    </w:r>
    <w:r>
      <w:rPr/>
      <w:fldChar w:fldCharType="end"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tbl>
    <w:tblPr>
      <w:tblStyle w:val="TableGrid"/>
      <w:tblW w:w="9639" w:type="dxa"/>
      <w:jc w:val="left"/>
      <w:tblInd w:w="0" w:type="dxa"/>
      <w:tblCellMar>
        <w:top w:w="0" w:type="dxa"/>
        <w:left w:w="108" w:type="dxa"/>
        <w:bottom w:w="170" w:type="dxa"/>
        <w:right w:w="108" w:type="dxa"/>
      </w:tblCellMar>
      <w:tblLook w:val="04a0"/>
    </w:tblPr>
    <w:tblGrid>
      <w:gridCol w:w="1132"/>
      <w:gridCol w:w="8506"/>
    </w:tblGrid>
    <w:tr>
      <w:trPr/>
      <w:tc>
        <w:tcPr>
          <w:tcW w:w="1132" w:type="dxa"/>
          <w:tcBorders>
            <w:top w:val="nil"/>
            <w:left w:val="nil"/>
            <w:bottom w:val="nil"/>
            <w:right w:val="nil"/>
          </w:tcBorders>
          <w:shd w:fill="auto" w:val="clear"/>
        </w:tcPr>
        <w:p>
          <w:pPr>
            <w:pStyle w:val="Normal"/>
            <w:spacing w:lineRule="auto" w:line="240" w:before="0" w:after="0"/>
            <w:rPr/>
          </w:pPr>
          <w:r>
            <w:rPr/>
            <w:drawing>
              <wp:inline distT="0" distB="0" distL="0" distR="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filename" descr="alttext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6" w:type="dxa"/>
          <w:tcBorders>
            <w:top w:val="nil"/>
            <w:left w:val="nil"/>
            <w:bottom w:val="nil"/>
            <w:right w:val="nil"/>
          </w:tcBorders>
          <w:shd w:fill="auto" w:val="clear"/>
          <w:vAlign w:val="center"/>
        </w:tcPr>
        <w:p>
          <w:pPr>
            <w:pStyle w:val="Normal"/>
            <w:spacing w:lineRule="auto" w:line="240" w:before="0" w:after="0"/>
            <w:jc w:val="center"/>
            <w:rPr>
              <w:sz w:val="32"/>
            </w:rPr>
          </w:pPr>
          <w:r>
            <w:rPr>
              <w:sz w:val="32"/>
              <w:szCs w:val="32"/>
            </w:rPr>
            <w:t>CÂMARA MUNICIPAL DE BELO HORIZONTE</w:t>
          </w:r>
        </w:p>
      </w:tc>
    </w:tr>
  </w:tbl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lvl w:ilvl="0">
      <w:start w:val="1"/>
      <w:numFmt w:val="decimal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20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eastAsia="" w:cs="" w:asciiTheme="minorHAnsi" w:cstheme="minorBidi" w:eastAsiaTheme="minorHAnsi" w:hAnsiTheme="minorHAnsi"/>
        <w:szCs w:val="22"/>
        <w:lang w:val="en-US" w:eastAsia="en-US" w:bidi="ar-SA"/>
      </w:rPr>
    </w:rPrDefault>
    <w:pPrDefault>
      <w:pPr/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both"/>
    </w:pPr>
    <w:rPr>
      <w:rFonts w:ascii="Arial" w:hAnsi="Arial" w:eastAsia="" w:cs="" w:cstheme="minorBidi" w:eastAsiaTheme="minorHAnsi"/>
      <w:color w:val="auto"/>
      <w:kern w:val="0"/>
      <w:sz w:val="24"/>
      <w:szCs w:val="22"/>
      <w:lang w:val="en-US" w:eastAsia="en-US" w:bidi="ar-SA"/>
    </w:rPr>
  </w:style>
  <w:style w:type="paragraph" w:styleId="Ttulo1">
    <w:name w:val="Heading 1"/>
    <w:basedOn w:val="Normal"/>
    <w:next w:val="Normal"/>
    <w:link w:val="Heading1Char"/>
    <w:uiPriority w:val="9"/>
    <w:qFormat/>
    <w:rsid w:val="00841cd9"/>
    <w:pPr>
      <w:keepNext w:val="true"/>
      <w:keepLines/>
      <w:spacing w:before="480" w:after="200"/>
      <w:outlineLvl w:val="0"/>
    </w:pPr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Heading2Char"/>
    <w:uiPriority w:val="9"/>
    <w:unhideWhenUsed/>
    <w:qFormat/>
    <w:rsid w:val="00841cd9"/>
    <w:pPr>
      <w:keepNext w:val="true"/>
      <w:keepLines/>
      <w:spacing w:before="200" w:after="200"/>
      <w:outlineLvl w:val="1"/>
    </w:pPr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Heading3Char"/>
    <w:uiPriority w:val="9"/>
    <w:unhideWhenUsed/>
    <w:qFormat/>
    <w:rsid w:val="00841cd9"/>
    <w:pPr>
      <w:keepNext w:val="true"/>
      <w:keepLines/>
      <w:spacing w:before="200" w:after="200"/>
      <w:outlineLvl w:val="2"/>
    </w:pPr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paragraph" w:styleId="Ttulo4">
    <w:name w:val="Heading 4"/>
    <w:basedOn w:val="Normal"/>
    <w:next w:val="Normal"/>
    <w:link w:val="Heading4Char"/>
    <w:uiPriority w:val="9"/>
    <w:unhideWhenUsed/>
    <w:qFormat/>
    <w:rsid w:val="00841cd9"/>
    <w:pPr>
      <w:keepNext w:val="true"/>
      <w:keepLines/>
      <w:spacing w:before="200" w:after="200"/>
      <w:outlineLvl w:val="3"/>
    </w:pPr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Char" w:customStyle="1">
    <w:name w:val="Header Char"/>
    <w:basedOn w:val="DefaultParagraphFont"/>
    <w:link w:val="Header"/>
    <w:uiPriority w:val="99"/>
    <w:qFormat/>
    <w:rsid w:val="00841cd9"/>
    <w:rPr/>
  </w:style>
  <w:style w:type="character" w:styleId="Heading1Char" w:customStyle="1">
    <w:name w:val="Heading 1 Char"/>
    <w:basedOn w:val="DefaultParagraphFont"/>
    <w:link w:val="Heading1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character" w:styleId="Heading2Char" w:customStyle="1">
    <w:name w:val="Heading 2 Char"/>
    <w:basedOn w:val="DefaultParagraphFont"/>
    <w:link w:val="Heading2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character" w:styleId="Heading3Char" w:customStyle="1">
    <w:name w:val="Heading 3 Char"/>
    <w:basedOn w:val="DefaultParagraphFont"/>
    <w:link w:val="Heading3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character" w:styleId="Heading4Char" w:customStyle="1">
    <w:name w:val="Heading 4 Char"/>
    <w:basedOn w:val="DefaultParagraphFont"/>
    <w:link w:val="Heading4"/>
    <w:uiPriority w:val="9"/>
    <w:qFormat/>
    <w:rsid w:val="00841cd9"/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SubtitleChar" w:customStyle="1">
    <w:name w:val="Subtitle Char"/>
    <w:basedOn w:val="DefaultParagraphFont"/>
    <w:link w:val="Subtitle"/>
    <w:uiPriority w:val="11"/>
    <w:qFormat/>
    <w:rsid w:val="00841cd9"/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character" w:styleId="TitleChar" w:customStyle="1">
    <w:name w:val="Title Char"/>
    <w:basedOn w:val="DefaultParagraphFont"/>
    <w:link w:val="Title"/>
    <w:uiPriority w:val="10"/>
    <w:qFormat/>
    <w:rsid w:val="00841cd9"/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character" w:styleId="Nfase">
    <w:name w:val="Ênfase"/>
    <w:basedOn w:val="DefaultParagraphFont"/>
    <w:uiPriority w:val="20"/>
    <w:qFormat/>
    <w:rsid w:val="00d1197d"/>
    <w:rPr>
      <w:i/>
      <w:iCs/>
    </w:rPr>
  </w:style>
  <w:style w:type="character" w:styleId="LinkdaInternet">
    <w:name w:val="Link da Internet"/>
    <w:basedOn w:val="DefaultParagraphFont"/>
    <w:uiPriority w:val="99"/>
    <w:unhideWhenUsed/>
    <w:rPr>
      <w:color w:val="0000FF" w:themeColor="hyperlink"/>
      <w:u w:val="single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link w:val="HeaderChar"/>
    <w:uiPriority w:val="99"/>
    <w:unhideWhenUsed/>
    <w:rsid w:val="00841cd9"/>
    <w:pPr>
      <w:tabs>
        <w:tab w:val="clear" w:pos="720"/>
        <w:tab w:val="center" w:pos="4680" w:leader="none"/>
        <w:tab w:val="right" w:pos="9360" w:leader="none"/>
      </w:tabs>
    </w:pPr>
    <w:rPr/>
  </w:style>
  <w:style w:type="paragraph" w:styleId="NormalIndent">
    <w:name w:val="Normal Indent"/>
    <w:basedOn w:val="Normal"/>
    <w:uiPriority w:val="99"/>
    <w:unhideWhenUsed/>
    <w:qFormat/>
    <w:rsid w:val="00841cd9"/>
    <w:pPr>
      <w:ind w:left="720" w:hanging="0"/>
    </w:pPr>
    <w:rPr/>
  </w:style>
  <w:style w:type="paragraph" w:styleId="Subttulo">
    <w:name w:val="Subtitle"/>
    <w:basedOn w:val="Normal"/>
    <w:next w:val="Normal"/>
    <w:link w:val="SubtitleChar"/>
    <w:uiPriority w:val="11"/>
    <w:qFormat/>
    <w:rsid w:val="00841cd9"/>
    <w:pPr>
      <w:ind w:left="86" w:hanging="0"/>
    </w:pPr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paragraph" w:styleId="Ttulododocumento">
    <w:name w:val="Title"/>
    <w:basedOn w:val="Normal"/>
    <w:next w:val="Normal"/>
    <w:link w:val="TitleChar"/>
    <w:uiPriority w:val="10"/>
    <w:qFormat/>
    <w:rsid w:val="00841cd9"/>
    <w:pPr>
      <w:pBdr>
        <w:bottom w:val="single" w:sz="8" w:space="4" w:color="4F81BD"/>
      </w:pBdr>
      <w:spacing w:before="0" w:after="300"/>
      <w:contextualSpacing/>
    </w:pPr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paragraph" w:styleId="ElementoTitulo">
    <w:name w:val="elementoTitulo"/>
    <w:basedOn w:val="Normal"/>
    <w:qFormat/>
    <w:pPr/>
    <w:rPr>
      <w:b/>
    </w:rPr>
  </w:style>
  <w:style w:type="paragraph" w:styleId="ElementoTituloSuperior">
    <w:name w:val="elementoTituloSuperior"/>
    <w:basedOn w:val="ElementoTitulo"/>
    <w:qFormat/>
    <w:pPr>
      <w:spacing w:before="0" w:after="0"/>
      <w:jc w:val="center"/>
    </w:pPr>
    <w:rPr>
      <w:b/>
    </w:rPr>
  </w:style>
  <w:style w:type="paragraph" w:styleId="ElementoTituloSuperior2">
    <w:name w:val="elementoTituloSuperior2"/>
    <w:basedOn w:val="ElementoTitulo"/>
    <w:qFormat/>
    <w:pPr>
      <w:spacing w:before="400" w:after="200"/>
      <w:jc w:val="center"/>
    </w:pPr>
    <w:rPr>
      <w:b/>
    </w:rPr>
  </w:style>
  <w:style w:type="paragraph" w:styleId="RequerimentoOrigemAudienciaPublica">
    <w:name w:val="requerimentoOrigemAudienciaPublica"/>
    <w:basedOn w:val="Normal"/>
    <w:qFormat/>
    <w:pPr/>
    <w:rPr>
      <w:b/>
      <w:sz w:val="20"/>
    </w:rPr>
  </w:style>
  <w:style w:type="paragraph" w:styleId="TextoTabelaOcorrencias">
    <w:name w:val="textoTabelaOcorrencias"/>
    <w:basedOn w:val="Normal"/>
    <w:qFormat/>
    <w:pPr/>
    <w:rPr>
      <w:b/>
      <w:sz w:val="20"/>
    </w:rPr>
  </w:style>
  <w:style w:type="paragraph" w:styleId="NumeracaoProposicao">
    <w:name w:val="numeracaoProposicao"/>
    <w:basedOn w:val="Normal"/>
    <w:qFormat/>
    <w:pPr>
      <w:spacing w:before="0" w:after="0"/>
      <w:ind w:left="568" w:hanging="0"/>
    </w:pPr>
    <w:rPr>
      <w:sz w:val="22"/>
    </w:rPr>
  </w:style>
  <w:style w:type="paragraph" w:styleId="NumeracaoProposicaoVinculo">
    <w:name w:val="numeracaoProposicaoVinculo"/>
    <w:basedOn w:val="NumeracaoProposicao"/>
    <w:qFormat/>
    <w:pPr/>
    <w:rPr>
      <w:b/>
      <w:sz w:val="20"/>
    </w:rPr>
  </w:style>
  <w:style w:type="paragraph" w:styleId="NumeracaoProposicaoTitulo">
    <w:name w:val="numeracaoProposicaoTitulo"/>
    <w:basedOn w:val="NumeracaoProposicao"/>
    <w:qFormat/>
    <w:pPr>
      <w:tabs>
        <w:tab w:val="clear" w:pos="720"/>
        <w:tab w:val="left" w:pos="340" w:leader="none"/>
      </w:tabs>
      <w:spacing w:before="200" w:after="0"/>
      <w:ind w:left="426" w:hanging="426"/>
    </w:pPr>
    <w:rPr>
      <w:b/>
    </w:rPr>
  </w:style>
  <w:style w:type="paragraph" w:styleId="NumeracaoNumerosRomanos">
    <w:name w:val="numeracaoNumerosRomanos"/>
    <w:basedOn w:val="Normal"/>
    <w:qFormat/>
    <w:pPr>
      <w:tabs>
        <w:tab w:val="clear" w:pos="720"/>
        <w:tab w:val="left" w:pos="456" w:leader="none"/>
      </w:tabs>
      <w:spacing w:before="200" w:after="200"/>
      <w:ind w:left="426" w:hanging="426"/>
    </w:pPr>
    <w:rPr>
      <w:b/>
      <w:sz w:val="22"/>
    </w:rPr>
  </w:style>
  <w:style w:type="paragraph" w:styleId="MarcadorSimples">
    <w:name w:val="marcadorSimples"/>
    <w:basedOn w:val="Normal"/>
    <w:qFormat/>
    <w:pPr>
      <w:spacing w:before="0" w:after="200"/>
      <w:ind w:right="426" w:hanging="284"/>
    </w:pPr>
    <w:rPr/>
  </w:style>
  <w:style w:type="paragraph" w:styleId="TextoEspacamentoDuplo">
    <w:name w:val="textoEspacamentoDuplo"/>
    <w:basedOn w:val="Normal"/>
    <w:qFormat/>
    <w:pPr>
      <w:spacing w:lineRule="exact" w:line="480"/>
    </w:pPr>
    <w:rPr/>
  </w:style>
  <w:style w:type="paragraph" w:styleId="Rodap">
    <w:name w:val="Footer"/>
    <w:basedOn w:val="CabealhoeRodap"/>
    <w:pPr/>
    <w:rPr/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LibreOffice/6.3.4.2$Windows_X86_64 LibreOffice_project/60da17e045e08f1793c57c00ba83cdfce946d0aa</Application>
  <Pages>1</Pages>
  <Words>163</Words>
  <Characters>952</Characters>
  <CharactersWithSpaces>1094</CharactersWithSpaces>
  <Paragraphs>26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pt-BR</dc:language>
  <cp:lastModifiedBy/>
  <dcterms:modified xsi:type="dcterms:W3CDTF">2022-10-04T16:42:42Z</dcterms:modified>
  <cp:revision>1</cp:revision>
  <dc:subject/>
  <dc:title/>
</cp:coreProperties>
</file>