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17/02/2023 - 09h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2ª Reunião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490/2023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Promove o reajuste da remuneração dos servidores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Gabriel; Wesley; Marcela Trópia; Flávia Borja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94</Words>
  <Characters>560</Characters>
  <CharactersWithSpaces>634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