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  <w:t>Reunião realizada</w:t>
      </w:r>
    </w:p>
    <w:p>
      <w:pPr>
        <w:pStyle w:val="ElementoTituloSuperior"/>
        <w:pBdr>
          <w:bottom w:val="single" w:sz="6" w:space="1" w:color="999999"/>
        </w:pBdr>
        <w:rPr/>
      </w:pPr>
      <w:r>
        <w:rPr/>
        <w:t>Audiência Pública realizada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COMISSÃO DE ADMINISTRAÇÃO PÚBLICA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17ª Reunião 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3ª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07/06/2023 - 13h30min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Camil Caram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/>
      </w:pPr>
      <w:r>
        <w:rPr/>
        <w:t>Comunicada a aprovação da ata da reunião:</w:t>
      </w:r>
    </w:p>
    <w:tbl>
      <w:tblPr>
        <w:tblStyle w:val="TableGrid"/>
        <w:tblW w:w="9639" w:type="dxa"/>
        <w:jc w:val="left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15ª Ordinária.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Audiência Pública</w:t>
      </w:r>
    </w:p>
    <w:p>
      <w:pPr>
        <w:pStyle w:val="Normal"/>
        <w:rPr/>
      </w:pPr>
      <w:r>
        <w:rPr/>
        <w:t>Finalidade: Discutir a situação das professoras e professores aposentados, os planos de carreira, a tabela salarial, a legislação de respeito à paridade e a retirada de níveis da carreira. Há solicitação de elaboração de Nota Técnica.</w:t>
      </w:r>
    </w:p>
    <w:p>
      <w:pPr>
        <w:pStyle w:val="RequerimentoOrigemAudienciaPublica"/>
        <w:rPr/>
      </w:pPr>
      <w:r>
        <w:rPr/>
        <w:t>Requerimento de Comissão 909/2023  - Autoria: Ver.(a) Loíde Gonçalves</w:t>
      </w:r>
    </w:p>
    <w:tbl>
      <w:tblPr>
        <w:tblStyle w:val="TableGrid"/>
        <w:tblW w:w="9639" w:type="dxa"/>
        <w:jc w:val="left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Audiência realizada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ormal"/>
        <w:spacing w:before="0" w:after="0"/>
        <w:rPr/>
      </w:pPr>
      <w:r>
        <w:rPr>
          <w:b/>
        </w:rPr>
        <w:t xml:space="preserve">Convidados: </w:t>
      </w:r>
    </w:p>
    <w:p>
      <w:pPr>
        <w:pStyle w:val="Normal"/>
        <w:spacing w:before="0" w:after="0"/>
        <w:rPr/>
      </w:pPr>
      <w:r>
        <w:rPr/>
        <w:t>- Charles Martins Diniz -  Secretário Municipal de Educação</w:t>
      </w:r>
    </w:p>
    <w:p>
      <w:pPr>
        <w:pStyle w:val="Normal"/>
        <w:spacing w:before="0" w:after="0"/>
        <w:rPr/>
      </w:pPr>
      <w:r>
        <w:rPr/>
        <w:t>- André Abreu Reis -  Secretário Municipal de Planejamento, Orçamento e Gestão</w:t>
      </w:r>
    </w:p>
    <w:p>
      <w:pPr>
        <w:pStyle w:val="Normal"/>
        <w:spacing w:before="0" w:after="0"/>
        <w:rPr/>
      </w:pPr>
      <w:r>
        <w:rPr/>
        <w:t>- Hércules Guerra -  Procurador-Geral do Município de Belo Horizonte</w:t>
      </w:r>
    </w:p>
    <w:p>
      <w:pPr>
        <w:pStyle w:val="Normal"/>
        <w:spacing w:before="0" w:after="0"/>
        <w:rPr/>
      </w:pPr>
      <w:r>
        <w:rPr/>
        <w:t>- Jarbas Soares Júnior -  Procurador-Geral de Justiça do Estado de Minas Gerais - Ministério Público do Estado de Minas Gerais - MPMG</w:t>
      </w:r>
    </w:p>
    <w:p>
      <w:pPr>
        <w:pStyle w:val="Normal"/>
        <w:spacing w:before="0" w:after="0"/>
        <w:rPr/>
      </w:pPr>
      <w:r>
        <w:rPr/>
        <w:t>- Gleison Pereira de Souza - Subsecretário de Gestão Previdenciária</w:t>
      </w:r>
    </w:p>
    <w:p>
      <w:pPr>
        <w:pStyle w:val="Normal"/>
        <w:spacing w:before="0" w:after="0"/>
        <w:rPr/>
      </w:pPr>
      <w:r>
        <w:rPr/>
        <w:t>- Afonso Celso Renan Barbosa -  Secretário Municipal Adjunto de Planejamento, Gestão e Finanças, na Secretaria Municipal de Educação</w:t>
      </w:r>
    </w:p>
    <w:p>
      <w:pPr>
        <w:pStyle w:val="Normal"/>
        <w:spacing w:before="0" w:after="0"/>
        <w:rPr/>
      </w:pPr>
      <w:r>
        <w:rPr/>
        <w:t>- Wanderson Rocha -  Representante do Sindicato dos Trabalhadores em Educação da Rede Pública Municipal de Belo Horizonte</w:t>
      </w:r>
    </w:p>
    <w:p>
      <w:pPr>
        <w:pStyle w:val="Normal"/>
        <w:spacing w:before="0" w:after="0"/>
        <w:rPr/>
      </w:pPr>
      <w:r>
        <w:rPr/>
        <w:t>- Heleno Manoel Gomes Araújo Filho -  Presidente da Confederação Nacional de Trabalhadores da Educação</w:t>
      </w:r>
    </w:p>
    <w:p>
      <w:pPr>
        <w:pStyle w:val="Normal"/>
        <w:spacing w:before="0" w:after="0"/>
        <w:rPr/>
      </w:pPr>
      <w:r>
        <w:rPr/>
        <w:t>- Mônica Maria de Souza - Representante do Coletivo de Aposentadas do SindREDE/BH</w:t>
      </w:r>
    </w:p>
    <w:p>
      <w:pPr>
        <w:pStyle w:val="Normal"/>
        <w:spacing w:before="0" w:after="0"/>
        <w:rPr/>
      </w:pPr>
      <w:r>
        <w:rPr/>
        <w:t>- Wanderson Rocha -  Representante do Sindicato dos Trabalhadores em Educação da Rede Pública Municipal de Belo Horizonte</w:t>
      </w:r>
    </w:p>
    <w:p>
      <w:pPr>
        <w:pStyle w:val="Normal"/>
        <w:spacing w:before="0" w:after="0"/>
        <w:rPr/>
      </w:pPr>
      <w:r>
        <w:rPr/>
        <w:t>- Mônica Souza</w:t>
      </w:r>
    </w:p>
    <w:p>
      <w:pPr>
        <w:pStyle w:val="Normal"/>
        <w:spacing w:before="0" w:after="0"/>
        <w:rPr/>
      </w:pPr>
      <w:r>
        <w:rPr/>
        <w:t>- Rosilene Barros</w:t>
      </w:r>
    </w:p>
    <w:p>
      <w:pPr>
        <w:pStyle w:val="Normal"/>
        <w:spacing w:before="0" w:after="0"/>
        <w:rPr/>
      </w:pPr>
      <w:r>
        <w:rPr/>
        <w:t>- Terezinha Rocha - Professora Aposentada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Discussão e votação</w:t>
      </w:r>
    </w:p>
    <w:p>
      <w:pPr>
        <w:pStyle w:val="ElementoTitulo"/>
        <w:spacing w:before="400" w:after="200"/>
        <w:rPr/>
      </w:pPr>
      <w:r>
        <w:rPr/>
        <w:t>Proposições da Comissão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1485/2023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Prefeitura de Belo Horizonte; Secretaria Municipal de Governo; Fundação de Parques Municipais e Zoobotânica; secretário de Obras e Infraestrutura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Obter informações em relação ao Parque Fernão Dias, na região Nordeste de Belo Horizonte.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Ciro Pereira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1486/2023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prefeito de Belo Horizonte, Fuad Noman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Obter informações referentes a área existente a Rua Doutor Sette Câmara (em frente ao nº 480) e a Av. Raja Gabáglia, nas proximidades do Hospital Madre Teresa e do 4º Batalhão do Exército.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José Ferreira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1487/2023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prefeito de Belo Horizonte, Fuad Noman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Obter informações sobre área existente na Rua Guararapes, nº 1800, entre as ruas Jacareí e Muquiçaba.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José Ferreira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1488/2023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prefeito de Belo Horizonte, Fuad Noman; secretaria municipal de Obras e Infraestrutura, na pessoa do secretário Leandro César Pereira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Obter informações sobre o projeto de revitalização e reforma da Praça João Pessoa.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Marcela Trópia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1500/2023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secretário municipal de Planejamento, Orçamento e Gestão (SMPOG), André Abreu Reis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 xml:space="preserve">Obter as seguintes informações sobre SMASAC/SUAS-BH: </w:t>
      </w:r>
    </w:p>
    <w:p>
      <w:pPr>
        <w:pStyle w:val="NumeracaoProposicao"/>
        <w:rPr/>
      </w:pPr>
      <w:r>
        <w:rPr/>
        <w:t>1. Qual o cronograma de nomeação do concurso público da SMASAC 02/2022 - analista de políticas públicas homologado no dia 17 de maio de 2023?</w:t>
      </w:r>
    </w:p>
    <w:p>
      <w:pPr>
        <w:pStyle w:val="NumeracaoProposicao"/>
        <w:rPr/>
      </w:pPr>
      <w:r>
        <w:rPr/>
        <w:t>2. Quais são os números de contratados, cargos vagos e de profissionais que exoneraram/aposentaram?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Bruno Pedralva; Pedro Patrus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1501/2023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prefeito de Belo Horizonte, Fuad Jorge Noman Filho, ao Secretário Municipal de Obras e Infraestrutura, Leandro César Pereira, e ao Superintendente da Superintendência de Desenvolvimento da Capital (Sudecap), Henrique de Castilho Marques de Sousa,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Obter informação sobre obra a ser realizada no bairro Tupi.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Fernanda Pereira Altoé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1502/2023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prefeito de Belo Horizonte, Fuad Noman e secretário municipal de Planejamento, Orçamento e Gestão do município de Belo Horizonte, André Reis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Obter informações sobre o quadro de Agentes Executivos Governamentais da prefeitura de Belo Horizonte.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Flávia Borja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ElementoTitulo"/>
        <w:spacing w:before="400" w:after="200"/>
        <w:rPr/>
      </w:pPr>
      <w:r>
        <w:rPr/>
        <w:t>Parecer sobre proposições sujeitas à apreciação do Plenário</w:t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1358/2014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Institui a Política Municipal de Informação e Orientação aos Idosos sobre Previdência Social e Assistência Social no Município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Jorge Santos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Roberto da Farmácia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aprovação da Emenda 1.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146/2017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a Segurança e a Proteção Municipal Preventiva pela Guarda Municipal nos principais Centros comerciais do Município.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Álvaro Damião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Wagner Ferreira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rejeição da Emenda 1.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444/2017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Determina a obrigatoriedade de distribuição de protetor e bloqueador solar pelo Município de Belo Horizonte para pessoas com deficiência de albinismo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Helinho da Farmácia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Rubão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rejeição da emenda 1.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Outros Assuntos</w:t>
      </w:r>
    </w:p>
    <w:p>
      <w:pPr>
        <w:pStyle w:val="ElementoTitulo"/>
        <w:spacing w:before="400" w:after="200"/>
        <w:rPr/>
      </w:pPr>
      <w:r>
        <w:rPr/>
        <w:t>Respostas a Requerimentos e Indicações da Comissão</w:t>
      </w:r>
    </w:p>
    <w:p>
      <w:pPr>
        <w:pStyle w:val="NumeracaoProposicaoTitulo"/>
        <w:numPr>
          <w:ilvl w:val="0"/>
          <w:numId w:val="4"/>
        </w:numPr>
        <w:rPr/>
      </w:pPr>
      <w:r>
        <w:rPr>
          <w:u w:val="single"/>
        </w:rPr>
        <w:t>OFÍCIO EM RESPOSTA AO REQUERIMENTO DE COMISSÃO 908/2023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Flávia Borja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OF. SMGO/DALE Nº449/2023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 xml:space="preserve">Secretário Municipal Adjunto de Governo </w:t>
      </w:r>
      <w:r>
        <w:rPr/>
        <w:t>e</w:t>
      </w:r>
      <w:r>
        <w:rPr/>
        <w:t xml:space="preserve"> Subsecretário de Relações Institucionais - Leonardo Amaral Castro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4"/>
        </w:numPr>
        <w:rPr/>
      </w:pPr>
      <w:r>
        <w:rPr>
          <w:u w:val="single"/>
        </w:rPr>
        <w:t>OFÍCIO EM RESPOSTA AO REQUERIMENTO DE COMISSÃO 1042/2023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Ciro Pereira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OF. SMGO/DALE Nº  452/2023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 xml:space="preserve">Secretário Municipal Adjunto de Governo </w:t>
      </w:r>
      <w:r>
        <w:rPr/>
        <w:t>e</w:t>
      </w:r>
      <w:r>
        <w:rPr/>
        <w:t xml:space="preserve"> Subsecretário de Relações Institucionais - Leonardo Amaral Castro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5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3"/>
      <w:gridCol w:w="8505"/>
    </w:tblGrid>
    <w:tr>
      <w:trPr/>
      <w:tc>
        <w:tcPr>
          <w:tcW w:w="1133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LibreOffice/6.3.4.2$Windows_X86_64 LibreOffice_project/60da17e045e08f1793c57c00ba83cdfce946d0aa</Application>
  <Pages>5</Pages>
  <Words>905</Words>
  <Characters>5413</Characters>
  <CharactersWithSpaces>6204</CharactersWithSpaces>
  <Paragraphs>110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2023-06-07T16:01:58Z</dcterms:modified>
  <cp:revision>1</cp:revision>
  <dc:subject/>
  <dc:title/>
</cp:coreProperties>
</file>