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B7154" w14:textId="77777777" w:rsidR="001C3925" w:rsidRDefault="0073792F">
      <w:pPr>
        <w:pStyle w:val="elementoTituloSuperior"/>
      </w:pPr>
      <w:r>
        <w:t>PLENÁRIO</w:t>
      </w:r>
    </w:p>
    <w:p w14:paraId="10D77F4E" w14:textId="77777777" w:rsidR="001C3925" w:rsidRDefault="001C3925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1C3925" w:rsidRPr="0079227A" w14:paraId="7012EBA6" w14:textId="77777777">
        <w:tc>
          <w:tcPr>
            <w:tcW w:w="4819" w:type="dxa"/>
          </w:tcPr>
          <w:p w14:paraId="363B9A5E" w14:textId="77777777" w:rsidR="001C3925" w:rsidRDefault="0073792F">
            <w:r>
              <w:t xml:space="preserve">23ª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Extraordinária</w:t>
            </w:r>
            <w:proofErr w:type="spellEnd"/>
          </w:p>
        </w:tc>
        <w:tc>
          <w:tcPr>
            <w:tcW w:w="4819" w:type="dxa"/>
          </w:tcPr>
          <w:p w14:paraId="279DE97B" w14:textId="77777777" w:rsidR="001C3925" w:rsidRPr="0079227A" w:rsidRDefault="0073792F">
            <w:pPr>
              <w:jc w:val="right"/>
              <w:rPr>
                <w:lang w:val="pt-BR"/>
              </w:rPr>
            </w:pPr>
            <w:r w:rsidRPr="0079227A">
              <w:rPr>
                <w:lang w:val="pt-BR"/>
              </w:rPr>
              <w:t>3ª Sessão Legislativa - 19ª Legislatura</w:t>
            </w:r>
          </w:p>
        </w:tc>
      </w:tr>
      <w:tr w:rsidR="001C3925" w14:paraId="0B1D9A06" w14:textId="77777777">
        <w:tc>
          <w:tcPr>
            <w:tcW w:w="4819" w:type="dxa"/>
          </w:tcPr>
          <w:p w14:paraId="20E72296" w14:textId="77777777" w:rsidR="001C3925" w:rsidRDefault="0073792F">
            <w:r>
              <w:t>25/09/2023 - 14h30min</w:t>
            </w:r>
          </w:p>
        </w:tc>
        <w:tc>
          <w:tcPr>
            <w:tcW w:w="4819" w:type="dxa"/>
          </w:tcPr>
          <w:p w14:paraId="5E26A1E4" w14:textId="77777777" w:rsidR="001C3925" w:rsidRDefault="0073792F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14:paraId="1B50197A" w14:textId="77777777" w:rsidR="0079227A" w:rsidRDefault="0079227A">
      <w:pPr>
        <w:pStyle w:val="elementoTitulo"/>
        <w:pBdr>
          <w:bottom w:val="single" w:sz="6" w:space="1" w:color="999999"/>
        </w:pBdr>
        <w:jc w:val="center"/>
      </w:pPr>
    </w:p>
    <w:p w14:paraId="2EE12DD7" w14:textId="6D3EBFC7" w:rsidR="001C3925" w:rsidRPr="0079227A" w:rsidRDefault="0073792F">
      <w:pPr>
        <w:pStyle w:val="elementoTitulo"/>
        <w:pBdr>
          <w:bottom w:val="single" w:sz="6" w:space="1" w:color="999999"/>
        </w:pBdr>
        <w:jc w:val="center"/>
        <w:rPr>
          <w:lang w:val="pt-BR"/>
        </w:rPr>
      </w:pPr>
      <w:r w:rsidRPr="0079227A">
        <w:rPr>
          <w:lang w:val="pt-BR"/>
        </w:rPr>
        <w:t>ORDEM DO DIA</w:t>
      </w:r>
    </w:p>
    <w:p w14:paraId="0FA8634E" w14:textId="77777777" w:rsidR="001C3925" w:rsidRPr="0079227A" w:rsidRDefault="0073792F">
      <w:pPr>
        <w:pStyle w:val="elementoTitulo"/>
        <w:spacing w:before="200"/>
        <w:jc w:val="center"/>
        <w:rPr>
          <w:u w:val="single"/>
          <w:lang w:val="pt-BR"/>
        </w:rPr>
      </w:pPr>
      <w:r w:rsidRPr="0079227A">
        <w:rPr>
          <w:u w:val="single"/>
          <w:lang w:val="pt-BR"/>
        </w:rPr>
        <w:t>PRIMEIRA PARTE</w:t>
      </w:r>
    </w:p>
    <w:p w14:paraId="49F664C7" w14:textId="77777777" w:rsidR="001C3925" w:rsidRPr="0079227A" w:rsidRDefault="0073792F">
      <w:pPr>
        <w:pStyle w:val="numeracaoProposicaoTitulo"/>
        <w:numPr>
          <w:ilvl w:val="0"/>
          <w:numId w:val="1"/>
        </w:numPr>
        <w:rPr>
          <w:lang w:val="pt-BR"/>
        </w:rPr>
      </w:pPr>
      <w:r w:rsidRPr="0079227A">
        <w:rPr>
          <w:u w:val="single"/>
          <w:lang w:val="pt-BR"/>
        </w:rPr>
        <w:t>PROJETO DE LEI 1051/2014</w:t>
      </w:r>
      <w:r w:rsidRPr="0079227A">
        <w:rPr>
          <w:lang w:val="pt-BR"/>
        </w:rPr>
        <w:t xml:space="preserve"> - TURNO ÚNICO - VETO TOTAL</w:t>
      </w:r>
    </w:p>
    <w:p w14:paraId="0C84FE0A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EMENTA: </w:t>
      </w:r>
      <w:r w:rsidRPr="0079227A">
        <w:rPr>
          <w:lang w:val="pt-BR"/>
        </w:rPr>
        <w:t>Veto total à Proposição de Lei nº 126/23, que "Autoriza o fornecimento de desjejum em unidade de saúde pública municipal".</w:t>
      </w:r>
    </w:p>
    <w:p w14:paraId="65126DA5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AUTORIA: </w:t>
      </w:r>
      <w:r w:rsidRPr="0079227A">
        <w:rPr>
          <w:lang w:val="pt-BR"/>
        </w:rPr>
        <w:t>Ver.(a) Juninho Los Hermanos</w:t>
      </w:r>
    </w:p>
    <w:p w14:paraId="0F052CA2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QUÓRUM: </w:t>
      </w:r>
      <w:r w:rsidRPr="0079227A">
        <w:rPr>
          <w:lang w:val="pt-BR"/>
        </w:rPr>
        <w:t>maioria dos membros da Câmara para rejeitar o veto (21)</w:t>
      </w:r>
    </w:p>
    <w:p w14:paraId="548E0696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VOTAÇÃO: </w:t>
      </w:r>
      <w:r w:rsidRPr="0079227A">
        <w:rPr>
          <w:lang w:val="pt-BR"/>
        </w:rPr>
        <w:t>Nominal</w:t>
      </w:r>
    </w:p>
    <w:p w14:paraId="679F8A1F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PARECERES DAS COMISSÕES: </w:t>
      </w:r>
    </w:p>
    <w:p w14:paraId="6E82BB19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>Comissão Especial</w:t>
      </w:r>
      <w:r w:rsidRPr="0079227A">
        <w:rPr>
          <w:lang w:val="pt-BR"/>
        </w:rPr>
        <w:t>: Não há.</w:t>
      </w:r>
    </w:p>
    <w:p w14:paraId="2850A73E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VENCIMENTO: </w:t>
      </w:r>
      <w:r w:rsidRPr="0079227A">
        <w:rPr>
          <w:lang w:val="pt-BR"/>
        </w:rPr>
        <w:t>20/09/2023</w:t>
      </w:r>
    </w:p>
    <w:p w14:paraId="392CC46C" w14:textId="77777777" w:rsidR="001C3925" w:rsidRDefault="0073792F">
      <w:pPr>
        <w:pStyle w:val="numeracaoProposicao"/>
      </w:pPr>
      <w:r>
        <w:rPr>
          <w:b/>
        </w:rPr>
        <w:t>SOBRESTANDO</w:t>
      </w:r>
    </w:p>
    <w:p w14:paraId="05784758" w14:textId="77777777" w:rsidR="001C3925" w:rsidRPr="0079227A" w:rsidRDefault="0073792F">
      <w:pPr>
        <w:pStyle w:val="numeracaoProposicaoTitulo"/>
        <w:numPr>
          <w:ilvl w:val="0"/>
          <w:numId w:val="1"/>
        </w:numPr>
        <w:rPr>
          <w:lang w:val="pt-BR"/>
        </w:rPr>
      </w:pPr>
      <w:r w:rsidRPr="0079227A">
        <w:rPr>
          <w:u w:val="single"/>
          <w:lang w:val="pt-BR"/>
        </w:rPr>
        <w:t>PROJETO DE LEI 573/2023</w:t>
      </w:r>
      <w:r w:rsidRPr="0079227A">
        <w:rPr>
          <w:lang w:val="pt-BR"/>
        </w:rPr>
        <w:t xml:space="preserve"> - TURNO ÚNICO - VETO TOTAL</w:t>
      </w:r>
    </w:p>
    <w:p w14:paraId="7255A1DB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EMENTA: </w:t>
      </w:r>
      <w:r w:rsidRPr="0079227A">
        <w:rPr>
          <w:lang w:val="pt-BR"/>
        </w:rPr>
        <w:t>Veto total à Proposição de Lei nº 12</w:t>
      </w:r>
      <w:r w:rsidRPr="0079227A">
        <w:rPr>
          <w:lang w:val="pt-BR"/>
        </w:rPr>
        <w:t xml:space="preserve">5/23, que "Dá o nome de Albertina </w:t>
      </w:r>
      <w:proofErr w:type="spellStart"/>
      <w:r w:rsidRPr="0079227A">
        <w:rPr>
          <w:lang w:val="pt-BR"/>
        </w:rPr>
        <w:t>Berkenbrock</w:t>
      </w:r>
      <w:proofErr w:type="spellEnd"/>
      <w:r w:rsidRPr="0079227A">
        <w:rPr>
          <w:lang w:val="pt-BR"/>
        </w:rPr>
        <w:t xml:space="preserve"> à Rua Seis, no Bairro Maria Teresa."</w:t>
      </w:r>
    </w:p>
    <w:p w14:paraId="5A2F32D0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AUTORIA: </w:t>
      </w:r>
      <w:r w:rsidRPr="0079227A">
        <w:rPr>
          <w:lang w:val="pt-BR"/>
        </w:rPr>
        <w:t xml:space="preserve">Ver.(a) </w:t>
      </w:r>
      <w:proofErr w:type="spellStart"/>
      <w:r w:rsidRPr="0079227A">
        <w:rPr>
          <w:lang w:val="pt-BR"/>
        </w:rPr>
        <w:t>Uner</w:t>
      </w:r>
      <w:proofErr w:type="spellEnd"/>
      <w:r w:rsidRPr="0079227A">
        <w:rPr>
          <w:lang w:val="pt-BR"/>
        </w:rPr>
        <w:t xml:space="preserve"> Augusto</w:t>
      </w:r>
    </w:p>
    <w:p w14:paraId="5FBD30E6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QUÓRUM: </w:t>
      </w:r>
      <w:r w:rsidRPr="0079227A">
        <w:rPr>
          <w:lang w:val="pt-BR"/>
        </w:rPr>
        <w:t>maioria dos membros da Câmara para rejeitar o veto (21)</w:t>
      </w:r>
    </w:p>
    <w:p w14:paraId="7809D180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VOTAÇÃO: </w:t>
      </w:r>
      <w:r w:rsidRPr="0079227A">
        <w:rPr>
          <w:lang w:val="pt-BR"/>
        </w:rPr>
        <w:t>Nominal</w:t>
      </w:r>
    </w:p>
    <w:p w14:paraId="2BB7158F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PARECERES DAS COMISSÕES: </w:t>
      </w:r>
    </w:p>
    <w:p w14:paraId="29C2E4BE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>Comissão Especial</w:t>
      </w:r>
      <w:r w:rsidRPr="0079227A">
        <w:rPr>
          <w:lang w:val="pt-BR"/>
        </w:rPr>
        <w:t>: Não há.</w:t>
      </w:r>
    </w:p>
    <w:p w14:paraId="34CE260A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>VENCIMENT</w:t>
      </w:r>
      <w:r w:rsidRPr="0079227A">
        <w:rPr>
          <w:b/>
          <w:lang w:val="pt-BR"/>
        </w:rPr>
        <w:t xml:space="preserve">O: </w:t>
      </w:r>
      <w:r w:rsidRPr="0079227A">
        <w:rPr>
          <w:lang w:val="pt-BR"/>
        </w:rPr>
        <w:t>11/09/2023</w:t>
      </w:r>
    </w:p>
    <w:p w14:paraId="63961F61" w14:textId="77777777" w:rsidR="001C3925" w:rsidRDefault="0073792F">
      <w:pPr>
        <w:pStyle w:val="numeracaoProposicao"/>
      </w:pPr>
      <w:r>
        <w:rPr>
          <w:b/>
        </w:rPr>
        <w:t>SOBRESTANDO</w:t>
      </w:r>
    </w:p>
    <w:p w14:paraId="113EAC99" w14:textId="77777777" w:rsidR="001C3925" w:rsidRDefault="001C3925">
      <w:pPr>
        <w:spacing w:after="0"/>
        <w:rPr>
          <w:sz w:val="8"/>
        </w:rPr>
      </w:pPr>
    </w:p>
    <w:p w14:paraId="2C7033B0" w14:textId="77777777" w:rsidR="001C3925" w:rsidRPr="0079227A" w:rsidRDefault="0073792F">
      <w:pPr>
        <w:pStyle w:val="numeracaoProposicaoTitulo"/>
        <w:numPr>
          <w:ilvl w:val="0"/>
          <w:numId w:val="1"/>
        </w:numPr>
        <w:rPr>
          <w:lang w:val="pt-BR"/>
        </w:rPr>
      </w:pPr>
      <w:r w:rsidRPr="0079227A">
        <w:rPr>
          <w:u w:val="single"/>
          <w:lang w:val="pt-BR"/>
        </w:rPr>
        <w:t>PROPOSTA DE EMENDA À LEI ORGÂNICA 12/2023</w:t>
      </w:r>
      <w:r w:rsidRPr="0079227A">
        <w:rPr>
          <w:lang w:val="pt-BR"/>
        </w:rPr>
        <w:t xml:space="preserve"> - SEGUNDO TURNO</w:t>
      </w:r>
    </w:p>
    <w:p w14:paraId="677BB310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EMENTA: </w:t>
      </w:r>
      <w:r w:rsidRPr="0079227A">
        <w:rPr>
          <w:lang w:val="pt-BR"/>
        </w:rPr>
        <w:t>Dá nova redação ao art. 70 da Lei Orgânica do Município de Belo Horizonte.</w:t>
      </w:r>
    </w:p>
    <w:p w14:paraId="0F915BA2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AUTORIA: </w:t>
      </w:r>
      <w:r w:rsidRPr="0079227A">
        <w:rPr>
          <w:lang w:val="pt-BR"/>
        </w:rPr>
        <w:t xml:space="preserve">Ver.(a) Álvaro Damião; </w:t>
      </w:r>
      <w:proofErr w:type="spellStart"/>
      <w:r w:rsidRPr="0079227A">
        <w:rPr>
          <w:lang w:val="pt-BR"/>
        </w:rPr>
        <w:t>Braulio</w:t>
      </w:r>
      <w:proofErr w:type="spellEnd"/>
      <w:r w:rsidRPr="0079227A">
        <w:rPr>
          <w:lang w:val="pt-BR"/>
        </w:rPr>
        <w:t xml:space="preserve"> Lara; Bruno Miranda; Bruno </w:t>
      </w:r>
      <w:proofErr w:type="spellStart"/>
      <w:r w:rsidRPr="0079227A">
        <w:rPr>
          <w:lang w:val="pt-BR"/>
        </w:rPr>
        <w:t>Pedralva</w:t>
      </w:r>
      <w:proofErr w:type="spellEnd"/>
      <w:r w:rsidRPr="0079227A">
        <w:rPr>
          <w:lang w:val="pt-BR"/>
        </w:rPr>
        <w:t xml:space="preserve">; César </w:t>
      </w:r>
      <w:proofErr w:type="spellStart"/>
      <w:r w:rsidRPr="0079227A">
        <w:rPr>
          <w:lang w:val="pt-BR"/>
        </w:rPr>
        <w:t>Gordi</w:t>
      </w:r>
      <w:r w:rsidRPr="0079227A">
        <w:rPr>
          <w:lang w:val="pt-BR"/>
        </w:rPr>
        <w:t>n</w:t>
      </w:r>
      <w:proofErr w:type="spellEnd"/>
      <w:r w:rsidRPr="0079227A">
        <w:rPr>
          <w:lang w:val="pt-BR"/>
        </w:rPr>
        <w:t xml:space="preserve">; Cida Falabella; Ciro Pereira; Cláudio do Mundo Novo; Cleiton Xavier; Dr. Célio Frois; Fernanda Pereira </w:t>
      </w:r>
      <w:proofErr w:type="spellStart"/>
      <w:r w:rsidRPr="0079227A">
        <w:rPr>
          <w:lang w:val="pt-BR"/>
        </w:rPr>
        <w:t>Altoé</w:t>
      </w:r>
      <w:proofErr w:type="spellEnd"/>
      <w:r w:rsidRPr="0079227A">
        <w:rPr>
          <w:lang w:val="pt-BR"/>
        </w:rPr>
        <w:t xml:space="preserve">; Fernando Luiz; Flávia Borja; Gilson Guimarães; Helinho da Farmácia; Henrique Braga; </w:t>
      </w:r>
      <w:proofErr w:type="spellStart"/>
      <w:r w:rsidRPr="0079227A">
        <w:rPr>
          <w:lang w:val="pt-BR"/>
        </w:rPr>
        <w:t>Irlan</w:t>
      </w:r>
      <w:proofErr w:type="spellEnd"/>
      <w:r w:rsidRPr="0079227A">
        <w:rPr>
          <w:lang w:val="pt-BR"/>
        </w:rPr>
        <w:t xml:space="preserve"> Melo; Iza </w:t>
      </w:r>
      <w:proofErr w:type="spellStart"/>
      <w:r w:rsidRPr="0079227A">
        <w:rPr>
          <w:lang w:val="pt-BR"/>
        </w:rPr>
        <w:t>Lourença</w:t>
      </w:r>
      <w:proofErr w:type="spellEnd"/>
      <w:r w:rsidRPr="0079227A">
        <w:rPr>
          <w:lang w:val="pt-BR"/>
        </w:rPr>
        <w:t>; Janaina Cardoso; Jorge Santos; Jo</w:t>
      </w:r>
      <w:r w:rsidRPr="0079227A">
        <w:rPr>
          <w:lang w:val="pt-BR"/>
        </w:rPr>
        <w:t xml:space="preserve">sé Ferreira; Juninho Los Hermanos; </w:t>
      </w:r>
      <w:proofErr w:type="spellStart"/>
      <w:r w:rsidRPr="0079227A">
        <w:rPr>
          <w:lang w:val="pt-BR"/>
        </w:rPr>
        <w:t>Loíde</w:t>
      </w:r>
      <w:proofErr w:type="spellEnd"/>
      <w:r w:rsidRPr="0079227A">
        <w:rPr>
          <w:lang w:val="pt-BR"/>
        </w:rPr>
        <w:t xml:space="preserve"> Gonçalves; Maninho Félix; Marcela </w:t>
      </w:r>
      <w:proofErr w:type="spellStart"/>
      <w:r w:rsidRPr="0079227A">
        <w:rPr>
          <w:lang w:val="pt-BR"/>
        </w:rPr>
        <w:t>Trópia</w:t>
      </w:r>
      <w:proofErr w:type="spellEnd"/>
      <w:r w:rsidRPr="0079227A">
        <w:rPr>
          <w:lang w:val="pt-BR"/>
        </w:rPr>
        <w:t xml:space="preserve">; Marcos Crispim; Marilda Portela; Miltinho CGE; Pedro Patrus; Professor Juliano Lopes; Professora Marli; Ramon </w:t>
      </w:r>
      <w:proofErr w:type="spellStart"/>
      <w:r w:rsidRPr="0079227A">
        <w:rPr>
          <w:lang w:val="pt-BR"/>
        </w:rPr>
        <w:t>Bibiano</w:t>
      </w:r>
      <w:proofErr w:type="spellEnd"/>
      <w:r w:rsidRPr="0079227A">
        <w:rPr>
          <w:lang w:val="pt-BR"/>
        </w:rPr>
        <w:t xml:space="preserve"> da Casa de Apoio; Reinaldo Gomes Preto Sacolão; Roberto</w:t>
      </w:r>
      <w:r w:rsidRPr="0079227A">
        <w:rPr>
          <w:lang w:val="pt-BR"/>
        </w:rPr>
        <w:t xml:space="preserve"> da Farmácia; </w:t>
      </w:r>
      <w:proofErr w:type="spellStart"/>
      <w:r w:rsidRPr="0079227A">
        <w:rPr>
          <w:lang w:val="pt-BR"/>
        </w:rPr>
        <w:t>Rubão</w:t>
      </w:r>
      <w:proofErr w:type="spellEnd"/>
      <w:r w:rsidRPr="0079227A">
        <w:rPr>
          <w:lang w:val="pt-BR"/>
        </w:rPr>
        <w:t>; Sérgio Fernando Pinho Tavares; Wagner Ferreira; Wanderley Porto; Wesley Moreira; Wilsinho da Tabu</w:t>
      </w:r>
    </w:p>
    <w:p w14:paraId="56752221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EMENDAS: </w:t>
      </w:r>
      <w:r w:rsidRPr="0079227A">
        <w:rPr>
          <w:lang w:val="pt-BR"/>
        </w:rPr>
        <w:t>Não há</w:t>
      </w:r>
    </w:p>
    <w:p w14:paraId="66AB2261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QUÓRUM: </w:t>
      </w:r>
      <w:r w:rsidRPr="0079227A">
        <w:rPr>
          <w:lang w:val="pt-BR"/>
        </w:rPr>
        <w:t>2/3 dos membros da Câmara (28)</w:t>
      </w:r>
    </w:p>
    <w:p w14:paraId="4E52CDA3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VOTAÇÃO: </w:t>
      </w:r>
      <w:r w:rsidRPr="0079227A">
        <w:rPr>
          <w:lang w:val="pt-BR"/>
        </w:rPr>
        <w:t>Nominal</w:t>
      </w:r>
    </w:p>
    <w:p w14:paraId="59A7BD5B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lastRenderedPageBreak/>
        <w:t xml:space="preserve">PARECERES DAS COMISSÕES: </w:t>
      </w:r>
    </w:p>
    <w:p w14:paraId="13182F6B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>Comissão Especial</w:t>
      </w:r>
      <w:r w:rsidRPr="0079227A">
        <w:rPr>
          <w:lang w:val="pt-BR"/>
        </w:rPr>
        <w:t>: pela constitucionali</w:t>
      </w:r>
      <w:r w:rsidRPr="0079227A">
        <w:rPr>
          <w:lang w:val="pt-BR"/>
        </w:rPr>
        <w:t xml:space="preserve">dade, pela legalidade, pela </w:t>
      </w:r>
      <w:proofErr w:type="spellStart"/>
      <w:r w:rsidRPr="0079227A">
        <w:rPr>
          <w:lang w:val="pt-BR"/>
        </w:rPr>
        <w:t>regimentalidade</w:t>
      </w:r>
      <w:proofErr w:type="spellEnd"/>
      <w:r w:rsidRPr="0079227A">
        <w:rPr>
          <w:lang w:val="pt-BR"/>
        </w:rPr>
        <w:t>, pela aprovação</w:t>
      </w:r>
    </w:p>
    <w:p w14:paraId="21DFC9CE" w14:textId="77777777" w:rsidR="001C3925" w:rsidRDefault="0073792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647/2023</w:t>
      </w:r>
      <w:r>
        <w:t xml:space="preserve"> - PRIMEIRO TURNO</w:t>
      </w:r>
    </w:p>
    <w:p w14:paraId="214DA494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EMENTA: </w:t>
      </w:r>
      <w:r w:rsidRPr="0079227A">
        <w:rPr>
          <w:lang w:val="pt-BR"/>
        </w:rPr>
        <w:t>Autoriza o Poder Executivo a abrir créditos adicionais ao orçamento vigente para execução dos recursos recebidos pelo Município no âmbito da Lei Complementar federal nº 195, de 8 de julho de 2022.</w:t>
      </w:r>
    </w:p>
    <w:p w14:paraId="3AAF72D8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AUTORIA: </w:t>
      </w:r>
      <w:r w:rsidRPr="0079227A">
        <w:rPr>
          <w:lang w:val="pt-BR"/>
        </w:rPr>
        <w:t>Executivo: Mensagem nº 18, de 24/08/2023</w:t>
      </w:r>
    </w:p>
    <w:p w14:paraId="77D5A155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EMENDAS: </w:t>
      </w:r>
      <w:r w:rsidRPr="0079227A">
        <w:rPr>
          <w:lang w:val="pt-BR"/>
        </w:rPr>
        <w:t>Não há</w:t>
      </w:r>
    </w:p>
    <w:p w14:paraId="599B240D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QUÓRUM: </w:t>
      </w:r>
      <w:r w:rsidRPr="0079227A">
        <w:rPr>
          <w:lang w:val="pt-BR"/>
        </w:rPr>
        <w:t>maioria dos membros da Câmara (21)</w:t>
      </w:r>
    </w:p>
    <w:p w14:paraId="2FC2EF66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VOTAÇÃO: </w:t>
      </w:r>
      <w:r w:rsidRPr="0079227A">
        <w:rPr>
          <w:lang w:val="pt-BR"/>
        </w:rPr>
        <w:t>Nominal</w:t>
      </w:r>
    </w:p>
    <w:p w14:paraId="6466EC60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PARECERES DAS COMISSÕES: </w:t>
      </w:r>
    </w:p>
    <w:p w14:paraId="5B871449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 Legislação e Justiça</w:t>
      </w:r>
      <w:r w:rsidRPr="0079227A">
        <w:rPr>
          <w:lang w:val="pt-BR"/>
        </w:rPr>
        <w:t xml:space="preserve">: pela constitucionalidade, pela legalidade, pela </w:t>
      </w:r>
      <w:proofErr w:type="spellStart"/>
      <w:r w:rsidRPr="0079227A">
        <w:rPr>
          <w:lang w:val="pt-BR"/>
        </w:rPr>
        <w:t>regimentalidade</w:t>
      </w:r>
      <w:proofErr w:type="spellEnd"/>
    </w:p>
    <w:p w14:paraId="6822268F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 Educação, Ciência, Tecnologia, Cultura, Desporto, Lazer e Turismo</w:t>
      </w:r>
      <w:r w:rsidRPr="0079227A">
        <w:rPr>
          <w:lang w:val="pt-BR"/>
        </w:rPr>
        <w:t>:</w:t>
      </w:r>
      <w:r w:rsidRPr="0079227A">
        <w:rPr>
          <w:lang w:val="pt-BR"/>
        </w:rPr>
        <w:t xml:space="preserve"> pela aprovação</w:t>
      </w:r>
    </w:p>
    <w:p w14:paraId="012E2753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 Orçamento e Finanças Públicas</w:t>
      </w:r>
      <w:r w:rsidRPr="0079227A">
        <w:rPr>
          <w:lang w:val="pt-BR"/>
        </w:rPr>
        <w:t>: pela aprovação</w:t>
      </w:r>
    </w:p>
    <w:p w14:paraId="62A759CA" w14:textId="77777777" w:rsidR="001C3925" w:rsidRDefault="0073792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648/2023</w:t>
      </w:r>
      <w:r>
        <w:t xml:space="preserve"> - PRIMEIRO TURNO</w:t>
      </w:r>
    </w:p>
    <w:p w14:paraId="492C94E4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EMENTA: </w:t>
      </w:r>
      <w:r w:rsidRPr="0079227A">
        <w:rPr>
          <w:lang w:val="pt-BR"/>
        </w:rPr>
        <w:t>Autoriza o Poder Executivo a abrir créditos adicionais ao orçamento vigente para execução dos recursos recebidos pelo Município referente às Tra</w:t>
      </w:r>
      <w:r w:rsidRPr="0079227A">
        <w:rPr>
          <w:lang w:val="pt-BR"/>
        </w:rPr>
        <w:t>nsferências do Salário-Educação.</w:t>
      </w:r>
    </w:p>
    <w:p w14:paraId="4E58D375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AUTORIA: </w:t>
      </w:r>
      <w:r w:rsidRPr="0079227A">
        <w:rPr>
          <w:lang w:val="pt-BR"/>
        </w:rPr>
        <w:t>Executivo: Mensagem nº 19, de 05/09/2023</w:t>
      </w:r>
    </w:p>
    <w:p w14:paraId="40B5072C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EMENDAS: </w:t>
      </w:r>
      <w:r w:rsidRPr="0079227A">
        <w:rPr>
          <w:lang w:val="pt-BR"/>
        </w:rPr>
        <w:t>Não há</w:t>
      </w:r>
    </w:p>
    <w:p w14:paraId="7BE0EA63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QUÓRUM: </w:t>
      </w:r>
      <w:r w:rsidRPr="0079227A">
        <w:rPr>
          <w:lang w:val="pt-BR"/>
        </w:rPr>
        <w:t>maioria dos membros da Câmara (21)</w:t>
      </w:r>
    </w:p>
    <w:p w14:paraId="7E8CDC23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VOTAÇÃO: </w:t>
      </w:r>
      <w:r w:rsidRPr="0079227A">
        <w:rPr>
          <w:lang w:val="pt-BR"/>
        </w:rPr>
        <w:t>Nominal</w:t>
      </w:r>
    </w:p>
    <w:p w14:paraId="7CE6146F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PARECERES DAS COMISSÕES: </w:t>
      </w:r>
    </w:p>
    <w:p w14:paraId="21AAF1EB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 Legislação e Justiça</w:t>
      </w:r>
      <w:r w:rsidRPr="0079227A">
        <w:rPr>
          <w:lang w:val="pt-BR"/>
        </w:rPr>
        <w:t xml:space="preserve">: pela constitucionalidade, pela legalidade, pela </w:t>
      </w:r>
      <w:proofErr w:type="spellStart"/>
      <w:r w:rsidRPr="0079227A">
        <w:rPr>
          <w:lang w:val="pt-BR"/>
        </w:rPr>
        <w:t>regimentalidade</w:t>
      </w:r>
      <w:proofErr w:type="spellEnd"/>
    </w:p>
    <w:p w14:paraId="360F8722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 Educação, Ciência, Tecnologia, Cultura, Desporto, Lazer e Turismo</w:t>
      </w:r>
      <w:r w:rsidRPr="0079227A">
        <w:rPr>
          <w:lang w:val="pt-BR"/>
        </w:rPr>
        <w:t>: pela aprovação</w:t>
      </w:r>
    </w:p>
    <w:p w14:paraId="0CBFF720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 Orçamento e Finanças Públicas</w:t>
      </w:r>
      <w:r w:rsidRPr="0079227A">
        <w:rPr>
          <w:lang w:val="pt-BR"/>
        </w:rPr>
        <w:t>: pela aprovação</w:t>
      </w:r>
    </w:p>
    <w:p w14:paraId="3B783CF3" w14:textId="77777777" w:rsidR="001C3925" w:rsidRDefault="0073792F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649/2023</w:t>
      </w:r>
      <w:r>
        <w:t xml:space="preserve"> - PRIMEIRO TURNO</w:t>
      </w:r>
    </w:p>
    <w:p w14:paraId="0EC70435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EMENTA: </w:t>
      </w:r>
      <w:r w:rsidRPr="0079227A">
        <w:rPr>
          <w:lang w:val="pt-BR"/>
        </w:rPr>
        <w:t>Autoriza o Poder Executivo a abrir créditos adicionais ao orç</w:t>
      </w:r>
      <w:r w:rsidRPr="0079227A">
        <w:rPr>
          <w:lang w:val="pt-BR"/>
        </w:rPr>
        <w:t xml:space="preserve">amento vigente para execução dos recursos recebidos pelo Município referente </w:t>
      </w:r>
      <w:proofErr w:type="gramStart"/>
      <w:r w:rsidRPr="0079227A">
        <w:rPr>
          <w:lang w:val="pt-BR"/>
        </w:rPr>
        <w:t>ás</w:t>
      </w:r>
      <w:proofErr w:type="gramEnd"/>
      <w:r w:rsidRPr="0079227A">
        <w:rPr>
          <w:lang w:val="pt-BR"/>
        </w:rPr>
        <w:t xml:space="preserve"> Emendas Parlamentares e Transferências Especiais Federais e Estaduais.</w:t>
      </w:r>
    </w:p>
    <w:p w14:paraId="03F91523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AUTORIA: </w:t>
      </w:r>
      <w:r w:rsidRPr="0079227A">
        <w:rPr>
          <w:lang w:val="pt-BR"/>
        </w:rPr>
        <w:t>Executivo: Mensagem nº 20, de 05/09/2023</w:t>
      </w:r>
    </w:p>
    <w:p w14:paraId="05AC95D1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EMENDAS: </w:t>
      </w:r>
      <w:r w:rsidRPr="0079227A">
        <w:rPr>
          <w:lang w:val="pt-BR"/>
        </w:rPr>
        <w:t>Não há</w:t>
      </w:r>
    </w:p>
    <w:p w14:paraId="48FC2BF2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QUÓRUM: </w:t>
      </w:r>
      <w:r w:rsidRPr="0079227A">
        <w:rPr>
          <w:lang w:val="pt-BR"/>
        </w:rPr>
        <w:t>maioria dos membros da Câmara (</w:t>
      </w:r>
      <w:r w:rsidRPr="0079227A">
        <w:rPr>
          <w:lang w:val="pt-BR"/>
        </w:rPr>
        <w:t>21)</w:t>
      </w:r>
    </w:p>
    <w:p w14:paraId="0D2EC586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VOTAÇÃO: </w:t>
      </w:r>
      <w:r w:rsidRPr="0079227A">
        <w:rPr>
          <w:lang w:val="pt-BR"/>
        </w:rPr>
        <w:t>Nominal</w:t>
      </w:r>
    </w:p>
    <w:p w14:paraId="565C5AA7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PARECERES DAS COMISSÕES: </w:t>
      </w:r>
    </w:p>
    <w:p w14:paraId="300EA29E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 Legislação e Justiça</w:t>
      </w:r>
      <w:r w:rsidRPr="0079227A">
        <w:rPr>
          <w:lang w:val="pt-BR"/>
        </w:rPr>
        <w:t xml:space="preserve">: pela constitucionalidade, pela legalidade, pela </w:t>
      </w:r>
      <w:proofErr w:type="spellStart"/>
      <w:r w:rsidRPr="0079227A">
        <w:rPr>
          <w:lang w:val="pt-BR"/>
        </w:rPr>
        <w:t>regimentalidade</w:t>
      </w:r>
      <w:proofErr w:type="spellEnd"/>
    </w:p>
    <w:p w14:paraId="3C815B18" w14:textId="77777777" w:rsidR="001C3925" w:rsidRPr="0079227A" w:rsidRDefault="0073792F">
      <w:pPr>
        <w:pStyle w:val="numeracaoProposicao"/>
        <w:rPr>
          <w:lang w:val="pt-BR"/>
        </w:rPr>
      </w:pPr>
      <w:r w:rsidRPr="0079227A">
        <w:rPr>
          <w:b/>
          <w:lang w:val="pt-BR"/>
        </w:rPr>
        <w:t xml:space="preserve"> Orçamento e Finanças Públicas</w:t>
      </w:r>
      <w:r w:rsidRPr="0079227A">
        <w:rPr>
          <w:lang w:val="pt-BR"/>
        </w:rPr>
        <w:t>: pela aprovação</w:t>
      </w:r>
    </w:p>
    <w:p w14:paraId="49907D70" w14:textId="77777777" w:rsidR="001C3925" w:rsidRPr="0079227A" w:rsidRDefault="001C3925">
      <w:pPr>
        <w:spacing w:after="0"/>
        <w:rPr>
          <w:sz w:val="8"/>
          <w:lang w:val="pt-BR"/>
        </w:rPr>
      </w:pPr>
    </w:p>
    <w:sectPr w:rsidR="001C3925" w:rsidRPr="0079227A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42800" w14:textId="77777777" w:rsidR="0073792F" w:rsidRDefault="0073792F">
      <w:pPr>
        <w:spacing w:after="0" w:line="240" w:lineRule="auto"/>
      </w:pPr>
      <w:r>
        <w:separator/>
      </w:r>
    </w:p>
  </w:endnote>
  <w:endnote w:type="continuationSeparator" w:id="0">
    <w:p w14:paraId="4943A825" w14:textId="77777777" w:rsidR="0073792F" w:rsidRDefault="00737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53C8B" w14:textId="77777777" w:rsidR="001C3925" w:rsidRDefault="001C3925"/>
  <w:p w14:paraId="292059BE" w14:textId="77777777" w:rsidR="001C3925" w:rsidRDefault="0073792F">
    <w:pPr>
      <w:jc w:val="center"/>
    </w:pPr>
    <w:r>
      <w:fldChar w:fldCharType="begin"/>
    </w:r>
    <w:r>
      <w:instrText xml:space="preserve"> PAGE   \* MERGEFORMAT </w:instrText>
    </w:r>
    <w:r w:rsidR="0079227A">
      <w:fldChar w:fldCharType="separate"/>
    </w:r>
    <w:r w:rsidR="0079227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B4E0BD" w14:textId="77777777" w:rsidR="0073792F" w:rsidRDefault="0073792F">
      <w:pPr>
        <w:spacing w:after="0" w:line="240" w:lineRule="auto"/>
      </w:pPr>
      <w:r>
        <w:separator/>
      </w:r>
    </w:p>
  </w:footnote>
  <w:footnote w:type="continuationSeparator" w:id="0">
    <w:p w14:paraId="0C03E78E" w14:textId="77777777" w:rsidR="0073792F" w:rsidRDefault="00737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1C3925" w:rsidRPr="0079227A" w14:paraId="6EB60191" w14:textId="77777777">
      <w:tc>
        <w:tcPr>
          <w:tcW w:w="1134" w:type="dxa"/>
        </w:tcPr>
        <w:p w14:paraId="45C6915A" w14:textId="77777777" w:rsidR="001C3925" w:rsidRDefault="0073792F">
          <w:r>
            <w:rPr>
              <w:noProof/>
            </w:rPr>
            <w:drawing>
              <wp:inline distT="0" distB="0" distL="0" distR="0" wp14:anchorId="45988714" wp14:editId="0782D366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DC30C26" w14:textId="77777777" w:rsidR="001C3925" w:rsidRPr="0079227A" w:rsidRDefault="0073792F">
          <w:pPr>
            <w:jc w:val="center"/>
            <w:rPr>
              <w:sz w:val="32"/>
              <w:lang w:val="pt-BR"/>
            </w:rPr>
          </w:pPr>
          <w:r w:rsidRPr="0079227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E14AD1"/>
    <w:multiLevelType w:val="hybridMultilevel"/>
    <w:tmpl w:val="0E8429BE"/>
    <w:lvl w:ilvl="0" w:tplc="AFB2CC6A">
      <w:start w:val="1"/>
      <w:numFmt w:val="decimal"/>
      <w:lvlText w:val="%1."/>
      <w:lvlJc w:val="left"/>
    </w:lvl>
    <w:lvl w:ilvl="1" w:tplc="BAF24B72">
      <w:numFmt w:val="decimal"/>
      <w:lvlText w:val=""/>
      <w:lvlJc w:val="left"/>
    </w:lvl>
    <w:lvl w:ilvl="2" w:tplc="B65A3248">
      <w:numFmt w:val="decimal"/>
      <w:lvlText w:val=""/>
      <w:lvlJc w:val="left"/>
    </w:lvl>
    <w:lvl w:ilvl="3" w:tplc="4F7A5C14">
      <w:numFmt w:val="decimal"/>
      <w:lvlText w:val=""/>
      <w:lvlJc w:val="left"/>
    </w:lvl>
    <w:lvl w:ilvl="4" w:tplc="BF04A680">
      <w:numFmt w:val="decimal"/>
      <w:lvlText w:val=""/>
      <w:lvlJc w:val="left"/>
    </w:lvl>
    <w:lvl w:ilvl="5" w:tplc="FD928102">
      <w:numFmt w:val="decimal"/>
      <w:lvlText w:val=""/>
      <w:lvlJc w:val="left"/>
    </w:lvl>
    <w:lvl w:ilvl="6" w:tplc="A7C6C2E0">
      <w:numFmt w:val="decimal"/>
      <w:lvlText w:val=""/>
      <w:lvlJc w:val="left"/>
    </w:lvl>
    <w:lvl w:ilvl="7" w:tplc="9E5A6C52">
      <w:numFmt w:val="decimal"/>
      <w:lvlText w:val=""/>
      <w:lvlJc w:val="left"/>
    </w:lvl>
    <w:lvl w:ilvl="8" w:tplc="2394444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3925"/>
    <w:rsid w:val="001C3925"/>
    <w:rsid w:val="0073792F"/>
    <w:rsid w:val="00792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5776"/>
  <w15:docId w15:val="{1D93287B-8722-472B-9576-808A01AAE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584</Words>
  <Characters>3157</Characters>
  <Application>Microsoft Office Word</Application>
  <DocSecurity>0</DocSecurity>
  <Lines>26</Lines>
  <Paragraphs>7</Paragraphs>
  <ScaleCrop>false</ScaleCrop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Fernanda Maria da Silva Alves</cp:lastModifiedBy>
  <cp:revision>3</cp:revision>
  <dcterms:created xsi:type="dcterms:W3CDTF">2023-09-21T17:59:00Z</dcterms:created>
  <dcterms:modified xsi:type="dcterms:W3CDTF">2023-09-21T18:07:00Z</dcterms:modified>
</cp:coreProperties>
</file>