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6CA9F" w14:textId="77777777" w:rsidR="0033403E" w:rsidRPr="001F45BC" w:rsidRDefault="00690AB8">
      <w:pPr>
        <w:pStyle w:val="elementoTituloSuperior"/>
        <w:rPr>
          <w:lang w:val="pt-BR"/>
        </w:rPr>
      </w:pPr>
      <w:r w:rsidRPr="001F45BC">
        <w:rPr>
          <w:lang w:val="pt-BR"/>
        </w:rPr>
        <w:t>RESULTADO DA REUNIÃO</w:t>
      </w:r>
    </w:p>
    <w:p w14:paraId="5C983225" w14:textId="77777777" w:rsidR="0033403E" w:rsidRPr="001F45BC" w:rsidRDefault="00690AB8">
      <w:pPr>
        <w:pStyle w:val="elementoTituloSuperior"/>
        <w:rPr>
          <w:lang w:val="pt-BR"/>
        </w:rPr>
      </w:pPr>
      <w:r w:rsidRPr="001F45BC">
        <w:rPr>
          <w:lang w:val="pt-BR"/>
        </w:rPr>
        <w:t>Reunião realizada</w:t>
      </w:r>
    </w:p>
    <w:p w14:paraId="55C88B62" w14:textId="77777777" w:rsidR="0033403E" w:rsidRPr="001F45BC" w:rsidRDefault="00690AB8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1F45BC">
        <w:rPr>
          <w:lang w:val="pt-BR"/>
        </w:rPr>
        <w:t>Audiência Pública realizada</w:t>
      </w:r>
    </w:p>
    <w:p w14:paraId="0998158F" w14:textId="77777777" w:rsidR="0033403E" w:rsidRPr="001F45BC" w:rsidRDefault="0033403E">
      <w:pPr>
        <w:spacing w:after="0"/>
        <w:rPr>
          <w:sz w:val="8"/>
          <w:lang w:val="pt-BR"/>
        </w:rPr>
      </w:pPr>
    </w:p>
    <w:p w14:paraId="2A7FB218" w14:textId="77777777" w:rsidR="0033403E" w:rsidRPr="001F45BC" w:rsidRDefault="00690AB8">
      <w:pPr>
        <w:pStyle w:val="elementoTituloSuperior"/>
        <w:rPr>
          <w:lang w:val="pt-BR"/>
        </w:rPr>
      </w:pPr>
      <w:r w:rsidRPr="001F45BC">
        <w:rPr>
          <w:lang w:val="pt-BR"/>
        </w:rPr>
        <w:t>COMISSÃO DE MEIO AMBIENTE, DEFESA DOS ANIMAIS E POLÍTICA URBANA</w:t>
      </w:r>
    </w:p>
    <w:p w14:paraId="7FDFFD75" w14:textId="77777777" w:rsidR="0033403E" w:rsidRPr="001F45BC" w:rsidRDefault="0033403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3403E" w:rsidRPr="00143816" w14:paraId="51075E1D" w14:textId="77777777">
        <w:tc>
          <w:tcPr>
            <w:tcW w:w="4819" w:type="dxa"/>
          </w:tcPr>
          <w:p w14:paraId="4F0B814A" w14:textId="77777777" w:rsidR="0033403E" w:rsidRDefault="00690AB8">
            <w:r>
              <w:t>15ª Reunião Ordinária</w:t>
            </w:r>
          </w:p>
        </w:tc>
        <w:tc>
          <w:tcPr>
            <w:tcW w:w="4819" w:type="dxa"/>
          </w:tcPr>
          <w:p w14:paraId="076BE39B" w14:textId="77777777" w:rsidR="0033403E" w:rsidRPr="001F45BC" w:rsidRDefault="00690AB8">
            <w:pPr>
              <w:jc w:val="right"/>
              <w:rPr>
                <w:lang w:val="pt-BR"/>
              </w:rPr>
            </w:pPr>
            <w:r w:rsidRPr="001F45BC">
              <w:rPr>
                <w:lang w:val="pt-BR"/>
              </w:rPr>
              <w:t>4ª Sessão Legislativa - 19ª Legislatura</w:t>
            </w:r>
          </w:p>
        </w:tc>
      </w:tr>
      <w:tr w:rsidR="0033403E" w14:paraId="0A32597C" w14:textId="77777777">
        <w:tc>
          <w:tcPr>
            <w:tcW w:w="4819" w:type="dxa"/>
          </w:tcPr>
          <w:p w14:paraId="22B27034" w14:textId="77777777" w:rsidR="0033403E" w:rsidRDefault="00690AB8">
            <w:r>
              <w:t>20/05/2024 - 13h30min</w:t>
            </w:r>
          </w:p>
        </w:tc>
        <w:tc>
          <w:tcPr>
            <w:tcW w:w="4819" w:type="dxa"/>
          </w:tcPr>
          <w:p w14:paraId="3287436C" w14:textId="77777777" w:rsidR="0033403E" w:rsidRDefault="00690AB8">
            <w:pPr>
              <w:jc w:val="right"/>
            </w:pPr>
            <w:r>
              <w:t>Plenário Camil Caram</w:t>
            </w:r>
          </w:p>
        </w:tc>
      </w:tr>
    </w:tbl>
    <w:p w14:paraId="489F95F4" w14:textId="77777777" w:rsidR="0033403E" w:rsidRDefault="0033403E">
      <w:pPr>
        <w:pBdr>
          <w:bottom w:val="single" w:sz="6" w:space="1" w:color="999999"/>
        </w:pBdr>
      </w:pPr>
    </w:p>
    <w:p w14:paraId="2D489C6A" w14:textId="77777777" w:rsidR="0033403E" w:rsidRDefault="00690AB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5A56220" w14:textId="4A7D0688" w:rsidR="0033403E" w:rsidRPr="001F45BC" w:rsidRDefault="00690AB8">
      <w:pPr>
        <w:pStyle w:val="numeracaoNumerosRomanos"/>
        <w:numPr>
          <w:ilvl w:val="0"/>
          <w:numId w:val="1"/>
        </w:numPr>
        <w:rPr>
          <w:lang w:val="pt-BR"/>
        </w:rPr>
      </w:pPr>
      <w:r w:rsidRPr="001F45BC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3403E" w:rsidRPr="00143816" w14:paraId="094FDAD5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4B25ABD" w14:textId="77777777" w:rsidR="0033403E" w:rsidRPr="001F45BC" w:rsidRDefault="00690AB8">
            <w:pPr>
              <w:pStyle w:val="textoTabelaOcorrencias"/>
              <w:rPr>
                <w:lang w:val="pt-BR"/>
              </w:rPr>
            </w:pPr>
            <w:r w:rsidRPr="001F45BC">
              <w:rPr>
                <w:lang w:val="pt-BR"/>
              </w:rPr>
              <w:t>12ª, 13ª e 14ª Ordinárias.</w:t>
            </w:r>
          </w:p>
        </w:tc>
      </w:tr>
    </w:tbl>
    <w:p w14:paraId="578ACC82" w14:textId="77777777" w:rsidR="0033403E" w:rsidRPr="001F45BC" w:rsidRDefault="0033403E">
      <w:pPr>
        <w:spacing w:after="0"/>
        <w:rPr>
          <w:sz w:val="8"/>
          <w:lang w:val="pt-BR"/>
        </w:rPr>
      </w:pPr>
    </w:p>
    <w:p w14:paraId="02D47ABC" w14:textId="77777777" w:rsidR="0033403E" w:rsidRDefault="00690AB8">
      <w:pPr>
        <w:pStyle w:val="numeracaoNumerosRomanos"/>
        <w:numPr>
          <w:ilvl w:val="0"/>
          <w:numId w:val="1"/>
        </w:numPr>
      </w:pPr>
      <w:r>
        <w:t>Audiência Pública</w:t>
      </w:r>
    </w:p>
    <w:p w14:paraId="2C753A2B" w14:textId="77777777" w:rsidR="0033403E" w:rsidRPr="001F45BC" w:rsidRDefault="00690AB8">
      <w:pPr>
        <w:rPr>
          <w:lang w:val="pt-BR"/>
        </w:rPr>
      </w:pPr>
      <w:r w:rsidRPr="001F45BC">
        <w:rPr>
          <w:lang w:val="pt-BR"/>
        </w:rPr>
        <w:t>Finalidade: Debater o uso de abraçadeiras de nylon na realização de castração em animais domésticos.</w:t>
      </w:r>
    </w:p>
    <w:p w14:paraId="28453C1F" w14:textId="39706B58" w:rsidR="0033403E" w:rsidRPr="001F45BC" w:rsidRDefault="00690AB8">
      <w:pPr>
        <w:pStyle w:val="requerimentoOrigemAudienciaPublica"/>
        <w:rPr>
          <w:lang w:val="pt-BR"/>
        </w:rPr>
      </w:pPr>
      <w:r w:rsidRPr="001F45BC">
        <w:rPr>
          <w:lang w:val="pt-BR"/>
        </w:rPr>
        <w:t>Requerimento de Comissão 646/2024 - Autoria: Ver.(a) Janaina Cardoso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3403E" w14:paraId="0661737A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3203A19" w14:textId="77777777" w:rsidR="0033403E" w:rsidRDefault="00690AB8">
            <w:pPr>
              <w:pStyle w:val="textoTabelaOcorrencias"/>
            </w:pPr>
            <w:r>
              <w:t>Audiência realizada</w:t>
            </w:r>
          </w:p>
        </w:tc>
      </w:tr>
    </w:tbl>
    <w:p w14:paraId="6397D11C" w14:textId="77777777" w:rsidR="0033403E" w:rsidRDefault="0033403E">
      <w:pPr>
        <w:spacing w:after="0"/>
        <w:rPr>
          <w:sz w:val="8"/>
        </w:rPr>
      </w:pPr>
    </w:p>
    <w:p w14:paraId="523DFC13" w14:textId="77777777" w:rsidR="0033403E" w:rsidRDefault="00690AB8">
      <w:pPr>
        <w:spacing w:after="0"/>
      </w:pPr>
      <w:r>
        <w:rPr>
          <w:b/>
        </w:rPr>
        <w:t xml:space="preserve">Convidados: </w:t>
      </w:r>
    </w:p>
    <w:p w14:paraId="2EFC3873" w14:textId="77777777" w:rsidR="0033403E" w:rsidRPr="001F45BC" w:rsidRDefault="00690AB8">
      <w:pPr>
        <w:spacing w:after="0"/>
        <w:rPr>
          <w:lang w:val="pt-BR"/>
        </w:rPr>
      </w:pPr>
      <w:r w:rsidRPr="001F45BC">
        <w:rPr>
          <w:lang w:val="pt-BR"/>
        </w:rPr>
        <w:t>- Danilo Borges Matias - Secretário Municipal de Saúde</w:t>
      </w:r>
    </w:p>
    <w:p w14:paraId="1D0E5B90" w14:textId="77777777" w:rsidR="0033403E" w:rsidRPr="001F45BC" w:rsidRDefault="00690AB8">
      <w:pPr>
        <w:spacing w:after="0"/>
        <w:rPr>
          <w:lang w:val="pt-BR"/>
        </w:rPr>
      </w:pPr>
      <w:r w:rsidRPr="001F45BC">
        <w:rPr>
          <w:lang w:val="pt-BR"/>
        </w:rPr>
        <w:t>- Gelson Antônio Leite - Secretário Municipal interino de Meio Ambiente</w:t>
      </w:r>
    </w:p>
    <w:p w14:paraId="4ADB573D" w14:textId="77777777" w:rsidR="0033403E" w:rsidRPr="001F45BC" w:rsidRDefault="00690AB8">
      <w:pPr>
        <w:spacing w:after="0"/>
        <w:rPr>
          <w:lang w:val="pt-BR"/>
        </w:rPr>
      </w:pPr>
      <w:r w:rsidRPr="001F45BC">
        <w:rPr>
          <w:lang w:val="pt-BR"/>
        </w:rPr>
        <w:t>- Silvana Tecles Brandão - Gerente do Centro de Controle de Zoonoses da Secretaria Municipal de Saúde</w:t>
      </w:r>
    </w:p>
    <w:p w14:paraId="5BAE9447" w14:textId="77777777" w:rsidR="0033403E" w:rsidRPr="001F45BC" w:rsidRDefault="00690AB8">
      <w:pPr>
        <w:spacing w:after="0"/>
        <w:rPr>
          <w:lang w:val="pt-BR"/>
        </w:rPr>
      </w:pPr>
      <w:r w:rsidRPr="001F45BC">
        <w:rPr>
          <w:lang w:val="pt-BR"/>
        </w:rPr>
        <w:t>- Eduardo Viana Vieira Gusmão - Diretor de Zoonoses da Secretaria Municipal de Saúde - DIZO/SMSA</w:t>
      </w:r>
    </w:p>
    <w:p w14:paraId="537B4ED2" w14:textId="77777777" w:rsidR="0033403E" w:rsidRPr="001F45BC" w:rsidRDefault="00690AB8">
      <w:pPr>
        <w:spacing w:after="0"/>
        <w:rPr>
          <w:lang w:val="pt-BR"/>
        </w:rPr>
      </w:pPr>
      <w:r w:rsidRPr="001F45BC">
        <w:rPr>
          <w:lang w:val="pt-BR"/>
        </w:rPr>
        <w:t>- Bruno Divino Rocha - Presidente do Conselho Regional de Medicina Veterinária do Estado de Minas Gerais - CRMV/MG</w:t>
      </w:r>
    </w:p>
    <w:p w14:paraId="3C8B9EC3" w14:textId="77777777" w:rsidR="0033403E" w:rsidRPr="001F45BC" w:rsidRDefault="00690AB8">
      <w:pPr>
        <w:spacing w:after="0"/>
        <w:rPr>
          <w:lang w:val="pt-BR"/>
        </w:rPr>
      </w:pPr>
      <w:r w:rsidRPr="001F45BC">
        <w:rPr>
          <w:lang w:val="pt-BR"/>
        </w:rPr>
        <w:t>- Aline Bezerra Virgílio Nunes - Responsável pelo Centro de Esterilização de Cães e Gatos - Leste</w:t>
      </w:r>
    </w:p>
    <w:p w14:paraId="53567BD3" w14:textId="77777777" w:rsidR="0033403E" w:rsidRPr="001F45BC" w:rsidRDefault="0033403E">
      <w:pPr>
        <w:spacing w:after="0"/>
        <w:rPr>
          <w:sz w:val="8"/>
          <w:lang w:val="pt-BR"/>
        </w:rPr>
      </w:pPr>
    </w:p>
    <w:p w14:paraId="37D93774" w14:textId="77777777" w:rsidR="0033403E" w:rsidRDefault="00690AB8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233122E7" w14:textId="77777777" w:rsidR="0033403E" w:rsidRDefault="00690AB8">
      <w:pPr>
        <w:pStyle w:val="elementoTitulo"/>
        <w:spacing w:before="400"/>
      </w:pPr>
      <w:r>
        <w:t>Proposições da Comissão</w:t>
      </w:r>
    </w:p>
    <w:p w14:paraId="2F14AF84" w14:textId="77777777" w:rsidR="0033403E" w:rsidRDefault="00690A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956/2024</w:t>
      </w:r>
      <w:r>
        <w:t xml:space="preserve"> - TURNO ÚNICO</w:t>
      </w:r>
    </w:p>
    <w:p w14:paraId="479E2C40" w14:textId="77777777" w:rsidR="0033403E" w:rsidRPr="001F45BC" w:rsidRDefault="00690AB8">
      <w:pPr>
        <w:pStyle w:val="numeracaoProposicaoVinculo"/>
        <w:rPr>
          <w:lang w:val="pt-BR"/>
        </w:rPr>
      </w:pPr>
      <w:r w:rsidRPr="001F45BC">
        <w:rPr>
          <w:lang w:val="pt-BR"/>
        </w:rPr>
        <w:t>(VINCULADO A: REQUERIMENTO DE COMISSÃO 597/2024)</w:t>
      </w:r>
    </w:p>
    <w:p w14:paraId="1A14702A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SOLICITAÇÃO: </w:t>
      </w:r>
      <w:r w:rsidRPr="001F45BC">
        <w:rPr>
          <w:lang w:val="pt-BR"/>
        </w:rPr>
        <w:t>Cancelamento de reunião com convidados</w:t>
      </w:r>
    </w:p>
    <w:p w14:paraId="1D1FB7BA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lastRenderedPageBreak/>
        <w:t xml:space="preserve">FINALIDADE DO EVENTO: </w:t>
      </w:r>
      <w:r w:rsidRPr="001F45BC">
        <w:rPr>
          <w:lang w:val="pt-BR"/>
        </w:rPr>
        <w:t>Discutir sobre as obras de drenagem na Rua Progresso no Bairro Tupi.</w:t>
      </w:r>
    </w:p>
    <w:p w14:paraId="64D82473" w14:textId="77777777" w:rsidR="0033403E" w:rsidRDefault="00690AB8">
      <w:pPr>
        <w:pStyle w:val="numeracaoProposicao"/>
      </w:pPr>
      <w:r>
        <w:rPr>
          <w:b/>
        </w:rPr>
        <w:t xml:space="preserve">AUTORIA: </w:t>
      </w:r>
      <w:r>
        <w:t>Ver.(a) Loíde Gonçalves</w:t>
      </w:r>
    </w:p>
    <w:p w14:paraId="52FB2D5D" w14:textId="77777777" w:rsidR="0033403E" w:rsidRDefault="003340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17648E7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081D9C" w14:textId="77777777" w:rsidR="0033403E" w:rsidRDefault="00690AB8">
            <w:pPr>
              <w:pStyle w:val="textoTabelaOcorrencias"/>
            </w:pPr>
            <w:r>
              <w:t>Aprovado</w:t>
            </w:r>
          </w:p>
        </w:tc>
      </w:tr>
    </w:tbl>
    <w:p w14:paraId="07BA25D4" w14:textId="77777777" w:rsidR="0033403E" w:rsidRDefault="0033403E">
      <w:pPr>
        <w:spacing w:after="0"/>
      </w:pPr>
    </w:p>
    <w:p w14:paraId="0B49EB25" w14:textId="77777777" w:rsidR="0033403E" w:rsidRDefault="00690A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957/2024</w:t>
      </w:r>
      <w:r>
        <w:t xml:space="preserve"> - TURNO ÚNICO</w:t>
      </w:r>
    </w:p>
    <w:p w14:paraId="2DCE959A" w14:textId="77777777" w:rsidR="0033403E" w:rsidRDefault="00690AB8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694E0065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FINALIDADE: </w:t>
      </w:r>
      <w:r w:rsidRPr="001F45BC">
        <w:rPr>
          <w:lang w:val="pt-BR"/>
        </w:rPr>
        <w:t xml:space="preserve">Debater a necessidade de obras de urbanização e de saneamento básico nas Ruas Flor de Lírio, Flor de Liz, Flor de Cerejeira, Flor de Goiaba, Flor de Espigão, Flor do Campo, Flor Amarela, Flor Azul, Flor D'Agua, Flor Lilás e Flor de Manga. </w:t>
      </w:r>
    </w:p>
    <w:p w14:paraId="70721F85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DATA: </w:t>
      </w:r>
      <w:r w:rsidRPr="001F45BC">
        <w:rPr>
          <w:lang w:val="pt-BR"/>
        </w:rPr>
        <w:t>27 de maio de 2024</w:t>
      </w:r>
    </w:p>
    <w:p w14:paraId="653022AE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HORÁRIO: </w:t>
      </w:r>
      <w:r w:rsidRPr="001F45BC">
        <w:rPr>
          <w:lang w:val="pt-BR"/>
        </w:rPr>
        <w:t>13:30h</w:t>
      </w:r>
    </w:p>
    <w:p w14:paraId="02AF66AC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LOCAL: </w:t>
      </w:r>
      <w:r w:rsidRPr="001F45BC">
        <w:rPr>
          <w:lang w:val="pt-BR"/>
        </w:rPr>
        <w:t>Plenário Camil Caram</w:t>
      </w:r>
    </w:p>
    <w:p w14:paraId="1E0298D2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AUTORIA: </w:t>
      </w:r>
      <w:r w:rsidRPr="001F45BC">
        <w:rPr>
          <w:lang w:val="pt-BR"/>
        </w:rPr>
        <w:t>Ver.(a) Loíde Gonçalves</w:t>
      </w:r>
    </w:p>
    <w:p w14:paraId="64AD7CF1" w14:textId="77777777" w:rsidR="0033403E" w:rsidRPr="001F45BC" w:rsidRDefault="003340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67B9095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9F136C" w14:textId="77777777" w:rsidR="0033403E" w:rsidRDefault="00690AB8">
            <w:pPr>
              <w:pStyle w:val="textoTabelaOcorrencias"/>
            </w:pPr>
            <w:r>
              <w:t>Aprovado</w:t>
            </w:r>
          </w:p>
        </w:tc>
      </w:tr>
    </w:tbl>
    <w:p w14:paraId="40A78EFE" w14:textId="77777777" w:rsidR="0033403E" w:rsidRDefault="0033403E">
      <w:pPr>
        <w:spacing w:after="0"/>
      </w:pPr>
    </w:p>
    <w:p w14:paraId="772577F1" w14:textId="77777777" w:rsidR="0033403E" w:rsidRDefault="00690A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991/2024</w:t>
      </w:r>
      <w:r>
        <w:t xml:space="preserve"> - TURNO ÚNICO</w:t>
      </w:r>
    </w:p>
    <w:p w14:paraId="7377584D" w14:textId="77777777" w:rsidR="0033403E" w:rsidRDefault="00690AB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448376A3" w14:textId="77777777" w:rsidR="0033403E" w:rsidRDefault="00690AB8">
      <w:pPr>
        <w:pStyle w:val="numeracaoProposicao"/>
      </w:pPr>
      <w:r>
        <w:rPr>
          <w:b/>
        </w:rPr>
        <w:t xml:space="preserve">DESTINATÁRIO: </w:t>
      </w:r>
      <w:r>
        <w:t>Prefeitura de Belo Horizonte</w:t>
      </w:r>
    </w:p>
    <w:p w14:paraId="026B1E04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FINALIDADE: </w:t>
      </w:r>
      <w:r w:rsidRPr="001F45BC">
        <w:rPr>
          <w:lang w:val="pt-BR"/>
        </w:rPr>
        <w:t>Obter informações em relação a um córrego na Avenida Nossa Senhora Da Eucaristia, que começa na Rua São Tomás, 82, Planalto.</w:t>
      </w:r>
    </w:p>
    <w:p w14:paraId="626B27EA" w14:textId="77777777" w:rsidR="0033403E" w:rsidRDefault="00690AB8">
      <w:pPr>
        <w:pStyle w:val="numeracaoProposicao"/>
      </w:pPr>
      <w:r>
        <w:rPr>
          <w:b/>
        </w:rPr>
        <w:t xml:space="preserve">AUTORIA: </w:t>
      </w:r>
      <w:r>
        <w:t>Ver.(a) Ciro Pereira</w:t>
      </w:r>
    </w:p>
    <w:p w14:paraId="43E71925" w14:textId="77777777" w:rsidR="0033403E" w:rsidRDefault="003340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42D994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BC88D2" w14:textId="77777777" w:rsidR="0033403E" w:rsidRDefault="00690AB8">
            <w:pPr>
              <w:pStyle w:val="textoTabelaOcorrencias"/>
            </w:pPr>
            <w:r>
              <w:t>Aprovado</w:t>
            </w:r>
          </w:p>
        </w:tc>
      </w:tr>
    </w:tbl>
    <w:p w14:paraId="302BF632" w14:textId="77777777" w:rsidR="0033403E" w:rsidRDefault="0033403E">
      <w:pPr>
        <w:spacing w:after="0"/>
      </w:pPr>
    </w:p>
    <w:p w14:paraId="2190A658" w14:textId="77777777" w:rsidR="0033403E" w:rsidRDefault="00690A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992/2024</w:t>
      </w:r>
      <w:r>
        <w:t xml:space="preserve"> - TURNO ÚNICO</w:t>
      </w:r>
    </w:p>
    <w:p w14:paraId="454A5110" w14:textId="77777777" w:rsidR="0033403E" w:rsidRPr="001F45BC" w:rsidRDefault="00690AB8">
      <w:pPr>
        <w:pStyle w:val="numeracaoProposicaoVinculo"/>
        <w:rPr>
          <w:lang w:val="pt-BR"/>
        </w:rPr>
      </w:pPr>
      <w:r w:rsidRPr="001F45BC">
        <w:rPr>
          <w:lang w:val="pt-BR"/>
        </w:rPr>
        <w:t>(VINCULADO A: REQUERIMENTO DE COMISSÃO 851/2024)</w:t>
      </w:r>
    </w:p>
    <w:p w14:paraId="4F14BD83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SOLICITAÇÃO: </w:t>
      </w:r>
      <w:r w:rsidRPr="001F45BC">
        <w:rPr>
          <w:lang w:val="pt-BR"/>
        </w:rPr>
        <w:t>Há Solicitação de elaboração de nota técnica</w:t>
      </w:r>
    </w:p>
    <w:p w14:paraId="69B7173D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FINALIDADE DO EVENTO: </w:t>
      </w:r>
      <w:r w:rsidRPr="001F45BC">
        <w:rPr>
          <w:lang w:val="pt-BR"/>
        </w:rPr>
        <w:t>Debater a execução das obras de urbanização da Vila Fazendinha, Bairro Ouro Minas, prevista no Empreendimento nº 44 do Orçamento Participativo 2009/2010.</w:t>
      </w:r>
    </w:p>
    <w:p w14:paraId="30037865" w14:textId="77777777" w:rsidR="0033403E" w:rsidRDefault="00690AB8">
      <w:pPr>
        <w:pStyle w:val="numeracaoProposicao"/>
      </w:pPr>
      <w:r>
        <w:rPr>
          <w:b/>
        </w:rPr>
        <w:t xml:space="preserve">AUTORIA: </w:t>
      </w:r>
      <w:r>
        <w:t>Ver.(a) Loíde Gonçalves</w:t>
      </w:r>
    </w:p>
    <w:p w14:paraId="102E907D" w14:textId="77777777" w:rsidR="0033403E" w:rsidRDefault="003340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24AD3D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69BE0F" w14:textId="77777777" w:rsidR="0033403E" w:rsidRDefault="00690AB8">
            <w:pPr>
              <w:pStyle w:val="textoTabelaOcorrencias"/>
            </w:pPr>
            <w:r>
              <w:t>Aprovado</w:t>
            </w:r>
          </w:p>
        </w:tc>
      </w:tr>
    </w:tbl>
    <w:p w14:paraId="251F774F" w14:textId="77777777" w:rsidR="0033403E" w:rsidRDefault="0033403E">
      <w:pPr>
        <w:spacing w:after="0"/>
      </w:pPr>
    </w:p>
    <w:p w14:paraId="4330DBCE" w14:textId="77777777" w:rsidR="0033403E" w:rsidRDefault="00690AB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993/2024</w:t>
      </w:r>
      <w:r>
        <w:t xml:space="preserve"> - TURNO ÚNICO</w:t>
      </w:r>
    </w:p>
    <w:p w14:paraId="446D39F7" w14:textId="77777777" w:rsidR="0033403E" w:rsidRPr="001F45BC" w:rsidRDefault="00690AB8">
      <w:pPr>
        <w:pStyle w:val="numeracaoProposicaoVinculo"/>
        <w:rPr>
          <w:lang w:val="pt-BR"/>
        </w:rPr>
      </w:pPr>
      <w:r w:rsidRPr="001F45BC">
        <w:rPr>
          <w:lang w:val="pt-BR"/>
        </w:rPr>
        <w:t>(VINCULADO A: REQUERIMENTO DE COMISSÃO 926/2024)</w:t>
      </w:r>
    </w:p>
    <w:p w14:paraId="2D558130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SOLICITAÇÃO: </w:t>
      </w:r>
      <w:r w:rsidRPr="001F45BC">
        <w:rPr>
          <w:lang w:val="pt-BR"/>
        </w:rPr>
        <w:t>Há solicitação de elaboração de nota técnica.</w:t>
      </w:r>
    </w:p>
    <w:p w14:paraId="4449DAB7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NOVO TIPO DE EVENTO: </w:t>
      </w:r>
      <w:r w:rsidRPr="001F45BC">
        <w:rPr>
          <w:lang w:val="pt-BR"/>
        </w:rPr>
        <w:t>Audiência pública</w:t>
      </w:r>
    </w:p>
    <w:p w14:paraId="605874DF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FINALIDADE DO EVENTO: </w:t>
      </w:r>
      <w:r w:rsidRPr="001F45BC">
        <w:rPr>
          <w:lang w:val="pt-BR"/>
        </w:rPr>
        <w:t>Debater a necessidade de instalação de rede de drenagem na Rua Antônio Bandeira, Bairro Tupi.</w:t>
      </w:r>
    </w:p>
    <w:p w14:paraId="3C887969" w14:textId="77777777" w:rsidR="0033403E" w:rsidRDefault="00690AB8">
      <w:pPr>
        <w:pStyle w:val="numeracaoProposicao"/>
      </w:pPr>
      <w:r>
        <w:rPr>
          <w:b/>
        </w:rPr>
        <w:t xml:space="preserve">AUTORIA: </w:t>
      </w:r>
      <w:r>
        <w:t>Ver.(a) Loíde Gonçalves</w:t>
      </w:r>
    </w:p>
    <w:p w14:paraId="5AA68849" w14:textId="77777777" w:rsidR="0033403E" w:rsidRDefault="003340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1350D4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C73BE0" w14:textId="77777777" w:rsidR="0033403E" w:rsidRDefault="00690AB8">
            <w:pPr>
              <w:pStyle w:val="textoTabelaOcorrencias"/>
            </w:pPr>
            <w:r>
              <w:t>Aprovado</w:t>
            </w:r>
          </w:p>
        </w:tc>
      </w:tr>
    </w:tbl>
    <w:p w14:paraId="1EFB8B3A" w14:textId="77777777" w:rsidR="0033403E" w:rsidRDefault="0033403E">
      <w:pPr>
        <w:spacing w:after="0"/>
      </w:pPr>
    </w:p>
    <w:p w14:paraId="3318E126" w14:textId="77777777" w:rsidR="0033403E" w:rsidRDefault="00690A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994/2024</w:t>
      </w:r>
      <w:r>
        <w:t xml:space="preserve"> - TURNO ÚNICO</w:t>
      </w:r>
    </w:p>
    <w:p w14:paraId="5C8247AB" w14:textId="77777777" w:rsidR="0033403E" w:rsidRDefault="00690AB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D04554C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FINALIDADE: </w:t>
      </w:r>
      <w:r w:rsidRPr="001F45BC">
        <w:rPr>
          <w:lang w:val="pt-BR"/>
        </w:rPr>
        <w:t xml:space="preserve">Verificar a necessidade de limpeza do leito do córrego e de execução de obras para contenção de enchentes na Rua Victor Sanches Dumont, 247, Bairro Céu Azul, CEP 31580-170.  </w:t>
      </w:r>
    </w:p>
    <w:p w14:paraId="7A4906D8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DATA: </w:t>
      </w:r>
      <w:r w:rsidRPr="001F45BC">
        <w:rPr>
          <w:lang w:val="pt-BR"/>
        </w:rPr>
        <w:t>03 de junho de 2024</w:t>
      </w:r>
    </w:p>
    <w:p w14:paraId="5E987C2F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HORÁRIO: </w:t>
      </w:r>
      <w:r w:rsidRPr="001F45BC">
        <w:rPr>
          <w:lang w:val="pt-BR"/>
        </w:rPr>
        <w:t>09:00h</w:t>
      </w:r>
    </w:p>
    <w:p w14:paraId="1AE110AF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LOCAL: </w:t>
      </w:r>
      <w:r w:rsidRPr="001F45BC">
        <w:rPr>
          <w:lang w:val="pt-BR"/>
        </w:rPr>
        <w:t>Próximo ao leito do córrego adjacente à Rua Victor Sanches Dumont, 247, Bairro Céu Azul. Ponto de encontro: Rua Victor Sanches Dumont, 247, Bairro Céu Azul.</w:t>
      </w:r>
    </w:p>
    <w:p w14:paraId="4749DBD8" w14:textId="77777777" w:rsidR="0033403E" w:rsidRDefault="00690AB8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783D83D" w14:textId="77777777" w:rsidR="0033403E" w:rsidRDefault="003340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0F8BD8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0B9625" w14:textId="77777777" w:rsidR="0033403E" w:rsidRDefault="00690AB8">
            <w:pPr>
              <w:pStyle w:val="textoTabelaOcorrencias"/>
            </w:pPr>
            <w:r>
              <w:t>Aprovado</w:t>
            </w:r>
          </w:p>
        </w:tc>
      </w:tr>
    </w:tbl>
    <w:p w14:paraId="02F1A5F9" w14:textId="77777777" w:rsidR="0033403E" w:rsidRDefault="0033403E">
      <w:pPr>
        <w:spacing w:after="0"/>
      </w:pPr>
    </w:p>
    <w:p w14:paraId="0B78F097" w14:textId="77777777" w:rsidR="0033403E" w:rsidRDefault="00690A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995/2024</w:t>
      </w:r>
      <w:r>
        <w:t xml:space="preserve"> - TURNO ÚNICO</w:t>
      </w:r>
    </w:p>
    <w:p w14:paraId="39B28E00" w14:textId="77777777" w:rsidR="0033403E" w:rsidRDefault="00690AB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1FE68DD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FINALIDADE: </w:t>
      </w:r>
      <w:r w:rsidRPr="001F45BC">
        <w:rPr>
          <w:lang w:val="pt-BR"/>
        </w:rPr>
        <w:t xml:space="preserve">Verificar o assoreamento do córrego adjacente à R. Itamarati, nº 38 - bairro Piratininga, que coloca em risco as casas dos moradores da região. </w:t>
      </w:r>
    </w:p>
    <w:p w14:paraId="6809ACCA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DATA: </w:t>
      </w:r>
      <w:r w:rsidRPr="001F45BC">
        <w:rPr>
          <w:lang w:val="pt-BR"/>
        </w:rPr>
        <w:t>03 de junho de 2024</w:t>
      </w:r>
    </w:p>
    <w:p w14:paraId="5636BEA9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HORÁRIO: </w:t>
      </w:r>
      <w:r w:rsidRPr="001F45BC">
        <w:rPr>
          <w:lang w:val="pt-BR"/>
        </w:rPr>
        <w:t>09:30h</w:t>
      </w:r>
    </w:p>
    <w:p w14:paraId="0D3D4E36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LOCAL: </w:t>
      </w:r>
      <w:r w:rsidRPr="001F45BC">
        <w:rPr>
          <w:lang w:val="pt-BR"/>
        </w:rPr>
        <w:t>ponto de encontro: Rua Itamarati, nº 38, bairro Piratininga.</w:t>
      </w:r>
    </w:p>
    <w:p w14:paraId="03EE27EA" w14:textId="77777777" w:rsidR="0033403E" w:rsidRDefault="00690AB8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27DFB9F" w14:textId="77777777" w:rsidR="0033403E" w:rsidRDefault="003340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069723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2AE4C5" w14:textId="77777777" w:rsidR="0033403E" w:rsidRDefault="00690AB8">
            <w:pPr>
              <w:pStyle w:val="textoTabelaOcorrencias"/>
            </w:pPr>
            <w:r>
              <w:t>Aprovado</w:t>
            </w:r>
          </w:p>
        </w:tc>
      </w:tr>
    </w:tbl>
    <w:p w14:paraId="6F3A89DE" w14:textId="77777777" w:rsidR="0033403E" w:rsidRDefault="0033403E">
      <w:pPr>
        <w:spacing w:after="0"/>
      </w:pPr>
    </w:p>
    <w:p w14:paraId="33C800B6" w14:textId="77777777" w:rsidR="0033403E" w:rsidRDefault="00690A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1008/2024</w:t>
      </w:r>
      <w:r>
        <w:t xml:space="preserve"> - TURNO ÚNICO</w:t>
      </w:r>
    </w:p>
    <w:p w14:paraId="1AD011B9" w14:textId="77777777" w:rsidR="0033403E" w:rsidRDefault="00690AB8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B44A440" w14:textId="77777777" w:rsidR="0033403E" w:rsidRDefault="00690AB8">
      <w:pPr>
        <w:pStyle w:val="numeracaoProposicao"/>
      </w:pPr>
      <w:r>
        <w:rPr>
          <w:b/>
        </w:rPr>
        <w:t xml:space="preserve">DESTINATÁRIO: </w:t>
      </w:r>
      <w:r>
        <w:t>prefeitura de Belo Horizonte</w:t>
      </w:r>
    </w:p>
    <w:p w14:paraId="535DEE03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FINALIDADE: </w:t>
      </w:r>
      <w:r w:rsidRPr="001F45BC">
        <w:rPr>
          <w:lang w:val="pt-BR"/>
        </w:rPr>
        <w:t>obter informações sobre um terreno vago na Rua Niassa nº 120, no Bairro Glória</w:t>
      </w:r>
    </w:p>
    <w:p w14:paraId="5580BCDC" w14:textId="77777777" w:rsidR="0033403E" w:rsidRDefault="00690AB8">
      <w:pPr>
        <w:pStyle w:val="numeracaoProposicao"/>
      </w:pPr>
      <w:r>
        <w:rPr>
          <w:b/>
        </w:rPr>
        <w:lastRenderedPageBreak/>
        <w:t xml:space="preserve">AUTORIA: </w:t>
      </w:r>
      <w:r>
        <w:t>Ver.(a) Ciro Pereira</w:t>
      </w:r>
    </w:p>
    <w:p w14:paraId="46DA209C" w14:textId="77777777" w:rsidR="0033403E" w:rsidRDefault="003340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60FF99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21CE99" w14:textId="77777777" w:rsidR="0033403E" w:rsidRDefault="00690AB8">
            <w:pPr>
              <w:pStyle w:val="textoTabelaOcorrencias"/>
            </w:pPr>
            <w:r>
              <w:t>Aprovado</w:t>
            </w:r>
          </w:p>
        </w:tc>
      </w:tr>
    </w:tbl>
    <w:p w14:paraId="48BD101D" w14:textId="77777777" w:rsidR="0033403E" w:rsidRDefault="0033403E">
      <w:pPr>
        <w:spacing w:after="0"/>
      </w:pPr>
    </w:p>
    <w:p w14:paraId="182007EC" w14:textId="77777777" w:rsidR="0033403E" w:rsidRDefault="00690A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1009/2024</w:t>
      </w:r>
      <w:r>
        <w:t xml:space="preserve"> - TURNO ÚNICO</w:t>
      </w:r>
    </w:p>
    <w:p w14:paraId="1FDCA4FB" w14:textId="77777777" w:rsidR="0033403E" w:rsidRDefault="00690AB8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EB1E628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FINALIDADE: </w:t>
      </w:r>
      <w:r w:rsidRPr="001F45BC">
        <w:rPr>
          <w:lang w:val="pt-BR"/>
        </w:rPr>
        <w:t>Verificar a possibilidade de transformação da rotatória situada no encontro das ruas Arildo Valadão, Copenhague e Istambul no bairro Trevo em uma praça.</w:t>
      </w:r>
    </w:p>
    <w:p w14:paraId="39D7767B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DATA: </w:t>
      </w:r>
      <w:r w:rsidRPr="001F45BC">
        <w:rPr>
          <w:lang w:val="pt-BR"/>
        </w:rPr>
        <w:t>05 de junho de 2024</w:t>
      </w:r>
    </w:p>
    <w:p w14:paraId="19E92088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HORÁRIO: </w:t>
      </w:r>
      <w:r w:rsidRPr="001F45BC">
        <w:rPr>
          <w:lang w:val="pt-BR"/>
        </w:rPr>
        <w:t>09:00h</w:t>
      </w:r>
    </w:p>
    <w:p w14:paraId="1F91BEB3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LOCAL: </w:t>
      </w:r>
      <w:r w:rsidRPr="001F45BC">
        <w:rPr>
          <w:lang w:val="pt-BR"/>
        </w:rPr>
        <w:t>Rotatória situada no encontro das Ruas Arildo Valadão, Copenhague e Istambul no bairro Trevo.</w:t>
      </w:r>
    </w:p>
    <w:p w14:paraId="354DA2D5" w14:textId="77777777" w:rsidR="0033403E" w:rsidRDefault="00690AB8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E6C9BFE" w14:textId="77777777" w:rsidR="0033403E" w:rsidRDefault="003340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279E1E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A95E94" w14:textId="77777777" w:rsidR="0033403E" w:rsidRDefault="00690AB8">
            <w:pPr>
              <w:pStyle w:val="textoTabelaOcorrencias"/>
            </w:pPr>
            <w:r>
              <w:t>Aprovado</w:t>
            </w:r>
          </w:p>
        </w:tc>
      </w:tr>
    </w:tbl>
    <w:p w14:paraId="78097ED8" w14:textId="77777777" w:rsidR="0033403E" w:rsidRDefault="0033403E">
      <w:pPr>
        <w:spacing w:after="0"/>
      </w:pPr>
    </w:p>
    <w:p w14:paraId="1F541071" w14:textId="77777777" w:rsidR="0033403E" w:rsidRPr="001F45BC" w:rsidRDefault="00690AB8">
      <w:pPr>
        <w:pStyle w:val="elementoTitulo"/>
        <w:spacing w:before="400"/>
        <w:rPr>
          <w:lang w:val="pt-BR"/>
        </w:rPr>
      </w:pPr>
      <w:r w:rsidRPr="001F45BC">
        <w:rPr>
          <w:lang w:val="pt-BR"/>
        </w:rPr>
        <w:t>Parecer sobre proposições sujeitas à apreciação do Plenário</w:t>
      </w:r>
    </w:p>
    <w:p w14:paraId="77078F25" w14:textId="77777777" w:rsidR="0033403E" w:rsidRDefault="00690AB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607/2023</w:t>
      </w:r>
      <w:r>
        <w:t xml:space="preserve"> - SEGUNDO TURNO</w:t>
      </w:r>
    </w:p>
    <w:p w14:paraId="780B854F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EMENTA: </w:t>
      </w:r>
      <w:r w:rsidRPr="001F45BC">
        <w:rPr>
          <w:lang w:val="pt-BR"/>
        </w:rPr>
        <w:t>Dispõe sobre a destinação preferencial de todos os assentos dos veículos do sistema de transporte coletivo urbano aos idosos, mulheres gestantes ou com crianças de colo, pessoas com deficiência ou mobilidade reduzida, e dá outras providências.</w:t>
      </w:r>
    </w:p>
    <w:p w14:paraId="6D06261A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AUTORIA: </w:t>
      </w:r>
      <w:r w:rsidRPr="001F45BC">
        <w:rPr>
          <w:lang w:val="pt-BR"/>
        </w:rPr>
        <w:t>Ver.(a) Reinaldo Gomes Preto Sacolão</w:t>
      </w:r>
    </w:p>
    <w:p w14:paraId="6CE15ED0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RELATOR(A): </w:t>
      </w:r>
      <w:r w:rsidRPr="001F45BC">
        <w:rPr>
          <w:lang w:val="pt-BR"/>
        </w:rPr>
        <w:t>Ver.(a) Professor Juliano Lopes</w:t>
      </w:r>
    </w:p>
    <w:p w14:paraId="1CFF4002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CONCLUSÃO DO PARECER: </w:t>
      </w:r>
      <w:r w:rsidRPr="001F45BC">
        <w:rPr>
          <w:lang w:val="pt-BR"/>
        </w:rPr>
        <w:t>Pela aprovação da Emenda 1.</w:t>
      </w:r>
    </w:p>
    <w:p w14:paraId="07475CAE" w14:textId="77777777" w:rsidR="0033403E" w:rsidRPr="001F45BC" w:rsidRDefault="003340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427D88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BB2B6B" w14:textId="77777777" w:rsidR="0033403E" w:rsidRDefault="00690AB8">
            <w:pPr>
              <w:pStyle w:val="textoTabelaOcorrencias"/>
            </w:pPr>
            <w:r>
              <w:t>Aprovado o parecer</w:t>
            </w:r>
          </w:p>
        </w:tc>
      </w:tr>
    </w:tbl>
    <w:p w14:paraId="1394555F" w14:textId="77777777" w:rsidR="0033403E" w:rsidRPr="00690AB8" w:rsidRDefault="00690AB8">
      <w:pPr>
        <w:pStyle w:val="numeracaoProposicaoTitulo"/>
        <w:numPr>
          <w:ilvl w:val="0"/>
          <w:numId w:val="3"/>
        </w:numPr>
        <w:rPr>
          <w:lang w:val="pt-BR"/>
        </w:rPr>
      </w:pPr>
      <w:r w:rsidRPr="00690AB8">
        <w:rPr>
          <w:u w:val="single"/>
          <w:lang w:val="pt-BR"/>
        </w:rPr>
        <w:t>PROJETO DE LEI 664/2023</w:t>
      </w:r>
      <w:r w:rsidRPr="00690AB8">
        <w:rPr>
          <w:lang w:val="pt-BR"/>
        </w:rPr>
        <w:t xml:space="preserve"> - SEGUNDO TURNO</w:t>
      </w:r>
    </w:p>
    <w:p w14:paraId="3C9BE598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EMENTA: </w:t>
      </w:r>
      <w:r w:rsidRPr="001F45BC">
        <w:rPr>
          <w:lang w:val="pt-BR"/>
        </w:rPr>
        <w:t>Dispõe sobre a obrigatoriedade de instalação de detectores de monóxido de carbono em imóveis comerciais que tenham como finalidade oferecer serviços de locação e hospedagem, e que utilizem aparelhos aquecedores de água e calefatores a gás, como também lareiras.</w:t>
      </w:r>
    </w:p>
    <w:p w14:paraId="43C3C804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AUTORIA: </w:t>
      </w:r>
      <w:r w:rsidRPr="001F45BC">
        <w:rPr>
          <w:lang w:val="pt-BR"/>
        </w:rPr>
        <w:t>Ver.(a) Sérgio Fernando Pinho Tavares</w:t>
      </w:r>
    </w:p>
    <w:p w14:paraId="67FF204D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RELATOR(A): </w:t>
      </w:r>
      <w:r w:rsidRPr="001F45BC">
        <w:rPr>
          <w:lang w:val="pt-BR"/>
        </w:rPr>
        <w:t>Ver.(a) Wanderley Porto</w:t>
      </w:r>
    </w:p>
    <w:p w14:paraId="418712B9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CONCLUSÃO DO PARECER: </w:t>
      </w:r>
      <w:r w:rsidRPr="001F45BC">
        <w:rPr>
          <w:lang w:val="pt-BR"/>
        </w:rPr>
        <w:t>Pela aprovação da Emenda 1.</w:t>
      </w:r>
    </w:p>
    <w:p w14:paraId="75E61A7F" w14:textId="77777777" w:rsidR="0033403E" w:rsidRPr="001F45BC" w:rsidRDefault="003340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0D8D27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936B6E" w14:textId="77777777" w:rsidR="0033403E" w:rsidRDefault="00690AB8">
            <w:pPr>
              <w:pStyle w:val="textoTabelaOcorrencias"/>
            </w:pPr>
            <w:r>
              <w:t>Aprovado o parecer</w:t>
            </w:r>
          </w:p>
        </w:tc>
      </w:tr>
    </w:tbl>
    <w:p w14:paraId="7B1E85F0" w14:textId="55D6C2F7" w:rsidR="0033403E" w:rsidRDefault="0033403E">
      <w:pPr>
        <w:spacing w:after="0"/>
      </w:pPr>
    </w:p>
    <w:p w14:paraId="2B0265CF" w14:textId="77777777" w:rsidR="00690AB8" w:rsidRDefault="00690AB8">
      <w:pPr>
        <w:spacing w:after="0"/>
      </w:pPr>
    </w:p>
    <w:p w14:paraId="5D053EF3" w14:textId="77777777" w:rsidR="0033403E" w:rsidRDefault="00690AB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676/2023</w:t>
      </w:r>
      <w:r>
        <w:t xml:space="preserve"> - SEGUNDO TURNO</w:t>
      </w:r>
    </w:p>
    <w:p w14:paraId="2D4CC65F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EMENTA: </w:t>
      </w:r>
      <w:r w:rsidRPr="001F45BC">
        <w:rPr>
          <w:lang w:val="pt-BR"/>
        </w:rPr>
        <w:t>Torna obrigatória a fixação do número de WhatsApp da Sumob nos ônibus do Município para fins de reclamações e sugestões.</w:t>
      </w:r>
    </w:p>
    <w:p w14:paraId="7562F909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AUTORIA: </w:t>
      </w:r>
      <w:r w:rsidRPr="001F45BC">
        <w:rPr>
          <w:lang w:val="pt-BR"/>
        </w:rPr>
        <w:t>Ver.(a) Wanderley Porto; Fernando Luiz; Marcos Crispim; Rubão</w:t>
      </w:r>
    </w:p>
    <w:p w14:paraId="70F8B5E5" w14:textId="77777777" w:rsidR="0033403E" w:rsidRPr="001F45BC" w:rsidRDefault="0033403E">
      <w:pPr>
        <w:pStyle w:val="numeracaoProposicao"/>
        <w:rPr>
          <w:lang w:val="pt-BR"/>
        </w:rPr>
      </w:pPr>
    </w:p>
    <w:p w14:paraId="1066F420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RELATOR(A): </w:t>
      </w:r>
      <w:r w:rsidRPr="001F45BC">
        <w:rPr>
          <w:lang w:val="pt-BR"/>
        </w:rPr>
        <w:t>Ver.(a) Professor Juliano Lopes</w:t>
      </w:r>
    </w:p>
    <w:p w14:paraId="58B032AF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CONCLUSÃO DO PARECER: </w:t>
      </w:r>
      <w:r w:rsidRPr="001F45BC">
        <w:rPr>
          <w:lang w:val="pt-BR"/>
        </w:rPr>
        <w:t>Pela aprovação da Emenda 1.</w:t>
      </w:r>
    </w:p>
    <w:p w14:paraId="7A955337" w14:textId="77777777" w:rsidR="0033403E" w:rsidRPr="001F45BC" w:rsidRDefault="003340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017965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A6578C" w14:textId="77777777" w:rsidR="0033403E" w:rsidRDefault="00690AB8">
            <w:pPr>
              <w:pStyle w:val="textoTabelaOcorrencias"/>
            </w:pPr>
            <w:r>
              <w:t>Aprovado o parecer</w:t>
            </w:r>
          </w:p>
        </w:tc>
      </w:tr>
    </w:tbl>
    <w:p w14:paraId="2932498C" w14:textId="77777777" w:rsidR="0033403E" w:rsidRDefault="0033403E">
      <w:pPr>
        <w:spacing w:after="0"/>
      </w:pPr>
    </w:p>
    <w:p w14:paraId="093C5283" w14:textId="77777777" w:rsidR="0033403E" w:rsidRDefault="00690AB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877/2024</w:t>
      </w:r>
      <w:r>
        <w:t xml:space="preserve"> - PRIMEIRO TURNO</w:t>
      </w:r>
    </w:p>
    <w:p w14:paraId="6A36119D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EMENTA: </w:t>
      </w:r>
      <w:r w:rsidRPr="001F45BC">
        <w:rPr>
          <w:lang w:val="pt-BR"/>
        </w:rPr>
        <w:t>Proíbe, no âmbito do Município de Belo Horizonte, a inauguração e entrega de obras públicas incompletas ou que concluídas, não atendam ao fim a que se destinam e dá outras providências.</w:t>
      </w:r>
    </w:p>
    <w:p w14:paraId="374EA810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AUTORIA: </w:t>
      </w:r>
      <w:r w:rsidRPr="001F45BC">
        <w:rPr>
          <w:lang w:val="pt-BR"/>
        </w:rPr>
        <w:t>Ver.(a) Sérgio Fernando Pinho Tavares</w:t>
      </w:r>
    </w:p>
    <w:p w14:paraId="5F923EE2" w14:textId="77777777" w:rsidR="0033403E" w:rsidRPr="001F45BC" w:rsidRDefault="0033403E">
      <w:pPr>
        <w:pStyle w:val="numeracaoProposicao"/>
        <w:rPr>
          <w:lang w:val="pt-BR"/>
        </w:rPr>
      </w:pPr>
    </w:p>
    <w:p w14:paraId="0883527A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RELATOR(A): </w:t>
      </w:r>
      <w:r w:rsidRPr="001F45BC">
        <w:rPr>
          <w:lang w:val="pt-BR"/>
        </w:rPr>
        <w:t>Ver.(a) Janaina Cardoso</w:t>
      </w:r>
    </w:p>
    <w:p w14:paraId="30FFB4CA" w14:textId="77777777" w:rsidR="0033403E" w:rsidRDefault="00690AB8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5CC77223" w14:textId="77777777" w:rsidR="0033403E" w:rsidRDefault="003340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482C5A8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7290DD" w14:textId="77777777" w:rsidR="0033403E" w:rsidRDefault="00690AB8">
            <w:pPr>
              <w:pStyle w:val="textoTabelaOcorrencias"/>
            </w:pPr>
            <w:r>
              <w:t>Aprovado o parecer</w:t>
            </w:r>
          </w:p>
        </w:tc>
      </w:tr>
    </w:tbl>
    <w:p w14:paraId="689AE57B" w14:textId="77777777" w:rsidR="0033403E" w:rsidRDefault="0033403E">
      <w:pPr>
        <w:spacing w:after="0"/>
      </w:pPr>
    </w:p>
    <w:p w14:paraId="19628F1B" w14:textId="77777777" w:rsidR="0033403E" w:rsidRDefault="00690AB8">
      <w:pPr>
        <w:pStyle w:val="numeracaoNumerosRomanos"/>
        <w:numPr>
          <w:ilvl w:val="0"/>
          <w:numId w:val="1"/>
        </w:numPr>
      </w:pPr>
      <w:r>
        <w:t>Outros Assuntos</w:t>
      </w:r>
    </w:p>
    <w:p w14:paraId="7518B61A" w14:textId="77777777" w:rsidR="0033403E" w:rsidRPr="001F45BC" w:rsidRDefault="00690AB8">
      <w:pPr>
        <w:pStyle w:val="elementoTitulo"/>
        <w:spacing w:before="400"/>
        <w:rPr>
          <w:lang w:val="pt-BR"/>
        </w:rPr>
      </w:pPr>
      <w:r w:rsidRPr="001F45BC">
        <w:rPr>
          <w:lang w:val="pt-BR"/>
        </w:rPr>
        <w:t>Respostas a Requerimentos e Indicações da Comissão</w:t>
      </w:r>
    </w:p>
    <w:p w14:paraId="500F0598" w14:textId="77777777" w:rsidR="0033403E" w:rsidRPr="001F45BC" w:rsidRDefault="00690AB8">
      <w:pPr>
        <w:pStyle w:val="numeracaoProposicaoTitulo"/>
        <w:numPr>
          <w:ilvl w:val="0"/>
          <w:numId w:val="4"/>
        </w:numPr>
        <w:rPr>
          <w:lang w:val="pt-BR"/>
        </w:rPr>
      </w:pPr>
      <w:r w:rsidRPr="001F45BC">
        <w:rPr>
          <w:u w:val="single"/>
          <w:lang w:val="pt-BR"/>
        </w:rPr>
        <w:t>OFÍCIO EM RESPOSTA A INDICAÇÃO 83/2024</w:t>
      </w:r>
    </w:p>
    <w:p w14:paraId="6B5685B0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AUTORIA: </w:t>
      </w:r>
      <w:r w:rsidRPr="001F45BC">
        <w:rPr>
          <w:lang w:val="pt-BR"/>
        </w:rPr>
        <w:t>Comissão de Meio Ambiente, Defesa dos Animais e Política Urbana</w:t>
      </w:r>
    </w:p>
    <w:p w14:paraId="0E704319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RESPOSTA: </w:t>
      </w:r>
      <w:r w:rsidRPr="001F45BC">
        <w:rPr>
          <w:lang w:val="pt-BR"/>
        </w:rPr>
        <w:t>OF. GADEP/Nº 3524/2024</w:t>
      </w:r>
    </w:p>
    <w:p w14:paraId="03CAC07F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t xml:space="preserve">REMETENTE: </w:t>
      </w:r>
      <w:r w:rsidRPr="001F45BC">
        <w:rPr>
          <w:lang w:val="pt-BR"/>
        </w:rPr>
        <w:t>Chefe de Gabinete da Secretaria Municipal de Governo, Edvalth Rodrigues Pereira</w:t>
      </w:r>
    </w:p>
    <w:p w14:paraId="14477446" w14:textId="77777777" w:rsidR="0033403E" w:rsidRPr="001F45BC" w:rsidRDefault="003340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1C65FA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445462" w14:textId="77777777" w:rsidR="0033403E" w:rsidRDefault="00690AB8">
            <w:pPr>
              <w:pStyle w:val="textoTabelaOcorrencias"/>
            </w:pPr>
            <w:r>
              <w:t>Dada ciência à Comissão</w:t>
            </w:r>
          </w:p>
        </w:tc>
      </w:tr>
    </w:tbl>
    <w:p w14:paraId="0F5599CC" w14:textId="16087524" w:rsidR="0033403E" w:rsidRDefault="0033403E">
      <w:pPr>
        <w:spacing w:after="0"/>
      </w:pPr>
    </w:p>
    <w:p w14:paraId="61F9F2B6" w14:textId="77777777" w:rsidR="0033403E" w:rsidRPr="00690AB8" w:rsidRDefault="00690AB8" w:rsidP="00690AB8">
      <w:pPr>
        <w:pStyle w:val="elementoTitulo"/>
        <w:spacing w:before="120"/>
        <w:rPr>
          <w:lang w:val="pt-BR"/>
        </w:rPr>
      </w:pPr>
      <w:r w:rsidRPr="00690AB8">
        <w:rPr>
          <w:lang w:val="pt-BR"/>
        </w:rPr>
        <w:t>Outros Documentos Recebidos pela Comissão</w:t>
      </w:r>
    </w:p>
    <w:p w14:paraId="4CE11485" w14:textId="77777777" w:rsidR="0033403E" w:rsidRDefault="00690AB8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001673/2024</w:t>
      </w:r>
    </w:p>
    <w:p w14:paraId="71DD1B70" w14:textId="77777777" w:rsidR="0033403E" w:rsidRPr="001F45BC" w:rsidRDefault="00690AB8">
      <w:pPr>
        <w:pStyle w:val="numeracaoProposicaoVinculo"/>
        <w:rPr>
          <w:lang w:val="pt-BR"/>
        </w:rPr>
      </w:pPr>
      <w:r w:rsidRPr="001F45BC">
        <w:rPr>
          <w:lang w:val="pt-BR"/>
        </w:rPr>
        <w:t>(VINCULADO A: REQUERIMENTO DE COMISSÃO 881/2024)</w:t>
      </w:r>
    </w:p>
    <w:p w14:paraId="4A7291D2" w14:textId="77777777" w:rsidR="0033403E" w:rsidRPr="001F45BC" w:rsidRDefault="00690AB8">
      <w:pPr>
        <w:pStyle w:val="numeracaoProposicao"/>
        <w:rPr>
          <w:lang w:val="pt-BR"/>
        </w:rPr>
      </w:pPr>
      <w:r w:rsidRPr="001F45BC">
        <w:rPr>
          <w:b/>
          <w:lang w:val="pt-BR"/>
        </w:rPr>
        <w:lastRenderedPageBreak/>
        <w:t xml:space="preserve">ASSUNTO: </w:t>
      </w:r>
      <w:r w:rsidRPr="001F45BC">
        <w:rPr>
          <w:lang w:val="pt-BR"/>
        </w:rPr>
        <w:t>Convite à Comissão de Meio Ambiente, Defesa dos Animais e Política Urbana para Audiência Pública, aprovada pelo Requerimento de Comissão nº 881/2024, que se realizará em 3/6/24, às 13 horas, no Plenário Helvécio Arantes, quando se discutirá o Projeto de Lei de Diretrizes Orçamentárias, LDO 2025.</w:t>
      </w:r>
    </w:p>
    <w:p w14:paraId="28510221" w14:textId="77777777" w:rsidR="0033403E" w:rsidRDefault="00690AB8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6CB617D" w14:textId="77777777" w:rsidR="0033403E" w:rsidRDefault="003340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3403E" w14:paraId="3F3387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67C66A" w14:textId="77777777" w:rsidR="0033403E" w:rsidRDefault="00690AB8">
            <w:pPr>
              <w:pStyle w:val="textoTabelaOcorrencias"/>
            </w:pPr>
            <w:r>
              <w:t>Dada ciência à Comissão</w:t>
            </w:r>
          </w:p>
        </w:tc>
      </w:tr>
    </w:tbl>
    <w:p w14:paraId="36DC8666" w14:textId="77777777" w:rsidR="0033403E" w:rsidRDefault="0033403E">
      <w:pPr>
        <w:spacing w:after="0"/>
      </w:pPr>
    </w:p>
    <w:p w14:paraId="451CD6D0" w14:textId="77777777" w:rsidR="0033403E" w:rsidRDefault="00690AB8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33403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62A9D" w14:textId="77777777" w:rsidR="00CA3011" w:rsidRDefault="00690AB8">
      <w:pPr>
        <w:spacing w:after="0" w:line="240" w:lineRule="auto"/>
      </w:pPr>
      <w:r>
        <w:separator/>
      </w:r>
    </w:p>
  </w:endnote>
  <w:endnote w:type="continuationSeparator" w:id="0">
    <w:p w14:paraId="331A581E" w14:textId="77777777" w:rsidR="00CA3011" w:rsidRDefault="00690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4B1F2" w14:textId="77777777" w:rsidR="0033403E" w:rsidRDefault="0033403E"/>
  <w:p w14:paraId="130B6549" w14:textId="77777777" w:rsidR="0033403E" w:rsidRDefault="00690AB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45B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9C8A5" w14:textId="77777777" w:rsidR="00CA3011" w:rsidRDefault="00690AB8">
      <w:pPr>
        <w:spacing w:after="0" w:line="240" w:lineRule="auto"/>
      </w:pPr>
      <w:r>
        <w:separator/>
      </w:r>
    </w:p>
  </w:footnote>
  <w:footnote w:type="continuationSeparator" w:id="0">
    <w:p w14:paraId="203BF818" w14:textId="77777777" w:rsidR="00CA3011" w:rsidRDefault="00690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3403E" w:rsidRPr="00143816" w14:paraId="78B18B82" w14:textId="77777777">
      <w:tc>
        <w:tcPr>
          <w:tcW w:w="1134" w:type="dxa"/>
        </w:tcPr>
        <w:p w14:paraId="3CA3660D" w14:textId="77777777" w:rsidR="0033403E" w:rsidRDefault="00690AB8">
          <w:r>
            <w:rPr>
              <w:noProof/>
            </w:rPr>
            <w:drawing>
              <wp:inline distT="0" distB="0" distL="0" distR="0" wp14:anchorId="391D3A92" wp14:editId="315CB35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38ECF3F" w14:textId="77777777" w:rsidR="0033403E" w:rsidRPr="001F45BC" w:rsidRDefault="00690AB8">
          <w:pPr>
            <w:jc w:val="center"/>
            <w:rPr>
              <w:sz w:val="32"/>
              <w:lang w:val="pt-BR"/>
            </w:rPr>
          </w:pPr>
          <w:r w:rsidRPr="001F45B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7E3D"/>
    <w:multiLevelType w:val="hybridMultilevel"/>
    <w:tmpl w:val="930A4E0E"/>
    <w:lvl w:ilvl="0" w:tplc="D0CEFEEE">
      <w:start w:val="1"/>
      <w:numFmt w:val="decimal"/>
      <w:lvlText w:val="%1."/>
      <w:lvlJc w:val="left"/>
    </w:lvl>
    <w:lvl w:ilvl="1" w:tplc="AB64BBA8">
      <w:numFmt w:val="decimal"/>
      <w:lvlText w:val=""/>
      <w:lvlJc w:val="left"/>
    </w:lvl>
    <w:lvl w:ilvl="2" w:tplc="9D08EA6A">
      <w:numFmt w:val="decimal"/>
      <w:lvlText w:val=""/>
      <w:lvlJc w:val="left"/>
    </w:lvl>
    <w:lvl w:ilvl="3" w:tplc="86F01F44">
      <w:numFmt w:val="decimal"/>
      <w:lvlText w:val=""/>
      <w:lvlJc w:val="left"/>
    </w:lvl>
    <w:lvl w:ilvl="4" w:tplc="E7C0738C">
      <w:numFmt w:val="decimal"/>
      <w:lvlText w:val=""/>
      <w:lvlJc w:val="left"/>
    </w:lvl>
    <w:lvl w:ilvl="5" w:tplc="50A4F9C8">
      <w:numFmt w:val="decimal"/>
      <w:lvlText w:val=""/>
      <w:lvlJc w:val="left"/>
    </w:lvl>
    <w:lvl w:ilvl="6" w:tplc="330CBB4C">
      <w:numFmt w:val="decimal"/>
      <w:lvlText w:val=""/>
      <w:lvlJc w:val="left"/>
    </w:lvl>
    <w:lvl w:ilvl="7" w:tplc="FCB0B23C">
      <w:numFmt w:val="decimal"/>
      <w:lvlText w:val=""/>
      <w:lvlJc w:val="left"/>
    </w:lvl>
    <w:lvl w:ilvl="8" w:tplc="5826264A">
      <w:numFmt w:val="decimal"/>
      <w:lvlText w:val=""/>
      <w:lvlJc w:val="left"/>
    </w:lvl>
  </w:abstractNum>
  <w:abstractNum w:abstractNumId="1" w15:restartNumberingAfterBreak="0">
    <w:nsid w:val="096D440E"/>
    <w:multiLevelType w:val="hybridMultilevel"/>
    <w:tmpl w:val="11FE931C"/>
    <w:lvl w:ilvl="0" w:tplc="2B6EA15C">
      <w:start w:val="1"/>
      <w:numFmt w:val="decimal"/>
      <w:lvlText w:val="%1."/>
      <w:lvlJc w:val="left"/>
    </w:lvl>
    <w:lvl w:ilvl="1" w:tplc="D032A060">
      <w:numFmt w:val="decimal"/>
      <w:lvlText w:val=""/>
      <w:lvlJc w:val="left"/>
    </w:lvl>
    <w:lvl w:ilvl="2" w:tplc="062633FA">
      <w:numFmt w:val="decimal"/>
      <w:lvlText w:val=""/>
      <w:lvlJc w:val="left"/>
    </w:lvl>
    <w:lvl w:ilvl="3" w:tplc="8E6AF91C">
      <w:numFmt w:val="decimal"/>
      <w:lvlText w:val=""/>
      <w:lvlJc w:val="left"/>
    </w:lvl>
    <w:lvl w:ilvl="4" w:tplc="392EFC3A">
      <w:numFmt w:val="decimal"/>
      <w:lvlText w:val=""/>
      <w:lvlJc w:val="left"/>
    </w:lvl>
    <w:lvl w:ilvl="5" w:tplc="D3748552">
      <w:numFmt w:val="decimal"/>
      <w:lvlText w:val=""/>
      <w:lvlJc w:val="left"/>
    </w:lvl>
    <w:lvl w:ilvl="6" w:tplc="30687830">
      <w:numFmt w:val="decimal"/>
      <w:lvlText w:val=""/>
      <w:lvlJc w:val="left"/>
    </w:lvl>
    <w:lvl w:ilvl="7" w:tplc="68108E62">
      <w:numFmt w:val="decimal"/>
      <w:lvlText w:val=""/>
      <w:lvlJc w:val="left"/>
    </w:lvl>
    <w:lvl w:ilvl="8" w:tplc="EA404B48">
      <w:numFmt w:val="decimal"/>
      <w:lvlText w:val=""/>
      <w:lvlJc w:val="left"/>
    </w:lvl>
  </w:abstractNum>
  <w:abstractNum w:abstractNumId="2" w15:restartNumberingAfterBreak="0">
    <w:nsid w:val="374466D1"/>
    <w:multiLevelType w:val="hybridMultilevel"/>
    <w:tmpl w:val="6316CAA8"/>
    <w:lvl w:ilvl="0" w:tplc="2CA886DC">
      <w:start w:val="1"/>
      <w:numFmt w:val="decimal"/>
      <w:lvlText w:val="%1."/>
      <w:lvlJc w:val="left"/>
    </w:lvl>
    <w:lvl w:ilvl="1" w:tplc="40267866">
      <w:numFmt w:val="decimal"/>
      <w:lvlText w:val=""/>
      <w:lvlJc w:val="left"/>
    </w:lvl>
    <w:lvl w:ilvl="2" w:tplc="5FBC3F92">
      <w:numFmt w:val="decimal"/>
      <w:lvlText w:val=""/>
      <w:lvlJc w:val="left"/>
    </w:lvl>
    <w:lvl w:ilvl="3" w:tplc="141003B8">
      <w:numFmt w:val="decimal"/>
      <w:lvlText w:val=""/>
      <w:lvlJc w:val="left"/>
    </w:lvl>
    <w:lvl w:ilvl="4" w:tplc="2934011A">
      <w:numFmt w:val="decimal"/>
      <w:lvlText w:val=""/>
      <w:lvlJc w:val="left"/>
    </w:lvl>
    <w:lvl w:ilvl="5" w:tplc="7FD45498">
      <w:numFmt w:val="decimal"/>
      <w:lvlText w:val=""/>
      <w:lvlJc w:val="left"/>
    </w:lvl>
    <w:lvl w:ilvl="6" w:tplc="C5304672">
      <w:numFmt w:val="decimal"/>
      <w:lvlText w:val=""/>
      <w:lvlJc w:val="left"/>
    </w:lvl>
    <w:lvl w:ilvl="7" w:tplc="FDB4A4C4">
      <w:numFmt w:val="decimal"/>
      <w:lvlText w:val=""/>
      <w:lvlJc w:val="left"/>
    </w:lvl>
    <w:lvl w:ilvl="8" w:tplc="9A16BD62">
      <w:numFmt w:val="decimal"/>
      <w:lvlText w:val=""/>
      <w:lvlJc w:val="left"/>
    </w:lvl>
  </w:abstractNum>
  <w:abstractNum w:abstractNumId="3" w15:restartNumberingAfterBreak="0">
    <w:nsid w:val="3E0931D1"/>
    <w:multiLevelType w:val="hybridMultilevel"/>
    <w:tmpl w:val="9AC4B91C"/>
    <w:lvl w:ilvl="0" w:tplc="E9CE308A">
      <w:start w:val="1"/>
      <w:numFmt w:val="upperRoman"/>
      <w:lvlText w:val="%1."/>
      <w:lvlJc w:val="left"/>
    </w:lvl>
    <w:lvl w:ilvl="1" w:tplc="A836A388">
      <w:numFmt w:val="decimal"/>
      <w:lvlText w:val=""/>
      <w:lvlJc w:val="left"/>
    </w:lvl>
    <w:lvl w:ilvl="2" w:tplc="4C3882E4">
      <w:numFmt w:val="decimal"/>
      <w:lvlText w:val=""/>
      <w:lvlJc w:val="left"/>
    </w:lvl>
    <w:lvl w:ilvl="3" w:tplc="F356DDC2">
      <w:numFmt w:val="decimal"/>
      <w:lvlText w:val=""/>
      <w:lvlJc w:val="left"/>
    </w:lvl>
    <w:lvl w:ilvl="4" w:tplc="FF2A8D7C">
      <w:numFmt w:val="decimal"/>
      <w:lvlText w:val=""/>
      <w:lvlJc w:val="left"/>
    </w:lvl>
    <w:lvl w:ilvl="5" w:tplc="61206746">
      <w:numFmt w:val="decimal"/>
      <w:lvlText w:val=""/>
      <w:lvlJc w:val="left"/>
    </w:lvl>
    <w:lvl w:ilvl="6" w:tplc="75409132">
      <w:numFmt w:val="decimal"/>
      <w:lvlText w:val=""/>
      <w:lvlJc w:val="left"/>
    </w:lvl>
    <w:lvl w:ilvl="7" w:tplc="9F7CFF16">
      <w:numFmt w:val="decimal"/>
      <w:lvlText w:val=""/>
      <w:lvlJc w:val="left"/>
    </w:lvl>
    <w:lvl w:ilvl="8" w:tplc="84A41214">
      <w:numFmt w:val="decimal"/>
      <w:lvlText w:val=""/>
      <w:lvlJc w:val="left"/>
    </w:lvl>
  </w:abstractNum>
  <w:abstractNum w:abstractNumId="4" w15:restartNumberingAfterBreak="0">
    <w:nsid w:val="74773AA8"/>
    <w:multiLevelType w:val="hybridMultilevel"/>
    <w:tmpl w:val="D7EC2BF0"/>
    <w:lvl w:ilvl="0" w:tplc="EC5AEDB0">
      <w:start w:val="1"/>
      <w:numFmt w:val="decimal"/>
      <w:lvlText w:val="%1."/>
      <w:lvlJc w:val="left"/>
    </w:lvl>
    <w:lvl w:ilvl="1" w:tplc="10BE9FB2">
      <w:numFmt w:val="decimal"/>
      <w:lvlText w:val=""/>
      <w:lvlJc w:val="left"/>
    </w:lvl>
    <w:lvl w:ilvl="2" w:tplc="F8D8FE9C">
      <w:numFmt w:val="decimal"/>
      <w:lvlText w:val=""/>
      <w:lvlJc w:val="left"/>
    </w:lvl>
    <w:lvl w:ilvl="3" w:tplc="359E5942">
      <w:numFmt w:val="decimal"/>
      <w:lvlText w:val=""/>
      <w:lvlJc w:val="left"/>
    </w:lvl>
    <w:lvl w:ilvl="4" w:tplc="A184F466">
      <w:numFmt w:val="decimal"/>
      <w:lvlText w:val=""/>
      <w:lvlJc w:val="left"/>
    </w:lvl>
    <w:lvl w:ilvl="5" w:tplc="81B2FF32">
      <w:numFmt w:val="decimal"/>
      <w:lvlText w:val=""/>
      <w:lvlJc w:val="left"/>
    </w:lvl>
    <w:lvl w:ilvl="6" w:tplc="A736689A">
      <w:numFmt w:val="decimal"/>
      <w:lvlText w:val=""/>
      <w:lvlJc w:val="left"/>
    </w:lvl>
    <w:lvl w:ilvl="7" w:tplc="40F4597E">
      <w:numFmt w:val="decimal"/>
      <w:lvlText w:val=""/>
      <w:lvlJc w:val="left"/>
    </w:lvl>
    <w:lvl w:ilvl="8" w:tplc="B99E8372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03E"/>
    <w:rsid w:val="00143816"/>
    <w:rsid w:val="001F45BC"/>
    <w:rsid w:val="0033403E"/>
    <w:rsid w:val="00690AB8"/>
    <w:rsid w:val="00CA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9D1"/>
  <w15:docId w15:val="{ECB1A8C9-2872-47BF-BD1D-86C345B3F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1110</Words>
  <Characters>6000</Characters>
  <Application>Microsoft Office Word</Application>
  <DocSecurity>0</DocSecurity>
  <Lines>50</Lines>
  <Paragraphs>14</Paragraphs>
  <ScaleCrop>false</ScaleCrop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4</cp:revision>
  <dcterms:created xsi:type="dcterms:W3CDTF">2024-05-20T17:03:00Z</dcterms:created>
  <dcterms:modified xsi:type="dcterms:W3CDTF">2024-05-20T18:21:00Z</dcterms:modified>
</cp:coreProperties>
</file>