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AC7B2" w14:textId="77777777" w:rsidR="00A00409" w:rsidRPr="002F41BF" w:rsidRDefault="00A921E8">
      <w:pPr>
        <w:pStyle w:val="elementoTituloSuperior"/>
        <w:rPr>
          <w:lang w:val="pt-BR"/>
        </w:rPr>
      </w:pPr>
      <w:r w:rsidRPr="002F41BF">
        <w:rPr>
          <w:lang w:val="pt-BR"/>
        </w:rPr>
        <w:t>RESULTADO DA REUNIÃO</w:t>
      </w:r>
    </w:p>
    <w:p w14:paraId="4EABDF37" w14:textId="77777777" w:rsidR="00A00409" w:rsidRPr="002F41BF" w:rsidRDefault="00A921E8">
      <w:pPr>
        <w:pStyle w:val="elementoTituloSuperior"/>
        <w:rPr>
          <w:lang w:val="pt-BR"/>
        </w:rPr>
      </w:pPr>
      <w:r w:rsidRPr="002F41BF">
        <w:rPr>
          <w:lang w:val="pt-BR"/>
        </w:rPr>
        <w:t>Reunião realizada</w:t>
      </w:r>
    </w:p>
    <w:p w14:paraId="329F1C05" w14:textId="77777777" w:rsidR="00A00409" w:rsidRPr="002F41BF" w:rsidRDefault="00A0040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D02B9E5" w14:textId="77777777" w:rsidR="00A00409" w:rsidRPr="002F41BF" w:rsidRDefault="00A00409">
      <w:pPr>
        <w:spacing w:after="0"/>
        <w:rPr>
          <w:sz w:val="8"/>
          <w:lang w:val="pt-BR"/>
        </w:rPr>
      </w:pPr>
    </w:p>
    <w:p w14:paraId="0CA24403" w14:textId="77777777" w:rsidR="00A00409" w:rsidRPr="002F41BF" w:rsidRDefault="00A921E8">
      <w:pPr>
        <w:pStyle w:val="elementoTituloSuperior"/>
        <w:rPr>
          <w:lang w:val="pt-BR"/>
        </w:rPr>
      </w:pPr>
      <w:r w:rsidRPr="002F41BF">
        <w:rPr>
          <w:lang w:val="pt-BR"/>
        </w:rPr>
        <w:t>COMISSÃO DE MOBILIDADE URBANA, INDÚSTRIA, COMÉRCIO E SERVIÇOS</w:t>
      </w:r>
    </w:p>
    <w:p w14:paraId="4817D4F2" w14:textId="77777777" w:rsidR="00A00409" w:rsidRPr="002F41BF" w:rsidRDefault="00A0040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00409" w:rsidRPr="00A43045" w14:paraId="5B8D4939" w14:textId="77777777">
        <w:tc>
          <w:tcPr>
            <w:tcW w:w="4819" w:type="dxa"/>
          </w:tcPr>
          <w:p w14:paraId="5551280C" w14:textId="77777777" w:rsidR="00A00409" w:rsidRDefault="00A921E8">
            <w:r>
              <w:t>19ª Reunião Ordinária</w:t>
            </w:r>
          </w:p>
        </w:tc>
        <w:tc>
          <w:tcPr>
            <w:tcW w:w="4819" w:type="dxa"/>
          </w:tcPr>
          <w:p w14:paraId="257A2FEC" w14:textId="77777777" w:rsidR="00A00409" w:rsidRPr="002F41BF" w:rsidRDefault="00A921E8">
            <w:pPr>
              <w:jc w:val="right"/>
              <w:rPr>
                <w:lang w:val="pt-BR"/>
              </w:rPr>
            </w:pPr>
            <w:r w:rsidRPr="002F41BF">
              <w:rPr>
                <w:lang w:val="pt-BR"/>
              </w:rPr>
              <w:t>4ª Sessão Legislativa - 19ª Legislatura</w:t>
            </w:r>
          </w:p>
        </w:tc>
      </w:tr>
      <w:tr w:rsidR="00A00409" w14:paraId="21FDE4D3" w14:textId="77777777">
        <w:tc>
          <w:tcPr>
            <w:tcW w:w="4819" w:type="dxa"/>
          </w:tcPr>
          <w:p w14:paraId="563EFD67" w14:textId="77777777" w:rsidR="00A00409" w:rsidRDefault="00A921E8">
            <w:r>
              <w:t>04/07/2024 - 13h30min</w:t>
            </w:r>
          </w:p>
        </w:tc>
        <w:tc>
          <w:tcPr>
            <w:tcW w:w="4819" w:type="dxa"/>
          </w:tcPr>
          <w:p w14:paraId="498C2F42" w14:textId="77777777" w:rsidR="00A00409" w:rsidRDefault="00A921E8">
            <w:pPr>
              <w:jc w:val="right"/>
            </w:pPr>
            <w:r>
              <w:t>Plenário Helvécio Arantes</w:t>
            </w:r>
          </w:p>
        </w:tc>
      </w:tr>
    </w:tbl>
    <w:p w14:paraId="4DA73EC7" w14:textId="77777777" w:rsidR="00A00409" w:rsidRDefault="00A921E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4203DD3" w14:textId="4F70A2B5" w:rsidR="00A00409" w:rsidRPr="002F41BF" w:rsidRDefault="00A921E8">
      <w:pPr>
        <w:pStyle w:val="numeracaoNumerosRomanos"/>
        <w:numPr>
          <w:ilvl w:val="0"/>
          <w:numId w:val="1"/>
        </w:numPr>
        <w:rPr>
          <w:lang w:val="pt-BR"/>
        </w:rPr>
      </w:pPr>
      <w:r w:rsidRPr="002F41BF">
        <w:rPr>
          <w:lang w:val="pt-BR"/>
        </w:rPr>
        <w:t>Comunicada a aprovação das atas das</w:t>
      </w:r>
      <w:r w:rsidR="002F41BF">
        <w:rPr>
          <w:lang w:val="pt-BR"/>
        </w:rPr>
        <w:t xml:space="preserve"> </w:t>
      </w:r>
      <w:r w:rsidRPr="002F41BF">
        <w:rPr>
          <w:lang w:val="pt-BR"/>
        </w:rPr>
        <w:t>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00409" w14:paraId="3C658A8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3F07FDA" w14:textId="77777777" w:rsidR="00A00409" w:rsidRDefault="00A921E8">
            <w:pPr>
              <w:pStyle w:val="textoTabelaOcorrencias"/>
            </w:pPr>
            <w:r>
              <w:t>17ª e 18ª Ordinárias.</w:t>
            </w:r>
          </w:p>
        </w:tc>
      </w:tr>
    </w:tbl>
    <w:p w14:paraId="1E7FA5E6" w14:textId="77777777" w:rsidR="00A00409" w:rsidRDefault="00A00409">
      <w:pPr>
        <w:spacing w:after="0"/>
        <w:rPr>
          <w:sz w:val="8"/>
        </w:rPr>
      </w:pPr>
    </w:p>
    <w:p w14:paraId="220C2805" w14:textId="77777777" w:rsidR="00A00409" w:rsidRDefault="00A921E8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47681BE3" w14:textId="77777777" w:rsidR="00A00409" w:rsidRDefault="00A921E8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0002A5AA" w14:textId="77777777" w:rsidR="00A00409" w:rsidRDefault="00A921E8">
      <w:pPr>
        <w:pStyle w:val="elementoTitulo"/>
        <w:spacing w:before="400"/>
      </w:pPr>
      <w:r>
        <w:t>Proposições da Comissão</w:t>
      </w:r>
    </w:p>
    <w:p w14:paraId="009A2834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1519/2024</w:t>
      </w:r>
      <w:r>
        <w:t xml:space="preserve"> - TURNO ÚNICO</w:t>
      </w:r>
    </w:p>
    <w:p w14:paraId="35050445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C81A74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Analisar possível manutenção na ponte que conecta os bairros Vila Pinho e Santa Cecília, através da Rua Coletora e da Rua Odete Fernandes Campos.</w:t>
      </w:r>
    </w:p>
    <w:p w14:paraId="34FB1D5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12 de julho de 2024</w:t>
      </w:r>
    </w:p>
    <w:p w14:paraId="20A203FD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09:30h</w:t>
      </w:r>
    </w:p>
    <w:p w14:paraId="027FCD8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Ponte - Rua Coletora e da Rua Odete Fernandes Campos - Entre os bairros Vila Pinho e Santa Cecília.</w:t>
      </w:r>
    </w:p>
    <w:p w14:paraId="7BFC703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Professor Juliano Lopes</w:t>
      </w:r>
    </w:p>
    <w:p w14:paraId="1E6B0BED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:rsidRPr="00A43045" w14:paraId="0BF189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B54C9B" w14:textId="77777777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Aprovado</w:t>
            </w:r>
          </w:p>
          <w:p w14:paraId="4548910D" w14:textId="77777777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O horário da visita técnica foi alterado para 11 horas</w:t>
            </w:r>
          </w:p>
        </w:tc>
      </w:tr>
    </w:tbl>
    <w:p w14:paraId="4C274016" w14:textId="77777777" w:rsidR="00A00409" w:rsidRPr="002F41BF" w:rsidRDefault="00A00409">
      <w:pPr>
        <w:spacing w:after="0"/>
        <w:rPr>
          <w:lang w:val="pt-BR"/>
        </w:rPr>
      </w:pPr>
    </w:p>
    <w:p w14:paraId="18D25832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1520/2024</w:t>
      </w:r>
      <w:r>
        <w:t xml:space="preserve"> - TURNO ÚNICO</w:t>
      </w:r>
    </w:p>
    <w:p w14:paraId="588E4596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5107A0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a implantação de redutores de velocidade na Rua Nelson de Senna, esquina com Rua Emídio Beruto, tendo em vista os constantes acidentes.</w:t>
      </w:r>
    </w:p>
    <w:p w14:paraId="44259BD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08 de julho de 2024</w:t>
      </w:r>
    </w:p>
    <w:p w14:paraId="71D9076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14:00h</w:t>
      </w:r>
    </w:p>
    <w:p w14:paraId="2DFF163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Nelson de Senna, em frente ao nº. 120 - Cinquentenário.</w:t>
      </w:r>
    </w:p>
    <w:p w14:paraId="2E046DF0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7AFA52DF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7F427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4A282D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1C91D708" w14:textId="77777777" w:rsidR="00A00409" w:rsidRDefault="00A00409">
      <w:pPr>
        <w:spacing w:after="0"/>
      </w:pPr>
    </w:p>
    <w:p w14:paraId="21F30428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1522/2024</w:t>
      </w:r>
      <w:r>
        <w:t xml:space="preserve"> - TURNO ÚNICO</w:t>
      </w:r>
    </w:p>
    <w:p w14:paraId="02F3397E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7F14AC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a possibilidade de implantação de redutores de velocidade na Rua Itapetininga, no bairro Piratininga</w:t>
      </w:r>
    </w:p>
    <w:p w14:paraId="0ECE6A0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08 de julho de 2024</w:t>
      </w:r>
    </w:p>
    <w:p w14:paraId="1FC6155D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09:30h</w:t>
      </w:r>
    </w:p>
    <w:p w14:paraId="0D2E589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Itapetininga, nº 297, bairro Piratininga</w:t>
      </w:r>
    </w:p>
    <w:p w14:paraId="46088CF7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5114B4D9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76B4FB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6ACFDC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181D2EAE" w14:textId="77777777" w:rsidR="00A00409" w:rsidRDefault="00A00409">
      <w:pPr>
        <w:spacing w:after="0"/>
      </w:pPr>
    </w:p>
    <w:p w14:paraId="32948CB9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1523/2024</w:t>
      </w:r>
      <w:r>
        <w:t xml:space="preserve"> - TURNO ÚNICO</w:t>
      </w:r>
    </w:p>
    <w:p w14:paraId="07E761F0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2A4E7A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a viabilidade de instalação de redutor de velocidade na Rua Antônio Alves esquina com Rua Maria Colares Pacheco, no bairro Diamante</w:t>
      </w:r>
    </w:p>
    <w:p w14:paraId="1B58366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11 de julho de 2024</w:t>
      </w:r>
    </w:p>
    <w:p w14:paraId="222CF35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10:30h</w:t>
      </w:r>
    </w:p>
    <w:p w14:paraId="318091EC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Antônio Alves esquina com Rua Maria Colares Pacheco, no bairro Diamante</w:t>
      </w:r>
    </w:p>
    <w:p w14:paraId="2C6AD67D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Wanderley Porto</w:t>
      </w:r>
    </w:p>
    <w:p w14:paraId="19B34564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13F4A4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79C7DA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2B51E657" w14:textId="77777777" w:rsidR="00A00409" w:rsidRDefault="00A00409">
      <w:pPr>
        <w:spacing w:after="0"/>
      </w:pPr>
    </w:p>
    <w:p w14:paraId="7FFE62AE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1529/2024</w:t>
      </w:r>
      <w:r w:rsidRPr="00A43045">
        <w:rPr>
          <w:lang w:val="pt-BR"/>
        </w:rPr>
        <w:t xml:space="preserve"> - TURNO ÚNICO</w:t>
      </w:r>
    </w:p>
    <w:p w14:paraId="5D1CAD90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03B4CF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a possibilidade de alteração de instalação da placa de Permitido Estacionar para o lado oposto da via na Rua Mário de Andrade, nº 250, bairro Santa Branca.</w:t>
      </w:r>
    </w:p>
    <w:p w14:paraId="6E05AAC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16 de julho de 2024</w:t>
      </w:r>
    </w:p>
    <w:p w14:paraId="6A7478F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10:00h</w:t>
      </w:r>
    </w:p>
    <w:p w14:paraId="1151874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Mário de Andrade, nº 250, bairro Santa Branca</w:t>
      </w:r>
    </w:p>
    <w:p w14:paraId="7FBE9530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4D6E44B4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51AC73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4E8762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73959828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1530/2024</w:t>
      </w:r>
      <w:r w:rsidRPr="00A43045">
        <w:rPr>
          <w:lang w:val="pt-BR"/>
        </w:rPr>
        <w:t xml:space="preserve"> - TURNO ÚNICO</w:t>
      </w:r>
    </w:p>
    <w:p w14:paraId="4CFB219A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9450083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 xml:space="preserve">a finalidade de avaliar as condições das vias públicas, melhoria na mobilidade urbana e segurança no trânsito local.  </w:t>
      </w:r>
    </w:p>
    <w:p w14:paraId="47318D3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25 de julho de 2024</w:t>
      </w:r>
    </w:p>
    <w:p w14:paraId="53023DF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lastRenderedPageBreak/>
        <w:t xml:space="preserve">HORÁRIO: </w:t>
      </w:r>
      <w:r w:rsidRPr="002F41BF">
        <w:rPr>
          <w:lang w:val="pt-BR"/>
        </w:rPr>
        <w:t>09:00h</w:t>
      </w:r>
    </w:p>
    <w:p w14:paraId="1810B455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na Rua Limeira, esquina com a Rua Pedra do Mar, no bairro Letícia</w:t>
      </w:r>
    </w:p>
    <w:p w14:paraId="53E2D4CE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Marcos Crispim</w:t>
      </w:r>
    </w:p>
    <w:p w14:paraId="400AB7F4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0E4D5A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3FF2AA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4899565B" w14:textId="77777777" w:rsidR="00A00409" w:rsidRDefault="00A00409">
      <w:pPr>
        <w:spacing w:after="0"/>
      </w:pPr>
    </w:p>
    <w:p w14:paraId="3D92B26E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1531/2024</w:t>
      </w:r>
      <w:r>
        <w:t xml:space="preserve"> - TURNO ÚNICO</w:t>
      </w:r>
    </w:p>
    <w:p w14:paraId="3FD409D7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48A5BD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 xml:space="preserve">finalidade de avaliar tecnicamente a possibilidade de implantação de travessia elevada, que garante maior segurança na hora de atravessar a via, pois o pedestre fica em uma posição mais alta em relação à via e obriga o condutor a reduzir a velocidade do seu veículo devido à necessidade de transpor esse obstáculo. Também auxilia na mobilidade urbana, pois a pessoa com necessidade atravessa a via na mesma altura da calçada </w:t>
      </w:r>
    </w:p>
    <w:p w14:paraId="0AF12B2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18 de julho de 2024</w:t>
      </w:r>
    </w:p>
    <w:p w14:paraId="61125DC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09:00h</w:t>
      </w:r>
    </w:p>
    <w:p w14:paraId="18A45B8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Itaituba, altura do n° 6, cruzamento Avenida dos Andradas, Bairro Boa Vista</w:t>
      </w:r>
    </w:p>
    <w:p w14:paraId="74575740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Marcos Crispim</w:t>
      </w:r>
    </w:p>
    <w:p w14:paraId="55BB27F6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:rsidRPr="00A43045" w14:paraId="686665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F8EFFF" w14:textId="77777777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Aprovado</w:t>
            </w:r>
          </w:p>
          <w:p w14:paraId="741BC520" w14:textId="77777777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O horário da visita técnica foi alterado para 8 horas</w:t>
            </w:r>
          </w:p>
        </w:tc>
      </w:tr>
    </w:tbl>
    <w:p w14:paraId="3B4BB405" w14:textId="77777777" w:rsidR="00A00409" w:rsidRPr="002F41BF" w:rsidRDefault="00A00409">
      <w:pPr>
        <w:spacing w:after="0"/>
        <w:rPr>
          <w:lang w:val="pt-BR"/>
        </w:rPr>
      </w:pPr>
    </w:p>
    <w:p w14:paraId="6245FABB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1532/2024</w:t>
      </w:r>
      <w:r>
        <w:t xml:space="preserve"> - TURNO ÚNICO</w:t>
      </w:r>
    </w:p>
    <w:p w14:paraId="31B0CCBF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6AB9C0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DESTINATÁRIO: </w:t>
      </w:r>
      <w:r w:rsidRPr="002F41BF">
        <w:rPr>
          <w:lang w:val="pt-BR"/>
        </w:rPr>
        <w:t xml:space="preserve">prefeito de Belo Horizonte Fuad Noman </w:t>
      </w:r>
    </w:p>
    <w:p w14:paraId="6477C538" w14:textId="77777777" w:rsidR="005A2398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 xml:space="preserve">Obter as seguintes informações:  </w:t>
      </w:r>
    </w:p>
    <w:p w14:paraId="66990048" w14:textId="77777777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 xml:space="preserve">- Há Projeto para o recapeamento da Rua Maria Beatriz, no bairro Havaí? </w:t>
      </w:r>
    </w:p>
    <w:p w14:paraId="7B5AF9EE" w14:textId="77777777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 xml:space="preserve">- Em caso de resposta positiva, o projeto contempla toda a extensão da via ou apenas um trecho? No caso desta alternativa, qual o trecho? </w:t>
      </w:r>
    </w:p>
    <w:p w14:paraId="7FFF3254" w14:textId="77777777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 xml:space="preserve">- Há cronograma para o recapeamento da Rua Maria Beatriz? Apresentar em caso de resposta positiva.  </w:t>
      </w:r>
    </w:p>
    <w:p w14:paraId="71F247C4" w14:textId="77777777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 xml:space="preserve">- Há impedimento técnico (que não seja o orçamentário) para o recapeamento da Rua Maria Beatriz? </w:t>
      </w:r>
    </w:p>
    <w:p w14:paraId="0EBED1E2" w14:textId="77777777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 xml:space="preserve">- Há previsão orçamentária para o recapeamento da Rua Maria Beatriz (seja em toda a sua extensão ou em apenas um trecho)?  </w:t>
      </w:r>
    </w:p>
    <w:p w14:paraId="608E37F9" w14:textId="76B81306" w:rsidR="00A00409" w:rsidRPr="002F41BF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>- Qual seria o custo do recapeamento da Rua Maria Beatriz (seja em toda a sua extensão ou em apenas um trecho)?</w:t>
      </w:r>
    </w:p>
    <w:p w14:paraId="4B062D76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470AF82F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4F917C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E007A2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1B5608F8" w14:textId="77777777" w:rsidR="00A00409" w:rsidRDefault="00A00409">
      <w:pPr>
        <w:spacing w:after="0"/>
      </w:pPr>
    </w:p>
    <w:p w14:paraId="4EA2C92A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1533/2024</w:t>
      </w:r>
      <w:r>
        <w:t xml:space="preserve"> - TURNO ÚNICO</w:t>
      </w:r>
    </w:p>
    <w:p w14:paraId="560C3D81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EA05143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fiscalizar e solicitar estudo técnico para resolução de problemas de trânsito na rua Souza Magalhães, bairro Barreiro.</w:t>
      </w:r>
    </w:p>
    <w:p w14:paraId="575A312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10 de julho de 2024</w:t>
      </w:r>
    </w:p>
    <w:p w14:paraId="3A1DBA9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12:30h</w:t>
      </w:r>
    </w:p>
    <w:p w14:paraId="218CA0AE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Souza Magalhães, nº 149, bairro Barreiro</w:t>
      </w:r>
    </w:p>
    <w:p w14:paraId="2AFCFAEB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4632DCB1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1EE3D3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494B8B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25409A04" w14:textId="77777777" w:rsidR="00A00409" w:rsidRDefault="00A00409">
      <w:pPr>
        <w:spacing w:after="0"/>
      </w:pPr>
    </w:p>
    <w:p w14:paraId="3A6156AF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1534/2024</w:t>
      </w:r>
      <w:r>
        <w:t xml:space="preserve"> - TURNO ÚNICO</w:t>
      </w:r>
    </w:p>
    <w:p w14:paraId="43473923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E67CB15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solicitar sinalização de "Proibido Estacionar" em frente à entrada do beco que liga a rua Souza Dantas (altura do nº 127) à rua Alcindo Gonçalves Cotta, no bairro Diamante.</w:t>
      </w:r>
    </w:p>
    <w:p w14:paraId="0EE6B68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16 de julho de 2024</w:t>
      </w:r>
    </w:p>
    <w:p w14:paraId="43F520F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10:00h</w:t>
      </w:r>
    </w:p>
    <w:p w14:paraId="2DFED8A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Souza Dantas, nº 127, bairro Diamante</w:t>
      </w:r>
    </w:p>
    <w:p w14:paraId="24CB7E74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2DBEE98E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:rsidRPr="00A43045" w14:paraId="27273B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12B605" w14:textId="77777777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Aprovado</w:t>
            </w:r>
          </w:p>
          <w:p w14:paraId="38DD9198" w14:textId="63389A61" w:rsidR="00A00409" w:rsidRPr="002F41BF" w:rsidRDefault="00A921E8">
            <w:pPr>
              <w:pStyle w:val="textoTabelaOcorrencias"/>
              <w:rPr>
                <w:lang w:val="pt-BR"/>
              </w:rPr>
            </w:pPr>
            <w:r w:rsidRPr="002F41BF">
              <w:rPr>
                <w:lang w:val="pt-BR"/>
              </w:rPr>
              <w:t>A data da visita técnica foi alterada para 17/07/2024</w:t>
            </w:r>
          </w:p>
        </w:tc>
      </w:tr>
    </w:tbl>
    <w:p w14:paraId="271EA753" w14:textId="77777777" w:rsidR="00A00409" w:rsidRPr="002F41BF" w:rsidRDefault="00A00409">
      <w:pPr>
        <w:spacing w:after="0"/>
        <w:rPr>
          <w:lang w:val="pt-BR"/>
        </w:rPr>
      </w:pPr>
    </w:p>
    <w:p w14:paraId="5E05EAE0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1535/2024</w:t>
      </w:r>
      <w:r>
        <w:t xml:space="preserve"> - TURNO ÚNICO</w:t>
      </w:r>
    </w:p>
    <w:p w14:paraId="24107768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C1971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Vistoriar o tráfego da Alameda dos Coqueiros, no bairro São Luiz e seus arredores.</w:t>
      </w:r>
    </w:p>
    <w:p w14:paraId="6BCD292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09 de julho de 2024</w:t>
      </w:r>
    </w:p>
    <w:p w14:paraId="38B1F14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07:30h</w:t>
      </w:r>
    </w:p>
    <w:p w14:paraId="1D8103C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Alameda dos Coqueiros, nº 280, Bairro São Luiz</w:t>
      </w:r>
    </w:p>
    <w:p w14:paraId="797B0032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Marcela Trópia</w:t>
      </w:r>
    </w:p>
    <w:p w14:paraId="7EC3779F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0B01D0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D0F989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5FA73AF2" w14:textId="77777777" w:rsidR="00A00409" w:rsidRDefault="00A00409">
      <w:pPr>
        <w:spacing w:after="0"/>
      </w:pPr>
    </w:p>
    <w:p w14:paraId="2D8D4E53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1536/2024</w:t>
      </w:r>
      <w:r>
        <w:t xml:space="preserve"> - TURNO ÚNICO</w:t>
      </w:r>
    </w:p>
    <w:p w14:paraId="21029C06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C284BCC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 xml:space="preserve">melhorar o acesso ao Condomínio Parque Cerrado - bairro Maria Teresa, ligando à rua Assunção, no bairro Padre Miguel, no município de santa Luzia </w:t>
      </w:r>
    </w:p>
    <w:p w14:paraId="30F0C51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16 de julho de 2024</w:t>
      </w:r>
    </w:p>
    <w:p w14:paraId="1FC630D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09:00h</w:t>
      </w:r>
    </w:p>
    <w:p w14:paraId="114B8883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lastRenderedPageBreak/>
        <w:t xml:space="preserve">LOCAL: </w:t>
      </w:r>
      <w:r w:rsidRPr="002F41BF">
        <w:rPr>
          <w:lang w:val="pt-BR"/>
        </w:rPr>
        <w:t>ponto de encontro: rua Padre Argemiro Moreira nº 1200, bairro Maria Teresa</w:t>
      </w:r>
    </w:p>
    <w:p w14:paraId="19C0C11D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Reinaldo Gomes Preto Sacolão</w:t>
      </w:r>
    </w:p>
    <w:p w14:paraId="12BD3FDE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3DC21F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47E252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5B4DEE81" w14:textId="77777777" w:rsidR="00A00409" w:rsidRDefault="00A00409">
      <w:pPr>
        <w:spacing w:after="0"/>
      </w:pPr>
    </w:p>
    <w:p w14:paraId="57C3A227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1537/2024</w:t>
      </w:r>
      <w:r>
        <w:t xml:space="preserve"> - TURNO ÚNICO</w:t>
      </w:r>
    </w:p>
    <w:p w14:paraId="0730A377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FFBB1E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a viabilidade de proibir o tráfego de caminhões na rua Dom João Pimenta, entre a rua Dom Joaquim Silvério e rua Dom Lúcio Antunes, bairro Coração Eucarístico</w:t>
      </w:r>
    </w:p>
    <w:p w14:paraId="25E56C3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18 de julho de 2024</w:t>
      </w:r>
    </w:p>
    <w:p w14:paraId="6D75974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10:00h</w:t>
      </w:r>
    </w:p>
    <w:p w14:paraId="53387C9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Dom João Pimenta, entre a rua Dom Joaquim Silvério e rua Dom Lúcio Antunes, bairro Coração Eucarístico</w:t>
      </w:r>
    </w:p>
    <w:p w14:paraId="390FAC8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Dr. Célio Frois</w:t>
      </w:r>
    </w:p>
    <w:p w14:paraId="2959A4EF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35609E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193705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56B21180" w14:textId="77777777" w:rsidR="00A00409" w:rsidRDefault="00A00409">
      <w:pPr>
        <w:spacing w:after="0"/>
      </w:pPr>
    </w:p>
    <w:p w14:paraId="0856503E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1538/2024</w:t>
      </w:r>
      <w:r>
        <w:t xml:space="preserve"> - TURNO ÚNICO</w:t>
      </w:r>
    </w:p>
    <w:p w14:paraId="72510DD9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A8D27E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as condições de trânsito na avenida Professor Magalhães Penido</w:t>
      </w:r>
    </w:p>
    <w:p w14:paraId="0441B71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29 de julho de 2024</w:t>
      </w:r>
    </w:p>
    <w:p w14:paraId="6819E13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16:30h</w:t>
      </w:r>
    </w:p>
    <w:p w14:paraId="43E10DF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avenida Professor Magalhães Penido nº 269, em frente à Localiza</w:t>
      </w:r>
    </w:p>
    <w:p w14:paraId="2BE1653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Fernanda Pereira Altoé</w:t>
      </w:r>
    </w:p>
    <w:p w14:paraId="00F3E5F1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41AC6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C8F990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724A9D39" w14:textId="77777777" w:rsidR="00A00409" w:rsidRDefault="00A00409">
      <w:pPr>
        <w:spacing w:after="0"/>
      </w:pPr>
    </w:p>
    <w:p w14:paraId="337E92F0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1539/2024</w:t>
      </w:r>
      <w:r>
        <w:t xml:space="preserve"> - TURNO ÚNICO</w:t>
      </w:r>
    </w:p>
    <w:p w14:paraId="19D7C526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5B312F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a possibilidade de mudança de mão de direção de trânsito, entre a rua José Pedro Drumond e rua Silva Ortiz</w:t>
      </w:r>
    </w:p>
    <w:p w14:paraId="41EBE84C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16 de julho de 2024</w:t>
      </w:r>
    </w:p>
    <w:p w14:paraId="123B7F8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11:00h</w:t>
      </w:r>
    </w:p>
    <w:p w14:paraId="0F9848A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Ortiz, em frente ao nº 44, bairro Floresta</w:t>
      </w:r>
    </w:p>
    <w:p w14:paraId="60288DCE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Reinaldo Gomes Preto Sacolão</w:t>
      </w:r>
    </w:p>
    <w:p w14:paraId="0ED4EED5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04124E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DB1070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4D683446" w14:textId="77777777" w:rsidR="00A00409" w:rsidRDefault="00A00409">
      <w:pPr>
        <w:spacing w:after="0"/>
      </w:pPr>
    </w:p>
    <w:p w14:paraId="31AA3FEA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1540/2024</w:t>
      </w:r>
      <w:r>
        <w:t xml:space="preserve"> - TURNO ÚNICO</w:t>
      </w:r>
    </w:p>
    <w:p w14:paraId="6B62CFB8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8C7AC45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DESTINATÁRIO: </w:t>
      </w:r>
      <w:r w:rsidRPr="002F41BF">
        <w:rPr>
          <w:lang w:val="pt-BR"/>
        </w:rPr>
        <w:t>Prefeito Fuad Noman e secretário municipal de Obras e Infraestrutura, Leandro César Pereira</w:t>
      </w:r>
    </w:p>
    <w:p w14:paraId="2F28B89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Obter informações sobre a ordem de serviço para início de estudos do Move na Avenida Amazonas.</w:t>
      </w:r>
    </w:p>
    <w:p w14:paraId="483E7DC7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Marcela Trópia</w:t>
      </w:r>
    </w:p>
    <w:p w14:paraId="206C1DFA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591E0D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C6BBC3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087862DF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1542/2024</w:t>
      </w:r>
      <w:r w:rsidRPr="00A43045">
        <w:rPr>
          <w:lang w:val="pt-BR"/>
        </w:rPr>
        <w:t xml:space="preserve"> - TURNO ÚNICO</w:t>
      </w:r>
    </w:p>
    <w:p w14:paraId="0D75BE7C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5E6DA21" w14:textId="77777777" w:rsidR="005A2398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 xml:space="preserve">Verificar e atender as necessidades dos munícipes nos seguintes endereços e horários: </w:t>
      </w:r>
    </w:p>
    <w:p w14:paraId="0CFB340D" w14:textId="108202FE" w:rsidR="005A2398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>1) Às 9 horas na rua Rio Trici, em frente ao nº 50, bairro Copacabana, CEP 31550-490, para implantação de redutor de velocidade do tipo quebra-molas;</w:t>
      </w:r>
    </w:p>
    <w:p w14:paraId="79195ABC" w14:textId="444B0492" w:rsidR="00A00409" w:rsidRPr="002F41BF" w:rsidRDefault="00A921E8">
      <w:pPr>
        <w:pStyle w:val="numeracaoProposicao"/>
        <w:rPr>
          <w:lang w:val="pt-BR"/>
        </w:rPr>
      </w:pPr>
      <w:r w:rsidRPr="002F41BF">
        <w:rPr>
          <w:lang w:val="pt-BR"/>
        </w:rPr>
        <w:t>2) Às 9h30min na rua Inglaterra no trecho entre as ruas Universo e Olavo Bilac, CEP 31540-360 para verificar a possibilidade de desobstrução do mencionado trecho da rua Inglaterra.</w:t>
      </w:r>
    </w:p>
    <w:p w14:paraId="5CBAC745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22 de julho de 2024</w:t>
      </w:r>
    </w:p>
    <w:p w14:paraId="047B8E5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09:00h</w:t>
      </w:r>
    </w:p>
    <w:p w14:paraId="13106524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Rio Trici, em frente ao nº 50, bairro Copacabana</w:t>
      </w:r>
    </w:p>
    <w:p w14:paraId="7704DF21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10F0F904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4A615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8DC408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16F6BAEE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1546/2024</w:t>
      </w:r>
      <w:r w:rsidRPr="00A43045">
        <w:rPr>
          <w:lang w:val="pt-BR"/>
        </w:rPr>
        <w:t xml:space="preserve"> - TURNO ÚNICO</w:t>
      </w:r>
    </w:p>
    <w:p w14:paraId="126DF256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EF697B9" w14:textId="77777777" w:rsidR="00A00409" w:rsidRDefault="00A921E8">
      <w:pPr>
        <w:pStyle w:val="numeracaoProposicao"/>
      </w:pPr>
      <w:r>
        <w:rPr>
          <w:b/>
        </w:rPr>
        <w:t xml:space="preserve">DESTINATÁRIO: </w:t>
      </w:r>
      <w:r>
        <w:t>secretaria municipal de Governo</w:t>
      </w:r>
    </w:p>
    <w:p w14:paraId="75275CCF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Obter informações detalhadas acerca das obras de requalificação em curso na Rua Sapucaí, as quais fazem parte do programa "Centro de Todo Mundo"</w:t>
      </w:r>
    </w:p>
    <w:p w14:paraId="022071C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Dr. Bruno Pedralva</w:t>
      </w:r>
    </w:p>
    <w:p w14:paraId="31B9AD72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15CA92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3FB334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0C1EE054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1547/2024</w:t>
      </w:r>
      <w:r w:rsidRPr="00A43045">
        <w:rPr>
          <w:lang w:val="pt-BR"/>
        </w:rPr>
        <w:t xml:space="preserve"> - TURNO ÚNICO</w:t>
      </w:r>
    </w:p>
    <w:p w14:paraId="1790BA54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48EAC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Analisar de forma mais detalhada as necessidades específicas do trânsito da Rua Santos, esquina com Rua Jacarepaguá, no bairro Jardim América, e definir as ações apropriadas para atender às demandas dos moradores.</w:t>
      </w:r>
    </w:p>
    <w:p w14:paraId="5662B77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09 de julho de 2024</w:t>
      </w:r>
    </w:p>
    <w:p w14:paraId="242549C4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09:00h</w:t>
      </w:r>
    </w:p>
    <w:p w14:paraId="458BAF8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lastRenderedPageBreak/>
        <w:t xml:space="preserve">LOCAL: </w:t>
      </w:r>
      <w:r w:rsidRPr="002F41BF">
        <w:rPr>
          <w:lang w:val="pt-BR"/>
        </w:rPr>
        <w:t>Rua Santos, esquina com Rua Jacarepaguá, bairro Jardim América</w:t>
      </w:r>
    </w:p>
    <w:p w14:paraId="1AD8D6C2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0BB3A3BA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9DDAD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9CC27B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3ADEE95B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1548/2024</w:t>
      </w:r>
      <w:r w:rsidRPr="00A43045">
        <w:rPr>
          <w:lang w:val="pt-BR"/>
        </w:rPr>
        <w:t xml:space="preserve"> - TURNO ÚNICO</w:t>
      </w:r>
    </w:p>
    <w:p w14:paraId="14AB1E4E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3B64C7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o descarte de lixo no Beco Doze de Maio (Via de Acesso ao Posto Leonina), na Vila Leonina.</w:t>
      </w:r>
    </w:p>
    <w:p w14:paraId="039F1DB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09 de julho de 2024</w:t>
      </w:r>
    </w:p>
    <w:p w14:paraId="0A438B5D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10:30h</w:t>
      </w:r>
    </w:p>
    <w:p w14:paraId="5C4623C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Beco Doze de Maio (Via de Acesso ao Posto Leonina), Vila Leonina</w:t>
      </w:r>
    </w:p>
    <w:p w14:paraId="09D6B36E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0CAE304C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3D00F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7F82F8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78F0D3E0" w14:textId="77777777" w:rsidR="00A00409" w:rsidRPr="00A43045" w:rsidRDefault="00A921E8">
      <w:pPr>
        <w:pStyle w:val="numeracaoProposicaoTitulo"/>
        <w:numPr>
          <w:ilvl w:val="0"/>
          <w:numId w:val="2"/>
        </w:numPr>
        <w:rPr>
          <w:lang w:val="pt-BR"/>
        </w:rPr>
      </w:pPr>
      <w:r w:rsidRPr="00A43045">
        <w:rPr>
          <w:u w:val="single"/>
          <w:lang w:val="pt-BR"/>
        </w:rPr>
        <w:t>REQUERIMENTO DE COMISSÃO 1549/2024</w:t>
      </w:r>
      <w:r w:rsidRPr="00A43045">
        <w:rPr>
          <w:lang w:val="pt-BR"/>
        </w:rPr>
        <w:t xml:space="preserve"> - TURNO ÚNICO</w:t>
      </w:r>
    </w:p>
    <w:p w14:paraId="49FD2C5D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09BCC85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implantação de redutores de velocidade e melhoria do trânsito, na rua Treze de Setembro, Vila Leonina</w:t>
      </w:r>
    </w:p>
    <w:p w14:paraId="4401D0E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10 de julho de 2024</w:t>
      </w:r>
    </w:p>
    <w:p w14:paraId="14B7E57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10:00h</w:t>
      </w:r>
    </w:p>
    <w:p w14:paraId="6DE9EA6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Treze de Setembro, nº 230, Vila Leonina</w:t>
      </w:r>
    </w:p>
    <w:p w14:paraId="41D16C45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1A33759A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209C52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3342F4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280FF3A7" w14:textId="77777777" w:rsidR="00A00409" w:rsidRDefault="00A00409">
      <w:pPr>
        <w:spacing w:after="0"/>
      </w:pPr>
    </w:p>
    <w:p w14:paraId="070326E9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1550/2024</w:t>
      </w:r>
      <w:r>
        <w:t xml:space="preserve"> - TURNO ÚNICO</w:t>
      </w:r>
    </w:p>
    <w:p w14:paraId="1EF878EF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443CD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Verificar a possibilidade de recapear e implantar sinalizações na marginal da BR-381.</w:t>
      </w:r>
    </w:p>
    <w:p w14:paraId="7DDE0F83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24 de julho de 2024</w:t>
      </w:r>
    </w:p>
    <w:p w14:paraId="4B0622E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11:00h</w:t>
      </w:r>
    </w:p>
    <w:p w14:paraId="4574E92E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dos Borges, nº 25736, marginal da BR-381, bairro Jardim Vitória/Conjunto Vila Maria, (ponto de referência: loja de suprimentos agrícolas Agrocomercial BH)</w:t>
      </w:r>
    </w:p>
    <w:p w14:paraId="31226294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0F2C8B94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27F642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F36F01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2D6A6004" w14:textId="77777777" w:rsidR="00A00409" w:rsidRDefault="00A00409">
      <w:pPr>
        <w:spacing w:after="0"/>
      </w:pPr>
    </w:p>
    <w:p w14:paraId="64F244C1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1551/2024</w:t>
      </w:r>
      <w:r>
        <w:t xml:space="preserve"> - TURNO ÚNICO</w:t>
      </w:r>
    </w:p>
    <w:p w14:paraId="3D448F02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A2F12F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por parte da BHTrans sobre a viabilidade de implantação de um redutor de velocidade e de uma faixa para travessia de pedestres na Rua Sebastião de Barros, bairro Nova Granada</w:t>
      </w:r>
    </w:p>
    <w:p w14:paraId="4AF7ACBA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23 de julho de 2024</w:t>
      </w:r>
    </w:p>
    <w:p w14:paraId="1AAA465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11:00h</w:t>
      </w:r>
    </w:p>
    <w:p w14:paraId="1159719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Ponto de encontro: Rua Sebastião de Barros, nº 261, bairro Nova Granada</w:t>
      </w:r>
    </w:p>
    <w:p w14:paraId="2F677C9B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30241C7A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CCD94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6549D0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25B63269" w14:textId="77777777" w:rsidR="00A00409" w:rsidRDefault="00A00409">
      <w:pPr>
        <w:spacing w:after="0"/>
      </w:pPr>
    </w:p>
    <w:p w14:paraId="59B89EB7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1552/2024</w:t>
      </w:r>
      <w:r>
        <w:t xml:space="preserve"> - TURNO ÚNICO</w:t>
      </w:r>
    </w:p>
    <w:p w14:paraId="1AADB1A4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484AE48" w14:textId="77777777" w:rsidR="00A00409" w:rsidRDefault="00A921E8">
      <w:pPr>
        <w:pStyle w:val="numeracaoProposicao"/>
      </w:pPr>
      <w:r>
        <w:rPr>
          <w:b/>
        </w:rPr>
        <w:t xml:space="preserve">DESTINATÁRIO: </w:t>
      </w:r>
      <w:r>
        <w:t>secretaria municipal de Governo</w:t>
      </w:r>
    </w:p>
    <w:p w14:paraId="411EC17E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Obter informações aprofundadas sobre as intervenções urbanísticas e obras em progresso na área circundante ao Hospital Odilon Behrens, com enfoque especial na construção da nova maternidade</w:t>
      </w:r>
    </w:p>
    <w:p w14:paraId="53F1E79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Dr. Bruno Pedralva</w:t>
      </w:r>
    </w:p>
    <w:p w14:paraId="024EB6D9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426C7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C94347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3EB5AAAD" w14:textId="77777777" w:rsidR="00A00409" w:rsidRDefault="00A00409">
      <w:pPr>
        <w:spacing w:after="0"/>
      </w:pPr>
    </w:p>
    <w:p w14:paraId="5A6187F0" w14:textId="77777777" w:rsidR="00A00409" w:rsidRDefault="00A921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1553/2024</w:t>
      </w:r>
      <w:r>
        <w:t xml:space="preserve"> - TURNO ÚNICO</w:t>
      </w:r>
    </w:p>
    <w:p w14:paraId="6AA8DAE6" w14:textId="77777777" w:rsidR="00A00409" w:rsidRDefault="00A921E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AE2AC2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FINALIDADE: </w:t>
      </w:r>
      <w:r w:rsidRPr="002F41BF">
        <w:rPr>
          <w:lang w:val="pt-BR"/>
        </w:rPr>
        <w:t>Avaliar tecnicamente as melhorias necessárias na sinalização, tráfego de veículos e segurança de pedestres, especialmente, dos deficientes visuais que frequentam a Associação de Cegos Santa Luzia.</w:t>
      </w:r>
    </w:p>
    <w:p w14:paraId="14F34503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DATA: </w:t>
      </w:r>
      <w:r w:rsidRPr="002F41BF">
        <w:rPr>
          <w:lang w:val="pt-BR"/>
        </w:rPr>
        <w:t>26 de julho de 2024</w:t>
      </w:r>
    </w:p>
    <w:p w14:paraId="53AB4CD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HORÁRIO: </w:t>
      </w:r>
      <w:r w:rsidRPr="002F41BF">
        <w:rPr>
          <w:lang w:val="pt-BR"/>
        </w:rPr>
        <w:t>09:00h</w:t>
      </w:r>
    </w:p>
    <w:p w14:paraId="6DAFE29E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LOCAL: </w:t>
      </w:r>
      <w:r w:rsidRPr="002F41BF">
        <w:rPr>
          <w:lang w:val="pt-BR"/>
        </w:rPr>
        <w:t>Rua Leopoldo Gomes, nº 1614, em frente à Associação de Cegos Santa Luzia</w:t>
      </w:r>
    </w:p>
    <w:p w14:paraId="0F95B3AC" w14:textId="77777777" w:rsidR="00A00409" w:rsidRDefault="00A921E8">
      <w:pPr>
        <w:pStyle w:val="numeracaoProposicao"/>
      </w:pPr>
      <w:r>
        <w:rPr>
          <w:b/>
        </w:rPr>
        <w:t xml:space="preserve">AUTORIA: </w:t>
      </w:r>
      <w:r>
        <w:t>Ver.(a) Marcos Crispim</w:t>
      </w:r>
    </w:p>
    <w:p w14:paraId="7D1A9317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4F385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89CFBD" w14:textId="77777777" w:rsidR="00A00409" w:rsidRDefault="00A921E8">
            <w:pPr>
              <w:pStyle w:val="textoTabelaOcorrencias"/>
            </w:pPr>
            <w:r>
              <w:t>Aprovado</w:t>
            </w:r>
          </w:p>
        </w:tc>
      </w:tr>
    </w:tbl>
    <w:p w14:paraId="6D57C18C" w14:textId="77777777" w:rsidR="00A00409" w:rsidRDefault="00A00409">
      <w:pPr>
        <w:spacing w:after="0"/>
      </w:pPr>
    </w:p>
    <w:p w14:paraId="5AA908B3" w14:textId="77777777" w:rsidR="00A00409" w:rsidRPr="002F41BF" w:rsidRDefault="00A921E8">
      <w:pPr>
        <w:pStyle w:val="elementoTitulo"/>
        <w:spacing w:before="400"/>
        <w:rPr>
          <w:lang w:val="pt-BR"/>
        </w:rPr>
      </w:pPr>
      <w:r w:rsidRPr="002F41BF">
        <w:rPr>
          <w:lang w:val="pt-BR"/>
        </w:rPr>
        <w:t>Parecer sobre proposições sujeitas à apreciação do Plenário</w:t>
      </w:r>
    </w:p>
    <w:p w14:paraId="21BFAA26" w14:textId="77777777" w:rsidR="00A00409" w:rsidRDefault="00A921E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828/2024</w:t>
      </w:r>
      <w:r>
        <w:t xml:space="preserve"> - SEGUNDO TURNO</w:t>
      </w:r>
    </w:p>
    <w:p w14:paraId="50EF359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EMENTA: </w:t>
      </w:r>
      <w:r w:rsidRPr="002F41BF">
        <w:rPr>
          <w:lang w:val="pt-BR"/>
        </w:rPr>
        <w:t>Altera a Lei n° 9.725/09, que institui o Código de Edificações do Município de Belo Horizonte.</w:t>
      </w:r>
    </w:p>
    <w:p w14:paraId="03E7CE2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lastRenderedPageBreak/>
        <w:t xml:space="preserve">AUTORIA: </w:t>
      </w:r>
      <w:r w:rsidRPr="002F41BF">
        <w:rPr>
          <w:lang w:val="pt-BR"/>
        </w:rPr>
        <w:t>Ver.(a) Sérgio Fernando Pinho Tavares</w:t>
      </w:r>
    </w:p>
    <w:p w14:paraId="77D116BB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RELATOR(A): </w:t>
      </w:r>
      <w:r w:rsidRPr="002F41BF">
        <w:rPr>
          <w:lang w:val="pt-BR"/>
        </w:rPr>
        <w:t>Ver.(a) Braulio Lara</w:t>
      </w:r>
    </w:p>
    <w:p w14:paraId="2B620809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CONCLUSÃO DO PARECER: </w:t>
      </w:r>
      <w:r w:rsidRPr="002F41BF">
        <w:rPr>
          <w:lang w:val="pt-BR"/>
        </w:rPr>
        <w:t>Pela aprovação da Emenda 1 e da Subemenda 1 à Emenda 1.</w:t>
      </w:r>
    </w:p>
    <w:p w14:paraId="6ADAFDBC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8F25C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450589" w14:textId="77777777" w:rsidR="00A00409" w:rsidRDefault="00A921E8">
            <w:pPr>
              <w:pStyle w:val="textoTabelaOcorrencias"/>
            </w:pPr>
            <w:r>
              <w:t>Aprovado o parecer</w:t>
            </w:r>
          </w:p>
        </w:tc>
      </w:tr>
    </w:tbl>
    <w:p w14:paraId="34E1937B" w14:textId="77777777" w:rsidR="00A00409" w:rsidRDefault="00A00409">
      <w:pPr>
        <w:spacing w:after="0"/>
      </w:pPr>
    </w:p>
    <w:p w14:paraId="4CE39F90" w14:textId="77777777" w:rsidR="00A00409" w:rsidRDefault="00A921E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830/2024</w:t>
      </w:r>
      <w:r>
        <w:t xml:space="preserve"> - PRIMEIRO TURNO</w:t>
      </w:r>
    </w:p>
    <w:p w14:paraId="536D34E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EMENTA: </w:t>
      </w:r>
      <w:r w:rsidRPr="002F41BF">
        <w:rPr>
          <w:lang w:val="pt-BR"/>
        </w:rPr>
        <w:t>Dá nova redação ao § 1° do art. 209 da Lei n° 8.616/03, que "Contém o Código de Posturas do Município de Belo Horizonte".</w:t>
      </w:r>
    </w:p>
    <w:p w14:paraId="1F93306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Pedro Patrus</w:t>
      </w:r>
    </w:p>
    <w:p w14:paraId="41C25380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RELATOR(A): </w:t>
      </w:r>
      <w:r w:rsidRPr="002F41BF">
        <w:rPr>
          <w:lang w:val="pt-BR"/>
        </w:rPr>
        <w:t>Ver.(a) Braulio Lara</w:t>
      </w:r>
    </w:p>
    <w:p w14:paraId="570A3123" w14:textId="7BCFEF33" w:rsidR="00A00409" w:rsidRPr="005A2398" w:rsidRDefault="005A2398">
      <w:pPr>
        <w:pStyle w:val="numeracaoProposicao"/>
        <w:rPr>
          <w:bCs/>
        </w:rPr>
      </w:pPr>
      <w:r w:rsidRPr="005A2398">
        <w:rPr>
          <w:bCs/>
        </w:rPr>
        <w:t>Parecer não emitido</w:t>
      </w:r>
    </w:p>
    <w:p w14:paraId="3D0BEB2D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6638A5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49E090" w14:textId="77777777" w:rsidR="00A00409" w:rsidRDefault="00A921E8">
            <w:pPr>
              <w:pStyle w:val="textoTabelaOcorrencias"/>
            </w:pPr>
            <w:r>
              <w:t>Perda de prazo</w:t>
            </w:r>
          </w:p>
        </w:tc>
      </w:tr>
    </w:tbl>
    <w:p w14:paraId="26252695" w14:textId="77777777" w:rsidR="00A00409" w:rsidRDefault="00A00409">
      <w:pPr>
        <w:spacing w:after="0"/>
      </w:pPr>
    </w:p>
    <w:p w14:paraId="7A45F24D" w14:textId="77777777" w:rsidR="00A00409" w:rsidRDefault="00A921E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879/2024</w:t>
      </w:r>
      <w:r>
        <w:t xml:space="preserve"> - PRIMEIRO TURNO</w:t>
      </w:r>
    </w:p>
    <w:p w14:paraId="686D5B72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EMENTA: </w:t>
      </w:r>
      <w:r w:rsidRPr="002F41BF">
        <w:rPr>
          <w:lang w:val="pt-BR"/>
        </w:rPr>
        <w:t>Altera o zoneamento de área localizada no Bairro Caiçaras.</w:t>
      </w:r>
    </w:p>
    <w:p w14:paraId="465A1EC6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Ver.(a) Jorge Santos</w:t>
      </w:r>
    </w:p>
    <w:p w14:paraId="6E11AF74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RELATOR(A): </w:t>
      </w:r>
      <w:r w:rsidRPr="002F41BF">
        <w:rPr>
          <w:lang w:val="pt-BR"/>
        </w:rPr>
        <w:t>Relator não designado</w:t>
      </w:r>
    </w:p>
    <w:p w14:paraId="3784F2DF" w14:textId="77777777" w:rsidR="00A00409" w:rsidRDefault="00A921E8">
      <w:pPr>
        <w:pStyle w:val="numeracaoProposicao"/>
      </w:pPr>
      <w:r>
        <w:rPr>
          <w:b/>
        </w:rPr>
        <w:t xml:space="preserve">CONCLUSÃO DO PARECER: </w:t>
      </w:r>
    </w:p>
    <w:p w14:paraId="02662710" w14:textId="77777777" w:rsidR="00A00409" w:rsidRDefault="00A0040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12B143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F54052" w14:textId="77777777" w:rsidR="00A00409" w:rsidRDefault="00A921E8">
            <w:pPr>
              <w:pStyle w:val="textoTabelaOcorrencias"/>
            </w:pPr>
            <w:r>
              <w:t>Perda de prazo</w:t>
            </w:r>
          </w:p>
        </w:tc>
      </w:tr>
    </w:tbl>
    <w:p w14:paraId="3573F7C6" w14:textId="77777777" w:rsidR="00A00409" w:rsidRDefault="00A00409">
      <w:pPr>
        <w:spacing w:after="0"/>
      </w:pPr>
    </w:p>
    <w:p w14:paraId="3CF53E99" w14:textId="77777777" w:rsidR="00A00409" w:rsidRDefault="00A921E8">
      <w:pPr>
        <w:pStyle w:val="numeracaoNumerosRomanos"/>
        <w:numPr>
          <w:ilvl w:val="0"/>
          <w:numId w:val="1"/>
        </w:numPr>
      </w:pPr>
      <w:r>
        <w:t>Outros Assuntos</w:t>
      </w:r>
    </w:p>
    <w:p w14:paraId="276F3AFE" w14:textId="77777777" w:rsidR="00A00409" w:rsidRPr="002F41BF" w:rsidRDefault="00A921E8">
      <w:pPr>
        <w:pStyle w:val="elementoTitulo"/>
        <w:spacing w:before="400"/>
        <w:rPr>
          <w:lang w:val="pt-BR"/>
        </w:rPr>
      </w:pPr>
      <w:r w:rsidRPr="002F41BF">
        <w:rPr>
          <w:lang w:val="pt-BR"/>
        </w:rPr>
        <w:t>Respostas a Requerimentos e Indicações da Comissão</w:t>
      </w:r>
    </w:p>
    <w:p w14:paraId="7136D9B8" w14:textId="77777777" w:rsidR="00A00409" w:rsidRPr="002F41BF" w:rsidRDefault="00A921E8">
      <w:pPr>
        <w:pStyle w:val="numeracaoProposicaoTitulo"/>
        <w:numPr>
          <w:ilvl w:val="0"/>
          <w:numId w:val="4"/>
        </w:numPr>
        <w:rPr>
          <w:lang w:val="pt-BR"/>
        </w:rPr>
      </w:pPr>
      <w:r w:rsidRPr="002F41BF">
        <w:rPr>
          <w:u w:val="single"/>
          <w:lang w:val="pt-BR"/>
        </w:rPr>
        <w:t>OFÍCIO EM RESPOSTA A INDICAÇÃO 51/2024</w:t>
      </w:r>
    </w:p>
    <w:p w14:paraId="604B5191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AUTORIA: </w:t>
      </w:r>
      <w:r w:rsidRPr="002F41BF">
        <w:rPr>
          <w:lang w:val="pt-BR"/>
        </w:rPr>
        <w:t>Comissão de Mobilidade Urbana, Indústria, Comércio e Serviços</w:t>
      </w:r>
    </w:p>
    <w:p w14:paraId="44850CE7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RESPOSTA: </w:t>
      </w:r>
      <w:r w:rsidRPr="002F41BF">
        <w:rPr>
          <w:lang w:val="pt-BR"/>
        </w:rPr>
        <w:t>OF. GADEP/Nº 4648/2024</w:t>
      </w:r>
    </w:p>
    <w:p w14:paraId="3F4CE2F8" w14:textId="77777777" w:rsidR="00A00409" w:rsidRPr="002F41BF" w:rsidRDefault="00A921E8">
      <w:pPr>
        <w:pStyle w:val="numeracaoProposicao"/>
        <w:rPr>
          <w:lang w:val="pt-BR"/>
        </w:rPr>
      </w:pPr>
      <w:r w:rsidRPr="002F41BF">
        <w:rPr>
          <w:b/>
          <w:lang w:val="pt-BR"/>
        </w:rPr>
        <w:t xml:space="preserve">REMETENTE: </w:t>
      </w:r>
      <w:r w:rsidRPr="002F41BF">
        <w:rPr>
          <w:lang w:val="pt-BR"/>
        </w:rPr>
        <w:t>Chefe de Gabinete da Secretaria Municipal de Governo, Edvalth Rodrigues Pereira</w:t>
      </w:r>
    </w:p>
    <w:p w14:paraId="03AC10E6" w14:textId="77777777" w:rsidR="00A00409" w:rsidRPr="002F41BF" w:rsidRDefault="00A004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00409" w14:paraId="568687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1101FF" w14:textId="77777777" w:rsidR="00A00409" w:rsidRDefault="00A921E8">
            <w:pPr>
              <w:pStyle w:val="textoTabelaOcorrencias"/>
            </w:pPr>
            <w:r>
              <w:t>Dada ciência à Comissão</w:t>
            </w:r>
          </w:p>
        </w:tc>
      </w:tr>
    </w:tbl>
    <w:p w14:paraId="020B0611" w14:textId="77777777" w:rsidR="00A00409" w:rsidRDefault="00A00409">
      <w:pPr>
        <w:spacing w:after="0"/>
      </w:pPr>
    </w:p>
    <w:p w14:paraId="7BF4657B" w14:textId="77777777" w:rsidR="00A00409" w:rsidRDefault="00A921E8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A0040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7CE0F" w14:textId="77777777" w:rsidR="00103F54" w:rsidRDefault="00A921E8">
      <w:pPr>
        <w:spacing w:after="0" w:line="240" w:lineRule="auto"/>
      </w:pPr>
      <w:r>
        <w:separator/>
      </w:r>
    </w:p>
  </w:endnote>
  <w:endnote w:type="continuationSeparator" w:id="0">
    <w:p w14:paraId="624950C3" w14:textId="77777777" w:rsidR="00103F54" w:rsidRDefault="00A92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562E7" w14:textId="77777777" w:rsidR="00A00409" w:rsidRDefault="00A00409"/>
  <w:p w14:paraId="0F7FFB6F" w14:textId="77777777" w:rsidR="00A00409" w:rsidRDefault="00A921E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41B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61F70" w14:textId="77777777" w:rsidR="00103F54" w:rsidRDefault="00A921E8">
      <w:pPr>
        <w:spacing w:after="0" w:line="240" w:lineRule="auto"/>
      </w:pPr>
      <w:r>
        <w:separator/>
      </w:r>
    </w:p>
  </w:footnote>
  <w:footnote w:type="continuationSeparator" w:id="0">
    <w:p w14:paraId="08372A10" w14:textId="77777777" w:rsidR="00103F54" w:rsidRDefault="00A92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00409" w:rsidRPr="00A43045" w14:paraId="0C0D9844" w14:textId="77777777">
      <w:tc>
        <w:tcPr>
          <w:tcW w:w="1134" w:type="dxa"/>
        </w:tcPr>
        <w:p w14:paraId="373C1689" w14:textId="77777777" w:rsidR="00A00409" w:rsidRDefault="00A921E8">
          <w:r>
            <w:rPr>
              <w:noProof/>
            </w:rPr>
            <w:drawing>
              <wp:inline distT="0" distB="0" distL="0" distR="0" wp14:anchorId="7DB3113C" wp14:editId="59A9172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7394B61" w14:textId="77777777" w:rsidR="00A00409" w:rsidRPr="002F41BF" w:rsidRDefault="00A921E8">
          <w:pPr>
            <w:jc w:val="center"/>
            <w:rPr>
              <w:sz w:val="32"/>
              <w:lang w:val="pt-BR"/>
            </w:rPr>
          </w:pPr>
          <w:r w:rsidRPr="002F41B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76217"/>
    <w:multiLevelType w:val="hybridMultilevel"/>
    <w:tmpl w:val="CD921840"/>
    <w:lvl w:ilvl="0" w:tplc="A4303EF4">
      <w:start w:val="1"/>
      <w:numFmt w:val="upperRoman"/>
      <w:lvlText w:val="%1."/>
      <w:lvlJc w:val="left"/>
    </w:lvl>
    <w:lvl w:ilvl="1" w:tplc="70A03BAC">
      <w:numFmt w:val="decimal"/>
      <w:lvlText w:val=""/>
      <w:lvlJc w:val="left"/>
    </w:lvl>
    <w:lvl w:ilvl="2" w:tplc="A0127492">
      <w:numFmt w:val="decimal"/>
      <w:lvlText w:val=""/>
      <w:lvlJc w:val="left"/>
    </w:lvl>
    <w:lvl w:ilvl="3" w:tplc="A0A8DF7C">
      <w:numFmt w:val="decimal"/>
      <w:lvlText w:val=""/>
      <w:lvlJc w:val="left"/>
    </w:lvl>
    <w:lvl w:ilvl="4" w:tplc="20C81C7E">
      <w:numFmt w:val="decimal"/>
      <w:lvlText w:val=""/>
      <w:lvlJc w:val="left"/>
    </w:lvl>
    <w:lvl w:ilvl="5" w:tplc="87E4D994">
      <w:numFmt w:val="decimal"/>
      <w:lvlText w:val=""/>
      <w:lvlJc w:val="left"/>
    </w:lvl>
    <w:lvl w:ilvl="6" w:tplc="993870BC">
      <w:numFmt w:val="decimal"/>
      <w:lvlText w:val=""/>
      <w:lvlJc w:val="left"/>
    </w:lvl>
    <w:lvl w:ilvl="7" w:tplc="51383228">
      <w:numFmt w:val="decimal"/>
      <w:lvlText w:val=""/>
      <w:lvlJc w:val="left"/>
    </w:lvl>
    <w:lvl w:ilvl="8" w:tplc="AF1417E8">
      <w:numFmt w:val="decimal"/>
      <w:lvlText w:val=""/>
      <w:lvlJc w:val="left"/>
    </w:lvl>
  </w:abstractNum>
  <w:abstractNum w:abstractNumId="1" w15:restartNumberingAfterBreak="0">
    <w:nsid w:val="2F7A1E3B"/>
    <w:multiLevelType w:val="hybridMultilevel"/>
    <w:tmpl w:val="05608944"/>
    <w:lvl w:ilvl="0" w:tplc="5C2EA686">
      <w:start w:val="1"/>
      <w:numFmt w:val="decimal"/>
      <w:lvlText w:val="%1."/>
      <w:lvlJc w:val="left"/>
    </w:lvl>
    <w:lvl w:ilvl="1" w:tplc="D26ACC30">
      <w:numFmt w:val="decimal"/>
      <w:lvlText w:val=""/>
      <w:lvlJc w:val="left"/>
    </w:lvl>
    <w:lvl w:ilvl="2" w:tplc="FC002F98">
      <w:numFmt w:val="decimal"/>
      <w:lvlText w:val=""/>
      <w:lvlJc w:val="left"/>
    </w:lvl>
    <w:lvl w:ilvl="3" w:tplc="4C001114">
      <w:numFmt w:val="decimal"/>
      <w:lvlText w:val=""/>
      <w:lvlJc w:val="left"/>
    </w:lvl>
    <w:lvl w:ilvl="4" w:tplc="A11C37FC">
      <w:numFmt w:val="decimal"/>
      <w:lvlText w:val=""/>
      <w:lvlJc w:val="left"/>
    </w:lvl>
    <w:lvl w:ilvl="5" w:tplc="1D9AF5E2">
      <w:numFmt w:val="decimal"/>
      <w:lvlText w:val=""/>
      <w:lvlJc w:val="left"/>
    </w:lvl>
    <w:lvl w:ilvl="6" w:tplc="6E52C422">
      <w:numFmt w:val="decimal"/>
      <w:lvlText w:val=""/>
      <w:lvlJc w:val="left"/>
    </w:lvl>
    <w:lvl w:ilvl="7" w:tplc="DC8C6924">
      <w:numFmt w:val="decimal"/>
      <w:lvlText w:val=""/>
      <w:lvlJc w:val="left"/>
    </w:lvl>
    <w:lvl w:ilvl="8" w:tplc="EDE87F18">
      <w:numFmt w:val="decimal"/>
      <w:lvlText w:val=""/>
      <w:lvlJc w:val="left"/>
    </w:lvl>
  </w:abstractNum>
  <w:abstractNum w:abstractNumId="2" w15:restartNumberingAfterBreak="0">
    <w:nsid w:val="301D084F"/>
    <w:multiLevelType w:val="hybridMultilevel"/>
    <w:tmpl w:val="C2720466"/>
    <w:lvl w:ilvl="0" w:tplc="FC4C854A">
      <w:start w:val="1"/>
      <w:numFmt w:val="decimal"/>
      <w:lvlText w:val="%1."/>
      <w:lvlJc w:val="left"/>
    </w:lvl>
    <w:lvl w:ilvl="1" w:tplc="C80AAEAE">
      <w:numFmt w:val="decimal"/>
      <w:lvlText w:val=""/>
      <w:lvlJc w:val="left"/>
    </w:lvl>
    <w:lvl w:ilvl="2" w:tplc="F314E3A2">
      <w:numFmt w:val="decimal"/>
      <w:lvlText w:val=""/>
      <w:lvlJc w:val="left"/>
    </w:lvl>
    <w:lvl w:ilvl="3" w:tplc="3FFE686A">
      <w:numFmt w:val="decimal"/>
      <w:lvlText w:val=""/>
      <w:lvlJc w:val="left"/>
    </w:lvl>
    <w:lvl w:ilvl="4" w:tplc="33A8454E">
      <w:numFmt w:val="decimal"/>
      <w:lvlText w:val=""/>
      <w:lvlJc w:val="left"/>
    </w:lvl>
    <w:lvl w:ilvl="5" w:tplc="12CC95DE">
      <w:numFmt w:val="decimal"/>
      <w:lvlText w:val=""/>
      <w:lvlJc w:val="left"/>
    </w:lvl>
    <w:lvl w:ilvl="6" w:tplc="11240996">
      <w:numFmt w:val="decimal"/>
      <w:lvlText w:val=""/>
      <w:lvlJc w:val="left"/>
    </w:lvl>
    <w:lvl w:ilvl="7" w:tplc="3F4EFCFA">
      <w:numFmt w:val="decimal"/>
      <w:lvlText w:val=""/>
      <w:lvlJc w:val="left"/>
    </w:lvl>
    <w:lvl w:ilvl="8" w:tplc="8A7064E8">
      <w:numFmt w:val="decimal"/>
      <w:lvlText w:val=""/>
      <w:lvlJc w:val="left"/>
    </w:lvl>
  </w:abstractNum>
  <w:abstractNum w:abstractNumId="3" w15:restartNumberingAfterBreak="0">
    <w:nsid w:val="541A435E"/>
    <w:multiLevelType w:val="hybridMultilevel"/>
    <w:tmpl w:val="41941CA2"/>
    <w:lvl w:ilvl="0" w:tplc="BA08713E">
      <w:start w:val="1"/>
      <w:numFmt w:val="decimal"/>
      <w:lvlText w:val="%1."/>
      <w:lvlJc w:val="left"/>
    </w:lvl>
    <w:lvl w:ilvl="1" w:tplc="DE5898C0">
      <w:numFmt w:val="decimal"/>
      <w:lvlText w:val=""/>
      <w:lvlJc w:val="left"/>
    </w:lvl>
    <w:lvl w:ilvl="2" w:tplc="9A9CECCA">
      <w:numFmt w:val="decimal"/>
      <w:lvlText w:val=""/>
      <w:lvlJc w:val="left"/>
    </w:lvl>
    <w:lvl w:ilvl="3" w:tplc="C52247BC">
      <w:numFmt w:val="decimal"/>
      <w:lvlText w:val=""/>
      <w:lvlJc w:val="left"/>
    </w:lvl>
    <w:lvl w:ilvl="4" w:tplc="537652A2">
      <w:numFmt w:val="decimal"/>
      <w:lvlText w:val=""/>
      <w:lvlJc w:val="left"/>
    </w:lvl>
    <w:lvl w:ilvl="5" w:tplc="61BA9666">
      <w:numFmt w:val="decimal"/>
      <w:lvlText w:val=""/>
      <w:lvlJc w:val="left"/>
    </w:lvl>
    <w:lvl w:ilvl="6" w:tplc="5B62484E">
      <w:numFmt w:val="decimal"/>
      <w:lvlText w:val=""/>
      <w:lvlJc w:val="left"/>
    </w:lvl>
    <w:lvl w:ilvl="7" w:tplc="2B68BE22">
      <w:numFmt w:val="decimal"/>
      <w:lvlText w:val=""/>
      <w:lvlJc w:val="left"/>
    </w:lvl>
    <w:lvl w:ilvl="8" w:tplc="BDE4462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409"/>
    <w:rsid w:val="00103F54"/>
    <w:rsid w:val="002F41BF"/>
    <w:rsid w:val="005A2398"/>
    <w:rsid w:val="00A00409"/>
    <w:rsid w:val="00A43045"/>
    <w:rsid w:val="00A9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87298"/>
  <w15:docId w15:val="{E9CE5EFC-1730-41B7-85AB-5EEAAF5B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2001</Words>
  <Characters>10808</Characters>
  <Application>Microsoft Office Word</Application>
  <DocSecurity>0</DocSecurity>
  <Lines>90</Lines>
  <Paragraphs>25</Paragraphs>
  <ScaleCrop>false</ScaleCrop>
  <Company/>
  <LinksUpToDate>false</LinksUpToDate>
  <CharactersWithSpaces>12784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2024-07-04T17:31:00Z</dcterms:created>
  <dcterms:modified xsi:type="dcterms:W3CDTF">2024-07-04T18:07:00Z</dcterms:modified>
</cp:coreProperties>
</file>