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60109B" w14:textId="77777777" w:rsidR="000A0111" w:rsidRDefault="00D61EEE">
      <w:pPr>
        <w:pStyle w:val="elementoTituloSuperior"/>
      </w:pPr>
      <w:r>
        <w:t>RESULTADO DA REUNIÃO</w:t>
      </w:r>
    </w:p>
    <w:p w14:paraId="0269FDA1" w14:textId="77777777" w:rsidR="000A0111" w:rsidRDefault="000A0111">
      <w:pPr>
        <w:pStyle w:val="elementoTituloSuperior"/>
      </w:pPr>
    </w:p>
    <w:p w14:paraId="3733AB82" w14:textId="77777777" w:rsidR="000A0111" w:rsidRDefault="000A0111">
      <w:pPr>
        <w:pStyle w:val="elementoTituloSuperior"/>
        <w:pBdr>
          <w:bottom w:val="single" w:sz="6" w:space="1" w:color="999999"/>
        </w:pBdr>
      </w:pPr>
    </w:p>
    <w:p w14:paraId="54475F89" w14:textId="77777777" w:rsidR="000A0111" w:rsidRDefault="000A0111">
      <w:pPr>
        <w:spacing w:after="0"/>
        <w:rPr>
          <w:sz w:val="8"/>
        </w:rPr>
      </w:pPr>
    </w:p>
    <w:p w14:paraId="5128FC49" w14:textId="77777777" w:rsidR="000A0111" w:rsidRDefault="00D61EEE">
      <w:pPr>
        <w:pStyle w:val="elementoTituloSuperior"/>
      </w:pPr>
      <w:r>
        <w:t>PLENÁRIO</w:t>
      </w:r>
    </w:p>
    <w:p w14:paraId="2C635D7A" w14:textId="77777777" w:rsidR="000A0111" w:rsidRDefault="000A0111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0A0111" w:rsidRPr="003D6D1C" w14:paraId="06BB8EAA" w14:textId="77777777">
        <w:tc>
          <w:tcPr>
            <w:tcW w:w="4819" w:type="dxa"/>
          </w:tcPr>
          <w:p w14:paraId="7B05ECCE" w14:textId="77777777" w:rsidR="000A0111" w:rsidRDefault="00D61EEE">
            <w:r>
              <w:t xml:space="preserve">19ª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2D5A92B9" w14:textId="77777777" w:rsidR="000A0111" w:rsidRPr="00D61EEE" w:rsidRDefault="00D61EEE">
            <w:pPr>
              <w:jc w:val="right"/>
              <w:rPr>
                <w:lang w:val="pt-BR"/>
              </w:rPr>
            </w:pPr>
            <w:r w:rsidRPr="00D61EEE">
              <w:rPr>
                <w:lang w:val="pt-BR"/>
              </w:rPr>
              <w:t>1ª Sessão Legislativa - 20ª Legislatura</w:t>
            </w:r>
          </w:p>
        </w:tc>
      </w:tr>
      <w:tr w:rsidR="000A0111" w:rsidRPr="003D6D1C" w14:paraId="123085E8" w14:textId="77777777">
        <w:tc>
          <w:tcPr>
            <w:tcW w:w="4819" w:type="dxa"/>
          </w:tcPr>
          <w:p w14:paraId="645CBFDC" w14:textId="77777777" w:rsidR="000A0111" w:rsidRDefault="00D61EEE">
            <w:r>
              <w:t>18/03/2025 - 14h30min</w:t>
            </w:r>
          </w:p>
        </w:tc>
        <w:tc>
          <w:tcPr>
            <w:tcW w:w="4819" w:type="dxa"/>
          </w:tcPr>
          <w:p w14:paraId="55394C4A" w14:textId="77777777" w:rsidR="000A0111" w:rsidRPr="00D61EEE" w:rsidRDefault="00D61EEE">
            <w:pPr>
              <w:jc w:val="right"/>
              <w:rPr>
                <w:lang w:val="pt-BR"/>
              </w:rPr>
            </w:pPr>
            <w:r w:rsidRPr="00D61EEE">
              <w:rPr>
                <w:lang w:val="pt-BR"/>
              </w:rPr>
              <w:t>Plenário Prefeito Amintas de Barros</w:t>
            </w:r>
          </w:p>
        </w:tc>
      </w:tr>
    </w:tbl>
    <w:p w14:paraId="6A8DD2A5" w14:textId="77777777" w:rsidR="000A0111" w:rsidRPr="00D61EEE" w:rsidRDefault="000A0111">
      <w:pPr>
        <w:pBdr>
          <w:bottom w:val="single" w:sz="6" w:space="1" w:color="999999"/>
        </w:pBdr>
        <w:rPr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527"/>
      </w:tblGrid>
      <w:tr w:rsidR="000A0111" w:rsidRPr="00042762" w14:paraId="1B6B00C4" w14:textId="77777777">
        <w:tc>
          <w:tcPr>
            <w:tcW w:w="9639" w:type="dxa"/>
          </w:tcPr>
          <w:p w14:paraId="5DD6FB13" w14:textId="0E0B07C1" w:rsidR="000A0111" w:rsidRPr="00D61EEE" w:rsidRDefault="00D61EEE">
            <w:pPr>
              <w:rPr>
                <w:lang w:val="pt-BR"/>
              </w:rPr>
            </w:pPr>
            <w:r w:rsidRPr="00D61EEE">
              <w:rPr>
                <w:lang w:val="pt-BR"/>
              </w:rPr>
              <w:t>ANÚNCIO: foi anunciado para a Ordem do Dia da 21ª Reunião Ordinária, do dia 01/04/2025, o Projeto de Lei nº 1002/2024.</w:t>
            </w:r>
          </w:p>
        </w:tc>
      </w:tr>
    </w:tbl>
    <w:p w14:paraId="73091227" w14:textId="77777777" w:rsidR="000A0111" w:rsidRPr="00D61EEE" w:rsidRDefault="000A0111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527"/>
      </w:tblGrid>
      <w:tr w:rsidR="000A0111" w14:paraId="2CA3C855" w14:textId="77777777">
        <w:tc>
          <w:tcPr>
            <w:tcW w:w="9639" w:type="dxa"/>
          </w:tcPr>
          <w:p w14:paraId="3E0A4FCA" w14:textId="77777777" w:rsidR="000A0111" w:rsidRDefault="00D61EEE">
            <w:pPr>
              <w:spacing w:before="200" w:after="200"/>
            </w:pPr>
            <w:r>
              <w:t xml:space="preserve">Ata </w:t>
            </w:r>
            <w:proofErr w:type="spellStart"/>
            <w:r>
              <w:t>aprovada</w:t>
            </w:r>
            <w:proofErr w:type="spellEnd"/>
            <w:r>
              <w:t xml:space="preserve">: 17ª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22493774" w14:textId="77777777" w:rsidR="000A0111" w:rsidRDefault="000A0111">
      <w:pPr>
        <w:spacing w:after="0"/>
        <w:rPr>
          <w:sz w:val="8"/>
        </w:rPr>
      </w:pPr>
    </w:p>
    <w:p w14:paraId="6DE1170F" w14:textId="77777777" w:rsidR="000A0111" w:rsidRDefault="00D61EEE">
      <w:pPr>
        <w:pStyle w:val="elementoTitulo"/>
        <w:pBdr>
          <w:bottom w:val="single" w:sz="6" w:space="1" w:color="999999"/>
        </w:pBdr>
        <w:jc w:val="center"/>
      </w:pPr>
      <w:r>
        <w:t>ORDEM DO DIA</w:t>
      </w:r>
    </w:p>
    <w:p w14:paraId="6F3E83F2" w14:textId="77777777" w:rsidR="000A0111" w:rsidRDefault="00D61EEE">
      <w:pPr>
        <w:pStyle w:val="elementoTitulo"/>
        <w:spacing w:before="200"/>
        <w:jc w:val="center"/>
        <w:rPr>
          <w:u w:val="single"/>
        </w:rPr>
      </w:pPr>
      <w:r>
        <w:rPr>
          <w:u w:val="single"/>
        </w:rPr>
        <w:t>PRIMEIRA PARTE</w:t>
      </w:r>
    </w:p>
    <w:p w14:paraId="2AA8E52A" w14:textId="77777777" w:rsidR="000A0111" w:rsidRPr="00042762" w:rsidRDefault="00D61EEE">
      <w:pPr>
        <w:pStyle w:val="numeracaoProposicaoTitulo"/>
        <w:numPr>
          <w:ilvl w:val="0"/>
          <w:numId w:val="1"/>
        </w:numPr>
        <w:rPr>
          <w:lang w:val="pt-BR"/>
        </w:rPr>
      </w:pPr>
      <w:r w:rsidRPr="00042762">
        <w:rPr>
          <w:u w:val="single"/>
          <w:lang w:val="pt-BR"/>
        </w:rPr>
        <w:t>PROJETO DE LEI 927/2024</w:t>
      </w:r>
      <w:r w:rsidRPr="00042762">
        <w:rPr>
          <w:lang w:val="pt-BR"/>
        </w:rPr>
        <w:t xml:space="preserve"> - SEGUNDO TURNO</w:t>
      </w:r>
    </w:p>
    <w:p w14:paraId="2C6C3B20" w14:textId="77777777" w:rsidR="000A0111" w:rsidRPr="00D61EEE" w:rsidRDefault="00D61EEE">
      <w:pPr>
        <w:pStyle w:val="numeracaoProposicao"/>
        <w:rPr>
          <w:lang w:val="pt-BR"/>
        </w:rPr>
      </w:pPr>
      <w:r w:rsidRPr="00D61EEE">
        <w:rPr>
          <w:b/>
          <w:lang w:val="pt-BR"/>
        </w:rPr>
        <w:t xml:space="preserve">EMENTA: </w:t>
      </w:r>
      <w:r w:rsidRPr="00D61EEE">
        <w:rPr>
          <w:lang w:val="pt-BR"/>
        </w:rPr>
        <w:t>Altera a Lei n° 8.616/03, que contém o Código de posturas do Município de Belo Horizonte.</w:t>
      </w:r>
    </w:p>
    <w:p w14:paraId="4F24FD50" w14:textId="77777777" w:rsidR="000A0111" w:rsidRPr="00D61EEE" w:rsidRDefault="00D61EEE">
      <w:pPr>
        <w:pStyle w:val="numeracaoProposicao"/>
        <w:rPr>
          <w:lang w:val="pt-BR"/>
        </w:rPr>
      </w:pPr>
      <w:r w:rsidRPr="00D61EEE">
        <w:rPr>
          <w:b/>
          <w:lang w:val="pt-BR"/>
        </w:rPr>
        <w:t xml:space="preserve">AUTORIA: </w:t>
      </w:r>
      <w:r w:rsidRPr="00D61EEE">
        <w:rPr>
          <w:lang w:val="pt-BR"/>
        </w:rPr>
        <w:t>Ver.(a) Bruno Miranda</w:t>
      </w:r>
    </w:p>
    <w:p w14:paraId="5916B2DD" w14:textId="77777777" w:rsidR="000A0111" w:rsidRPr="00D61EEE" w:rsidRDefault="00D61EEE">
      <w:pPr>
        <w:pStyle w:val="numeracaoProposicao"/>
        <w:rPr>
          <w:lang w:val="pt-BR"/>
        </w:rPr>
      </w:pPr>
      <w:r w:rsidRPr="00D61EEE">
        <w:rPr>
          <w:b/>
          <w:lang w:val="pt-BR"/>
        </w:rPr>
        <w:t xml:space="preserve">EMENDAS: </w:t>
      </w:r>
      <w:r w:rsidRPr="00D61EEE">
        <w:rPr>
          <w:lang w:val="pt-BR"/>
        </w:rPr>
        <w:t>Há</w:t>
      </w:r>
    </w:p>
    <w:p w14:paraId="56D8A917" w14:textId="77777777" w:rsidR="000A0111" w:rsidRPr="00D61EEE" w:rsidRDefault="00D61EEE">
      <w:pPr>
        <w:pStyle w:val="numeracaoProposicao"/>
        <w:rPr>
          <w:lang w:val="pt-BR"/>
        </w:rPr>
      </w:pPr>
      <w:r w:rsidRPr="00D61EEE">
        <w:rPr>
          <w:b/>
          <w:lang w:val="pt-BR"/>
        </w:rPr>
        <w:t xml:space="preserve">QUÓRUM: </w:t>
      </w:r>
      <w:r w:rsidRPr="00D61EEE">
        <w:rPr>
          <w:lang w:val="pt-BR"/>
        </w:rPr>
        <w:t>maioria dos membros da Câmara (21)</w:t>
      </w:r>
    </w:p>
    <w:p w14:paraId="50DBCB45" w14:textId="77777777" w:rsidR="000A0111" w:rsidRPr="00D61EEE" w:rsidRDefault="00D61EEE">
      <w:pPr>
        <w:pStyle w:val="numeracaoProposicao"/>
        <w:rPr>
          <w:lang w:val="pt-BR"/>
        </w:rPr>
      </w:pPr>
      <w:r w:rsidRPr="00D61EEE">
        <w:rPr>
          <w:b/>
          <w:lang w:val="pt-BR"/>
        </w:rPr>
        <w:t xml:space="preserve">PARECERES DAS COMISSÕES: </w:t>
      </w:r>
    </w:p>
    <w:p w14:paraId="1B11EFD5" w14:textId="77777777" w:rsidR="000A0111" w:rsidRPr="00D61EEE" w:rsidRDefault="00D61EEE">
      <w:pPr>
        <w:pStyle w:val="numeracaoProposicao"/>
        <w:rPr>
          <w:lang w:val="pt-BR"/>
        </w:rPr>
      </w:pPr>
      <w:r w:rsidRPr="00D61EEE">
        <w:rPr>
          <w:b/>
          <w:lang w:val="pt-BR"/>
        </w:rPr>
        <w:t>Legislação e Justiça</w:t>
      </w:r>
      <w:r w:rsidRPr="00D61EEE">
        <w:rPr>
          <w:lang w:val="pt-BR"/>
        </w:rPr>
        <w:t>: Pela constitucionalidade, legalidade e regimentalidade da Emenda 1 e pela inconstitucionalidade da Emenda 2.</w:t>
      </w:r>
    </w:p>
    <w:p w14:paraId="1A2A8916" w14:textId="77777777" w:rsidR="000A0111" w:rsidRPr="00D61EEE" w:rsidRDefault="00D61EEE">
      <w:pPr>
        <w:pStyle w:val="numeracaoProposicao"/>
        <w:rPr>
          <w:lang w:val="pt-BR"/>
        </w:rPr>
      </w:pPr>
      <w:r w:rsidRPr="00D61EEE">
        <w:rPr>
          <w:b/>
          <w:lang w:val="pt-BR"/>
        </w:rPr>
        <w:t>Meio Ambiente, Defesa dos Animais e Política Urbana; Direitos Humanos, Habitação, Igualdade Racial e Defesa do Consumidor; Orçamento e Finanças Públicas</w:t>
      </w:r>
      <w:r w:rsidRPr="00D61EEE">
        <w:rPr>
          <w:lang w:val="pt-BR"/>
        </w:rPr>
        <w:t>: Pela aprovação da Emenda 2 e pela rejeição da Emenda 1.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A0111" w14:paraId="1BDEABD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CD9C823" w14:textId="77777777" w:rsidR="000A0111" w:rsidRPr="00D61EEE" w:rsidRDefault="00D61EEE">
            <w:pPr>
              <w:pStyle w:val="textoTabelaOcorrencias"/>
              <w:rPr>
                <w:lang w:val="pt-BR"/>
              </w:rPr>
            </w:pPr>
            <w:r w:rsidRPr="00D61EEE">
              <w:rPr>
                <w:lang w:val="pt-BR"/>
              </w:rPr>
              <w:t>Interrompida a discussão (por requerimento)</w:t>
            </w:r>
          </w:p>
          <w:p w14:paraId="79DFDAED" w14:textId="77777777" w:rsidR="000A0111" w:rsidRDefault="00D61EEE">
            <w:pPr>
              <w:pStyle w:val="textoTabelaOcorrencias"/>
            </w:pPr>
            <w:proofErr w:type="spellStart"/>
            <w:r>
              <w:t>Retirado</w:t>
            </w:r>
            <w:proofErr w:type="spellEnd"/>
            <w:r>
              <w:t xml:space="preserve"> de </w:t>
            </w:r>
            <w:proofErr w:type="spellStart"/>
            <w:r>
              <w:t>pauta</w:t>
            </w:r>
            <w:proofErr w:type="spellEnd"/>
          </w:p>
        </w:tc>
      </w:tr>
    </w:tbl>
    <w:p w14:paraId="48720BD3" w14:textId="77777777" w:rsidR="000A0111" w:rsidRDefault="000A0111">
      <w:pPr>
        <w:spacing w:after="0"/>
      </w:pPr>
    </w:p>
    <w:p w14:paraId="5A3C7F82" w14:textId="77777777" w:rsidR="000A0111" w:rsidRDefault="00D61EEE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120/2025</w:t>
      </w:r>
      <w:r>
        <w:t xml:space="preserve"> - SEGUNDO TURNO</w:t>
      </w:r>
    </w:p>
    <w:p w14:paraId="5DF4809B" w14:textId="77777777" w:rsidR="000A0111" w:rsidRPr="00D61EEE" w:rsidRDefault="00D61EEE">
      <w:pPr>
        <w:pStyle w:val="numeracaoProposicao"/>
        <w:rPr>
          <w:lang w:val="pt-BR"/>
        </w:rPr>
      </w:pPr>
      <w:r w:rsidRPr="00D61EEE">
        <w:rPr>
          <w:b/>
          <w:lang w:val="pt-BR"/>
        </w:rPr>
        <w:t xml:space="preserve">EMENTA: </w:t>
      </w:r>
      <w:r w:rsidRPr="00D61EEE">
        <w:rPr>
          <w:lang w:val="pt-BR"/>
        </w:rPr>
        <w:t>Promove o reajuste da remuneração dos servidores da Câmara Municipal de Belo Horizonte e dá outras providências.</w:t>
      </w:r>
    </w:p>
    <w:p w14:paraId="07F6A71C" w14:textId="77777777" w:rsidR="000A0111" w:rsidRPr="00D61EEE" w:rsidRDefault="00D61EEE">
      <w:pPr>
        <w:pStyle w:val="numeracaoProposicao"/>
        <w:rPr>
          <w:lang w:val="pt-BR"/>
        </w:rPr>
      </w:pPr>
      <w:r w:rsidRPr="00D61EEE">
        <w:rPr>
          <w:b/>
          <w:lang w:val="pt-BR"/>
        </w:rPr>
        <w:t xml:space="preserve">AUTORIA: </w:t>
      </w:r>
      <w:r w:rsidRPr="00D61EEE">
        <w:rPr>
          <w:lang w:val="pt-BR"/>
        </w:rPr>
        <w:t>Mesa - Professor Juliano Lopes; Pablo Almeida; Wagner Ferreira; Wanderley Porto</w:t>
      </w:r>
    </w:p>
    <w:p w14:paraId="1C7586C2" w14:textId="77777777" w:rsidR="000A0111" w:rsidRPr="00D61EEE" w:rsidRDefault="00D61EEE">
      <w:pPr>
        <w:pStyle w:val="numeracaoProposicao"/>
        <w:rPr>
          <w:lang w:val="pt-BR"/>
        </w:rPr>
      </w:pPr>
      <w:r w:rsidRPr="00D61EEE">
        <w:rPr>
          <w:b/>
          <w:lang w:val="pt-BR"/>
        </w:rPr>
        <w:t xml:space="preserve">EMENDAS: </w:t>
      </w:r>
      <w:r w:rsidRPr="00D61EEE">
        <w:rPr>
          <w:lang w:val="pt-BR"/>
        </w:rPr>
        <w:t>Não há</w:t>
      </w:r>
    </w:p>
    <w:p w14:paraId="63BF930C" w14:textId="77777777" w:rsidR="000A0111" w:rsidRPr="00D61EEE" w:rsidRDefault="00D61EEE">
      <w:pPr>
        <w:pStyle w:val="numeracaoProposicao"/>
        <w:rPr>
          <w:lang w:val="pt-BR"/>
        </w:rPr>
      </w:pPr>
      <w:r w:rsidRPr="00D61EEE">
        <w:rPr>
          <w:b/>
          <w:lang w:val="pt-BR"/>
        </w:rPr>
        <w:t xml:space="preserve">QUÓRUM: </w:t>
      </w:r>
      <w:r w:rsidRPr="00D61EEE">
        <w:rPr>
          <w:lang w:val="pt-BR"/>
        </w:rPr>
        <w:t>maioria dos membros da Câmara (21)</w:t>
      </w:r>
    </w:p>
    <w:p w14:paraId="477913A4" w14:textId="77777777" w:rsidR="000A0111" w:rsidRPr="00D61EEE" w:rsidRDefault="00D61EEE">
      <w:pPr>
        <w:pStyle w:val="numeracaoProposicao"/>
        <w:rPr>
          <w:lang w:val="pt-BR"/>
        </w:rPr>
      </w:pPr>
      <w:r w:rsidRPr="00D61EEE">
        <w:rPr>
          <w:b/>
          <w:lang w:val="pt-BR"/>
        </w:rPr>
        <w:t xml:space="preserve">PARECERES DAS COMISSÕES: </w:t>
      </w:r>
    </w:p>
    <w:p w14:paraId="0AF36415" w14:textId="77777777" w:rsidR="000A0111" w:rsidRPr="00D61EEE" w:rsidRDefault="00D61EEE">
      <w:pPr>
        <w:pStyle w:val="numeracaoProposicao"/>
        <w:rPr>
          <w:lang w:val="pt-BR"/>
        </w:rPr>
      </w:pPr>
      <w:r w:rsidRPr="00D61EEE">
        <w:rPr>
          <w:b/>
          <w:lang w:val="pt-BR"/>
        </w:rPr>
        <w:t>Mesa</w:t>
      </w:r>
      <w:r w:rsidRPr="00D61EEE">
        <w:rPr>
          <w:lang w:val="pt-BR"/>
        </w:rPr>
        <w:t>: pela constitucionalidade, pela legalidade, pela regimentalidade,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A0111" w14:paraId="2E86470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6532384" w14:textId="77777777" w:rsidR="000A0111" w:rsidRDefault="00D61EEE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705FF411" w14:textId="77777777" w:rsidR="000A0111" w:rsidRDefault="000A0111">
      <w:pPr>
        <w:spacing w:after="0"/>
      </w:pPr>
    </w:p>
    <w:p w14:paraId="2C231B2D" w14:textId="77777777" w:rsidR="000A0111" w:rsidRDefault="00D61EEE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135/2025</w:t>
      </w:r>
      <w:r>
        <w:t xml:space="preserve"> - PRIMEIRO TURNO</w:t>
      </w:r>
    </w:p>
    <w:p w14:paraId="59D64F82" w14:textId="77777777" w:rsidR="000A0111" w:rsidRPr="00D61EEE" w:rsidRDefault="00D61EEE">
      <w:pPr>
        <w:pStyle w:val="numeracaoProposicao"/>
        <w:rPr>
          <w:lang w:val="pt-BR"/>
        </w:rPr>
      </w:pPr>
      <w:r w:rsidRPr="00D61EEE">
        <w:rPr>
          <w:b/>
          <w:lang w:val="pt-BR"/>
        </w:rPr>
        <w:t xml:space="preserve">EMENTA: </w:t>
      </w:r>
      <w:r w:rsidRPr="00D61EEE">
        <w:rPr>
          <w:lang w:val="pt-BR"/>
        </w:rPr>
        <w:t>Altera as leis nº 11.565/23 e nº 7.863/99 e dá outras providências</w:t>
      </w:r>
    </w:p>
    <w:p w14:paraId="0DB516FB" w14:textId="77777777" w:rsidR="000A0111" w:rsidRPr="00D61EEE" w:rsidRDefault="00D61EEE">
      <w:pPr>
        <w:pStyle w:val="numeracaoProposicao"/>
        <w:rPr>
          <w:lang w:val="pt-BR"/>
        </w:rPr>
      </w:pPr>
      <w:r w:rsidRPr="00D61EEE">
        <w:rPr>
          <w:b/>
          <w:lang w:val="pt-BR"/>
        </w:rPr>
        <w:t xml:space="preserve">AUTORIA: </w:t>
      </w:r>
      <w:r w:rsidRPr="00D61EEE">
        <w:rPr>
          <w:lang w:val="pt-BR"/>
        </w:rPr>
        <w:t>Mesa - Professor Juliano Lopes; Fernanda Pereira Altoé; Pablo Almeida; Wagner Ferreira; Wanderley Porto</w:t>
      </w:r>
    </w:p>
    <w:p w14:paraId="773F4C1C" w14:textId="77777777" w:rsidR="000A0111" w:rsidRPr="00D61EEE" w:rsidRDefault="00D61EEE">
      <w:pPr>
        <w:pStyle w:val="numeracaoProposicao"/>
        <w:rPr>
          <w:lang w:val="pt-BR"/>
        </w:rPr>
      </w:pPr>
      <w:r w:rsidRPr="00D61EEE">
        <w:rPr>
          <w:b/>
          <w:lang w:val="pt-BR"/>
        </w:rPr>
        <w:t xml:space="preserve">EMENDAS: </w:t>
      </w:r>
      <w:r w:rsidRPr="00D61EEE">
        <w:rPr>
          <w:lang w:val="pt-BR"/>
        </w:rPr>
        <w:t>Não há</w:t>
      </w:r>
    </w:p>
    <w:p w14:paraId="5257BF76" w14:textId="77777777" w:rsidR="000A0111" w:rsidRPr="00D61EEE" w:rsidRDefault="00D61EEE">
      <w:pPr>
        <w:pStyle w:val="numeracaoProposicao"/>
        <w:rPr>
          <w:lang w:val="pt-BR"/>
        </w:rPr>
      </w:pPr>
      <w:r w:rsidRPr="00D61EEE">
        <w:rPr>
          <w:b/>
          <w:lang w:val="pt-BR"/>
        </w:rPr>
        <w:t xml:space="preserve">QUÓRUM: </w:t>
      </w:r>
      <w:r w:rsidRPr="00D61EEE">
        <w:rPr>
          <w:lang w:val="pt-BR"/>
        </w:rPr>
        <w:t>maioria dos membros da Câmara (21)</w:t>
      </w:r>
    </w:p>
    <w:p w14:paraId="0B590449" w14:textId="77777777" w:rsidR="000A0111" w:rsidRPr="00D61EEE" w:rsidRDefault="00D61EEE">
      <w:pPr>
        <w:pStyle w:val="numeracaoProposicao"/>
        <w:rPr>
          <w:lang w:val="pt-BR"/>
        </w:rPr>
      </w:pPr>
      <w:r w:rsidRPr="00D61EEE">
        <w:rPr>
          <w:b/>
          <w:lang w:val="pt-BR"/>
        </w:rPr>
        <w:t xml:space="preserve">PARECERES DAS COMISSÕES: </w:t>
      </w:r>
    </w:p>
    <w:p w14:paraId="71062601" w14:textId="77777777" w:rsidR="000A0111" w:rsidRPr="00D61EEE" w:rsidRDefault="00D61EEE">
      <w:pPr>
        <w:pStyle w:val="numeracaoProposicao"/>
        <w:rPr>
          <w:lang w:val="pt-BR"/>
        </w:rPr>
      </w:pPr>
      <w:r w:rsidRPr="00D61EEE">
        <w:rPr>
          <w:b/>
          <w:lang w:val="pt-BR"/>
        </w:rPr>
        <w:t>Mesa</w:t>
      </w:r>
      <w:r w:rsidRPr="00D61EEE">
        <w:rPr>
          <w:lang w:val="pt-BR"/>
        </w:rPr>
        <w:t>: pela constitucionalidade, pela legalidade, pela regimentalidade,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A0111" w:rsidRPr="003D6D1C" w14:paraId="030500B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3ECEB21" w14:textId="77777777" w:rsidR="000A0111" w:rsidRPr="00D61EEE" w:rsidRDefault="00D61EEE">
            <w:pPr>
              <w:pStyle w:val="textoTabelaOcorrencias"/>
              <w:rPr>
                <w:lang w:val="pt-BR"/>
              </w:rPr>
            </w:pPr>
            <w:r w:rsidRPr="00D61EEE">
              <w:rPr>
                <w:lang w:val="pt-BR"/>
              </w:rPr>
              <w:t>Aprovada a alínea B do inciso I do art. 8 do projeto em votação destacada; Aprovado o projeto na parte não destacada.</w:t>
            </w:r>
          </w:p>
        </w:tc>
      </w:tr>
    </w:tbl>
    <w:p w14:paraId="71F9615E" w14:textId="77777777" w:rsidR="000A0111" w:rsidRPr="00D61EEE" w:rsidRDefault="000A0111">
      <w:pPr>
        <w:spacing w:after="0"/>
        <w:rPr>
          <w:lang w:val="pt-BR"/>
        </w:rPr>
      </w:pPr>
    </w:p>
    <w:p w14:paraId="07193AC8" w14:textId="77777777" w:rsidR="000A0111" w:rsidRPr="00D61EEE" w:rsidRDefault="000A0111">
      <w:pPr>
        <w:spacing w:after="0"/>
        <w:rPr>
          <w:sz w:val="8"/>
          <w:lang w:val="pt-BR"/>
        </w:rPr>
      </w:pPr>
    </w:p>
    <w:p w14:paraId="6DF0B6C9" w14:textId="77777777" w:rsidR="000A0111" w:rsidRPr="00D61EEE" w:rsidRDefault="00D61EEE">
      <w:pPr>
        <w:pStyle w:val="elementoTitulo"/>
        <w:ind w:left="2000"/>
        <w:rPr>
          <w:sz w:val="22"/>
          <w:lang w:val="pt-BR"/>
        </w:rPr>
      </w:pPr>
      <w:r w:rsidRPr="00D61EEE">
        <w:rPr>
          <w:sz w:val="22"/>
          <w:lang w:val="pt-BR"/>
        </w:rPr>
        <w:t>Requerimentos vinculados ao Projeto de Lei 135/2025</w:t>
      </w:r>
    </w:p>
    <w:p w14:paraId="46A13CB2" w14:textId="77777777" w:rsidR="000A0111" w:rsidRPr="00D61EEE" w:rsidRDefault="00D61EEE">
      <w:pPr>
        <w:pStyle w:val="numeracaoProposicaoTitulo"/>
        <w:ind w:left="2400"/>
        <w:rPr>
          <w:lang w:val="pt-BR"/>
        </w:rPr>
      </w:pPr>
      <w:r w:rsidRPr="00D61EEE">
        <w:rPr>
          <w:u w:val="single"/>
          <w:lang w:val="pt-BR"/>
        </w:rPr>
        <w:t>REQUERIMENTO 53/2025</w:t>
      </w:r>
      <w:r w:rsidRPr="00D61EEE">
        <w:rPr>
          <w:lang w:val="pt-BR"/>
        </w:rPr>
        <w:t xml:space="preserve"> - TURNO ÚNICO</w:t>
      </w:r>
    </w:p>
    <w:p w14:paraId="32A26649" w14:textId="77777777" w:rsidR="000A0111" w:rsidRPr="00D61EEE" w:rsidRDefault="00D61EEE">
      <w:pPr>
        <w:pStyle w:val="numeracaoProposicao"/>
        <w:ind w:left="2000"/>
        <w:rPr>
          <w:lang w:val="pt-BR"/>
        </w:rPr>
      </w:pPr>
      <w:r w:rsidRPr="00D61EEE">
        <w:rPr>
          <w:b/>
          <w:lang w:val="pt-BR"/>
        </w:rPr>
        <w:t xml:space="preserve">SOLICITAÇÃO: </w:t>
      </w:r>
      <w:r w:rsidRPr="00D61EEE">
        <w:rPr>
          <w:lang w:val="pt-BR"/>
        </w:rPr>
        <w:t>Votação destacada, com preferência, do(s) seguinte(s) dispositivo(s): Destaque - Alínea b do Inciso I do Art. 28 do Projeto de Lei 135/2025</w:t>
      </w:r>
    </w:p>
    <w:p w14:paraId="1B3ACE65" w14:textId="77777777" w:rsidR="000A0111" w:rsidRDefault="00D61EEE">
      <w:pPr>
        <w:pStyle w:val="numeracaoProposicao"/>
        <w:ind w:left="2000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Cida</w:t>
      </w:r>
      <w:proofErr w:type="spellEnd"/>
      <w:r>
        <w:t xml:space="preserve"> </w:t>
      </w:r>
      <w:proofErr w:type="spellStart"/>
      <w:r>
        <w:t>Falabella</w:t>
      </w:r>
      <w:proofErr w:type="spellEnd"/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0A0111" w14:paraId="16D355A7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3A0CC44B" w14:textId="77777777" w:rsidR="000A0111" w:rsidRDefault="00D61EEE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4489AA6E" w14:textId="77777777" w:rsidR="000A0111" w:rsidRDefault="000A0111">
      <w:pPr>
        <w:spacing w:after="0"/>
      </w:pPr>
    </w:p>
    <w:p w14:paraId="705C11BA" w14:textId="77777777" w:rsidR="000A0111" w:rsidRDefault="000A0111">
      <w:pPr>
        <w:spacing w:after="0"/>
        <w:rPr>
          <w:sz w:val="8"/>
        </w:rPr>
      </w:pPr>
    </w:p>
    <w:p w14:paraId="17210F9F" w14:textId="77777777" w:rsidR="000A0111" w:rsidRDefault="00D61EEE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906/2024</w:t>
      </w:r>
      <w:r>
        <w:t xml:space="preserve"> - SEGUNDO TURNO</w:t>
      </w:r>
    </w:p>
    <w:p w14:paraId="6A6114C3" w14:textId="77777777" w:rsidR="000A0111" w:rsidRPr="00D61EEE" w:rsidRDefault="00D61EEE">
      <w:pPr>
        <w:pStyle w:val="numeracaoProposicao"/>
        <w:rPr>
          <w:lang w:val="pt-BR"/>
        </w:rPr>
      </w:pPr>
      <w:r w:rsidRPr="00D61EEE">
        <w:rPr>
          <w:b/>
          <w:lang w:val="pt-BR"/>
        </w:rPr>
        <w:t xml:space="preserve">EMENTA: </w:t>
      </w:r>
      <w:r w:rsidRPr="00D61EEE">
        <w:rPr>
          <w:lang w:val="pt-BR"/>
        </w:rPr>
        <w:t>Garante à criança com Transtorno do Espectro Autista, Altas Habilidades/Superdotação, Transtorno do Déficit de Atenção com Hiperatividade ou outras atipicidades o direito de levar seu próprio lanche para a escola em que esteja matriculada.</w:t>
      </w:r>
    </w:p>
    <w:p w14:paraId="29665A0D" w14:textId="77777777" w:rsidR="000A0111" w:rsidRPr="00D61EEE" w:rsidRDefault="00D61EEE">
      <w:pPr>
        <w:pStyle w:val="numeracaoProposicao"/>
        <w:rPr>
          <w:lang w:val="pt-BR"/>
        </w:rPr>
      </w:pPr>
      <w:r w:rsidRPr="00D61EEE">
        <w:rPr>
          <w:b/>
          <w:lang w:val="pt-BR"/>
        </w:rPr>
        <w:t xml:space="preserve">AUTORIA: </w:t>
      </w:r>
      <w:r w:rsidRPr="00D61EEE">
        <w:rPr>
          <w:lang w:val="pt-BR"/>
        </w:rPr>
        <w:t>Ver.(a) Cleiton Xavier</w:t>
      </w:r>
    </w:p>
    <w:p w14:paraId="56997D10" w14:textId="77777777" w:rsidR="000A0111" w:rsidRPr="00D61EEE" w:rsidRDefault="00D61EEE">
      <w:pPr>
        <w:pStyle w:val="numeracaoProposicao"/>
        <w:rPr>
          <w:lang w:val="pt-BR"/>
        </w:rPr>
      </w:pPr>
      <w:r w:rsidRPr="00D61EEE">
        <w:rPr>
          <w:b/>
          <w:lang w:val="pt-BR"/>
        </w:rPr>
        <w:t xml:space="preserve">EMENDAS: </w:t>
      </w:r>
      <w:r w:rsidRPr="00D61EEE">
        <w:rPr>
          <w:lang w:val="pt-BR"/>
        </w:rPr>
        <w:t>Há</w:t>
      </w:r>
    </w:p>
    <w:p w14:paraId="595FAE92" w14:textId="77777777" w:rsidR="000A0111" w:rsidRPr="00D61EEE" w:rsidRDefault="00D61EEE">
      <w:pPr>
        <w:pStyle w:val="numeracaoProposicao"/>
        <w:rPr>
          <w:lang w:val="pt-BR"/>
        </w:rPr>
      </w:pPr>
      <w:r w:rsidRPr="00D61EEE">
        <w:rPr>
          <w:b/>
          <w:lang w:val="pt-BR"/>
        </w:rPr>
        <w:t xml:space="preserve">QUÓRUM: </w:t>
      </w:r>
      <w:r w:rsidRPr="00D61EEE">
        <w:rPr>
          <w:lang w:val="pt-BR"/>
        </w:rPr>
        <w:t>maioria dos presentes</w:t>
      </w:r>
    </w:p>
    <w:p w14:paraId="46B8F61F" w14:textId="77777777" w:rsidR="000A0111" w:rsidRPr="00D61EEE" w:rsidRDefault="00D61EEE">
      <w:pPr>
        <w:pStyle w:val="numeracaoProposicao"/>
        <w:rPr>
          <w:lang w:val="pt-BR"/>
        </w:rPr>
      </w:pPr>
      <w:r w:rsidRPr="00D61EEE">
        <w:rPr>
          <w:b/>
          <w:lang w:val="pt-BR"/>
        </w:rPr>
        <w:t xml:space="preserve">PARECERES DAS COMISSÕES: </w:t>
      </w:r>
    </w:p>
    <w:p w14:paraId="40C6F05C" w14:textId="77777777" w:rsidR="000A0111" w:rsidRPr="00D61EEE" w:rsidRDefault="00D61EEE">
      <w:pPr>
        <w:pStyle w:val="numeracaoProposicao"/>
        <w:rPr>
          <w:lang w:val="pt-BR"/>
        </w:rPr>
      </w:pPr>
      <w:r w:rsidRPr="00D61EEE">
        <w:rPr>
          <w:b/>
          <w:lang w:val="pt-BR"/>
        </w:rPr>
        <w:t>Legislação e Justiça</w:t>
      </w:r>
      <w:r w:rsidRPr="00D61EEE">
        <w:rPr>
          <w:lang w:val="pt-BR"/>
        </w:rPr>
        <w:t>: Pela constitucionalidade, legalidade e regimentalidade da Emenda 1.</w:t>
      </w:r>
    </w:p>
    <w:p w14:paraId="2AFFBEE2" w14:textId="77777777" w:rsidR="000A0111" w:rsidRPr="00D61EEE" w:rsidRDefault="00D61EEE">
      <w:pPr>
        <w:pStyle w:val="numeracaoProposicao"/>
        <w:rPr>
          <w:lang w:val="pt-BR"/>
        </w:rPr>
      </w:pPr>
      <w:r w:rsidRPr="00D61EEE">
        <w:rPr>
          <w:b/>
          <w:lang w:val="pt-BR"/>
        </w:rPr>
        <w:t>Saúde e Saneamento; Direitos Humanos, Habitação, Igualdade Racial e Defesa do Consumidor; Educação, Ciência, Tecnologia, Cultura, Desporto, Lazer e Turismo</w:t>
      </w:r>
      <w:r w:rsidRPr="00D61EEE">
        <w:rPr>
          <w:lang w:val="pt-BR"/>
        </w:rPr>
        <w:t>: Não há.</w:t>
      </w:r>
    </w:p>
    <w:p w14:paraId="304AA631" w14:textId="77777777" w:rsidR="000A0111" w:rsidRPr="00D61EEE" w:rsidRDefault="000A0111">
      <w:pPr>
        <w:pStyle w:val="numeracaoProposicao"/>
        <w:rPr>
          <w:lang w:val="pt-BR"/>
        </w:rPr>
      </w:pPr>
    </w:p>
    <w:p w14:paraId="3AD66138" w14:textId="77777777" w:rsidR="000A0111" w:rsidRPr="00D61EEE" w:rsidRDefault="00D61EEE">
      <w:pPr>
        <w:pStyle w:val="numeracaoProposicao"/>
        <w:rPr>
          <w:lang w:val="pt-BR"/>
        </w:rPr>
      </w:pPr>
      <w:r w:rsidRPr="00D61EEE">
        <w:rPr>
          <w:lang w:val="pt-BR"/>
        </w:rPr>
        <w:t>Há dispositivo(s) rejeitado(s) em votação destacada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A0111" w:rsidRPr="003D6D1C" w14:paraId="702AE90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D5C7CC1" w14:textId="77777777" w:rsidR="000A0111" w:rsidRPr="00D61EEE" w:rsidRDefault="00D61EEE">
            <w:pPr>
              <w:pStyle w:val="textoTabelaOcorrencias"/>
              <w:rPr>
                <w:lang w:val="pt-BR"/>
              </w:rPr>
            </w:pPr>
            <w:r w:rsidRPr="00D61EEE">
              <w:rPr>
                <w:lang w:val="pt-BR"/>
              </w:rPr>
              <w:t>Rejeitado o substitutivo nº1; Aprovado o projeto.</w:t>
            </w:r>
          </w:p>
        </w:tc>
      </w:tr>
    </w:tbl>
    <w:p w14:paraId="393AA77B" w14:textId="77777777" w:rsidR="000A0111" w:rsidRPr="00D61EEE" w:rsidRDefault="000A0111">
      <w:pPr>
        <w:spacing w:after="0"/>
        <w:rPr>
          <w:lang w:val="pt-BR"/>
        </w:rPr>
      </w:pPr>
    </w:p>
    <w:p w14:paraId="1A37EFEE" w14:textId="77777777" w:rsidR="000A0111" w:rsidRPr="00D61EEE" w:rsidRDefault="000A0111">
      <w:pPr>
        <w:spacing w:after="0"/>
        <w:rPr>
          <w:sz w:val="8"/>
          <w:lang w:val="pt-BR"/>
        </w:rPr>
      </w:pPr>
    </w:p>
    <w:sectPr w:rsidR="000A0111" w:rsidRPr="00D61EEE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2CAE71" w14:textId="77777777" w:rsidR="00FC57C6" w:rsidRDefault="00D61EEE">
      <w:pPr>
        <w:spacing w:after="0" w:line="240" w:lineRule="auto"/>
      </w:pPr>
      <w:r>
        <w:separator/>
      </w:r>
    </w:p>
  </w:endnote>
  <w:endnote w:type="continuationSeparator" w:id="0">
    <w:p w14:paraId="715DEC75" w14:textId="77777777" w:rsidR="00FC57C6" w:rsidRDefault="00D61E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9C692D" w14:textId="77777777" w:rsidR="000A0111" w:rsidRDefault="000A0111"/>
  <w:p w14:paraId="257BC056" w14:textId="77777777" w:rsidR="000A0111" w:rsidRDefault="00D61EEE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FC338E" w14:textId="77777777" w:rsidR="00FC57C6" w:rsidRDefault="00D61EEE">
      <w:pPr>
        <w:spacing w:after="0" w:line="240" w:lineRule="auto"/>
      </w:pPr>
      <w:r>
        <w:separator/>
      </w:r>
    </w:p>
  </w:footnote>
  <w:footnote w:type="continuationSeparator" w:id="0">
    <w:p w14:paraId="70A8A38F" w14:textId="77777777" w:rsidR="00FC57C6" w:rsidRDefault="00D61E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0A0111" w:rsidRPr="003D6D1C" w14:paraId="48FBF861" w14:textId="77777777">
      <w:tc>
        <w:tcPr>
          <w:tcW w:w="1134" w:type="dxa"/>
        </w:tcPr>
        <w:p w14:paraId="672B1662" w14:textId="77777777" w:rsidR="000A0111" w:rsidRDefault="00D61EEE">
          <w:r>
            <w:rPr>
              <w:noProof/>
            </w:rPr>
            <w:drawing>
              <wp:inline distT="0" distB="0" distL="0" distR="0" wp14:anchorId="767A960D" wp14:editId="57DB6862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7B06A52F" w14:textId="77777777" w:rsidR="000A0111" w:rsidRPr="00D61EEE" w:rsidRDefault="00D61EEE">
          <w:pPr>
            <w:jc w:val="center"/>
            <w:rPr>
              <w:sz w:val="32"/>
              <w:lang w:val="pt-BR"/>
            </w:rPr>
          </w:pPr>
          <w:r w:rsidRPr="00D61EEE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140ACC"/>
    <w:multiLevelType w:val="hybridMultilevel"/>
    <w:tmpl w:val="D4E25B62"/>
    <w:lvl w:ilvl="0" w:tplc="4170E2F8">
      <w:start w:val="1"/>
      <w:numFmt w:val="decimal"/>
      <w:lvlText w:val="%1."/>
      <w:lvlJc w:val="left"/>
    </w:lvl>
    <w:lvl w:ilvl="1" w:tplc="DCD0BEE4">
      <w:numFmt w:val="decimal"/>
      <w:lvlText w:val=""/>
      <w:lvlJc w:val="left"/>
    </w:lvl>
    <w:lvl w:ilvl="2" w:tplc="DFEAAD2C">
      <w:numFmt w:val="decimal"/>
      <w:lvlText w:val=""/>
      <w:lvlJc w:val="left"/>
    </w:lvl>
    <w:lvl w:ilvl="3" w:tplc="1040EA2C">
      <w:numFmt w:val="decimal"/>
      <w:lvlText w:val=""/>
      <w:lvlJc w:val="left"/>
    </w:lvl>
    <w:lvl w:ilvl="4" w:tplc="573C1A84">
      <w:numFmt w:val="decimal"/>
      <w:lvlText w:val=""/>
      <w:lvlJc w:val="left"/>
    </w:lvl>
    <w:lvl w:ilvl="5" w:tplc="7D06DE72">
      <w:numFmt w:val="decimal"/>
      <w:lvlText w:val=""/>
      <w:lvlJc w:val="left"/>
    </w:lvl>
    <w:lvl w:ilvl="6" w:tplc="7DE2D700">
      <w:numFmt w:val="decimal"/>
      <w:lvlText w:val=""/>
      <w:lvlJc w:val="left"/>
    </w:lvl>
    <w:lvl w:ilvl="7" w:tplc="D828F828">
      <w:numFmt w:val="decimal"/>
      <w:lvlText w:val=""/>
      <w:lvlJc w:val="left"/>
    </w:lvl>
    <w:lvl w:ilvl="8" w:tplc="AD2CE036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0111"/>
    <w:rsid w:val="00042762"/>
    <w:rsid w:val="000A0111"/>
    <w:rsid w:val="003D6D1C"/>
    <w:rsid w:val="00D61EEE"/>
    <w:rsid w:val="00FC5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F9E84B"/>
  <w15:docId w15:val="{051DC4C7-699F-4356-BEF5-3BD1DABCB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466</Words>
  <Characters>2522</Characters>
  <Application>Microsoft Office Word</Application>
  <DocSecurity>0</DocSecurity>
  <Lines>21</Lines>
  <Paragraphs>5</Paragraphs>
  <ScaleCrop>false</ScaleCrop>
  <Company/>
  <LinksUpToDate>false</LinksUpToDate>
  <CharactersWithSpaces>2983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Marciano Augusto De Morais</dc:creator>
  <cp:lastModifiedBy>Marciano Augusto De Morais</cp:lastModifiedBy>
  <cp:revision>4</cp:revision>
  <dcterms:created xsi:type="dcterms:W3CDTF">2025-03-18T18:57:00Z</dcterms:created>
  <dcterms:modified xsi:type="dcterms:W3CDTF">2025-03-18T19:05:00Z</dcterms:modified>
</cp:coreProperties>
</file>