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ElementoTituloSuperior"/>
        <w:rPr>
          <w:lang w:val="pt-BR"/>
        </w:rPr>
      </w:pPr>
      <w:r>
        <w:rPr>
          <w:lang w:val="pt-BR"/>
        </w:rPr>
        <w:t>RESULTADO DA REUNIÃO</w:t>
      </w:r>
    </w:p>
    <w:p>
      <w:pPr>
        <w:pStyle w:val="ElementoTituloSuperior"/>
        <w:rPr>
          <w:lang w:val="pt-BR"/>
        </w:rPr>
      </w:pPr>
      <w:r>
        <w:rPr>
          <w:lang w:val="pt-BR"/>
        </w:rPr>
        <w:t>Reunião realizada</w:t>
      </w:r>
    </w:p>
    <w:p>
      <w:pPr>
        <w:pStyle w:val="ElementoTituloSuperior"/>
        <w:pBdr>
          <w:bottom w:val="single" w:sz="6" w:space="1" w:color="999999"/>
        </w:pBdr>
        <w:rPr>
          <w:lang w:val="pt-BR"/>
        </w:rPr>
      </w:pPr>
      <w:r>
        <w:rPr>
          <w:lang w:val="pt-BR"/>
        </w:rPr>
        <w:t>Audiência Pública realizada</w:t>
      </w:r>
    </w:p>
    <w:p>
      <w:pPr>
        <w:pStyle w:val="Normal"/>
        <w:spacing w:before="0" w:after="0"/>
        <w:rPr>
          <w:sz w:val="8"/>
          <w:lang w:val="pt-BR"/>
        </w:rPr>
      </w:pPr>
      <w:r>
        <w:rPr>
          <w:sz w:val="8"/>
          <w:lang w:val="pt-BR"/>
        </w:rPr>
      </w:r>
    </w:p>
    <w:p>
      <w:pPr>
        <w:pStyle w:val="ElementoTituloSuperior"/>
        <w:rPr/>
      </w:pPr>
      <w:r>
        <w:rPr/>
        <w:t>COMISSÃO DE SAÚDE E SANEAMENTO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tbl>
      <w:tblPr>
        <w:tblStyle w:val="Tabelacomgrade"/>
        <w:tblW w:w="9638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819"/>
        <w:gridCol w:w="4818"/>
      </w:tblGrid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eastAsia="Calibri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Calibri" w:cs=""/>
                <w:kern w:val="0"/>
                <w:szCs w:val="22"/>
                <w:lang w:val="en-US" w:eastAsia="en-US" w:bidi="ar-SA"/>
              </w:rPr>
              <w:t>8ª Reunião Ordinária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right"/>
              <w:rPr>
                <w:lang w:val="pt-BR"/>
              </w:rPr>
            </w:pPr>
            <w:r>
              <w:rPr>
                <w:rFonts w:eastAsia="Calibri" w:cs=""/>
                <w:kern w:val="0"/>
                <w:szCs w:val="22"/>
                <w:lang w:val="pt-BR" w:eastAsia="en-US" w:bidi="ar-SA"/>
              </w:rPr>
              <w:t>1ª Sessão Legislativa - 20ª Legislatura</w:t>
            </w:r>
          </w:p>
        </w:tc>
      </w:tr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eastAsia="Calibri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Calibri" w:cs=""/>
                <w:kern w:val="0"/>
                <w:szCs w:val="22"/>
                <w:lang w:val="en-US" w:eastAsia="en-US" w:bidi="ar-SA"/>
              </w:rPr>
              <w:t>09/04/2025 - 13h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right"/>
              <w:rPr>
                <w:rFonts w:eastAsia="Calibri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Calibri" w:cs=""/>
                <w:kern w:val="0"/>
                <w:szCs w:val="22"/>
                <w:lang w:val="en-US" w:eastAsia="en-US" w:bidi="ar-SA"/>
              </w:rPr>
              <w:t>Plenário Helvécio Arantes</w:t>
            </w:r>
          </w:p>
        </w:tc>
      </w:tr>
    </w:tbl>
    <w:p>
      <w:pPr>
        <w:pStyle w:val="Normal"/>
        <w:pBdr>
          <w:bottom w:val="single" w:sz="6" w:space="1" w:color="999999"/>
        </w:pBdr>
        <w:rPr/>
      </w:pPr>
      <w:r>
        <w:rPr/>
      </w:r>
    </w:p>
    <w:p>
      <w:pPr>
        <w:pStyle w:val="ElementoTitulo"/>
        <w:pBdr>
          <w:bottom w:val="single" w:sz="6" w:space="1" w:color="999999"/>
        </w:pBdr>
        <w:jc w:val="center"/>
        <w:rPr/>
      </w:pPr>
      <w:r>
        <w:rPr/>
        <w:t>ORDEM DOS TRABALHOS</w:t>
      </w:r>
    </w:p>
    <w:p>
      <w:pPr>
        <w:pStyle w:val="NumeracaoNumerosRomanos"/>
        <w:numPr>
          <w:ilvl w:val="0"/>
          <w:numId w:val="1"/>
        </w:numPr>
        <w:rPr>
          <w:lang w:val="pt-BR"/>
        </w:rPr>
      </w:pPr>
      <w:r>
        <w:rPr>
          <w:lang w:val="pt-BR"/>
        </w:rPr>
        <w:t>Comunicada a aprovação das atas das reuniões:</w:t>
      </w:r>
    </w:p>
    <w:tbl>
      <w:tblPr>
        <w:tblStyle w:val="Tabelacomgrade"/>
        <w:tblW w:w="9527" w:type="dxa"/>
        <w:jc w:val="left"/>
        <w:tblInd w:w="102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firstRow="1" w:noVBand="1" w:lastRow="0" w:firstColumn="1" w:lastColumn="0" w:noHBand="0" w:val="04a0"/>
      </w:tblPr>
      <w:tblGrid>
        <w:gridCol w:w="9527"/>
      </w:tblGrid>
      <w:tr>
        <w:trPr>
          <w:trHeight w:val="397" w:hRule="atLeast"/>
        </w:trPr>
        <w:tc>
          <w:tcPr>
            <w:tcW w:w="9527" w:type="dxa"/>
            <w:tcBorders/>
            <w:shd w:color="auto" w:fill="CCCCCC" w:val="clear"/>
          </w:tcPr>
          <w:p>
            <w:pPr>
              <w:pStyle w:val="TextoTabelaOcorrencias"/>
              <w:widowControl w:val="false"/>
              <w:suppressAutoHyphens w:val="true"/>
              <w:spacing w:lineRule="auto" w:line="240" w:before="0" w:after="0"/>
              <w:rPr>
                <w:rFonts w:eastAsia="Calibri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Calibri" w:cs=""/>
                <w:kern w:val="0"/>
                <w:szCs w:val="22"/>
                <w:lang w:val="en-US" w:eastAsia="en-US" w:bidi="ar-SA"/>
              </w:rPr>
              <w:t>6ª e 7ª Ordinárias.</w:t>
            </w:r>
          </w:p>
        </w:tc>
      </w:tr>
    </w:tbl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umeracaoNumerosRomanos"/>
        <w:numPr>
          <w:ilvl w:val="0"/>
          <w:numId w:val="1"/>
        </w:numPr>
        <w:rPr/>
      </w:pPr>
      <w:r>
        <w:rPr/>
        <w:t>Audiência Pública</w:t>
      </w:r>
    </w:p>
    <w:p>
      <w:pPr>
        <w:pStyle w:val="Normal"/>
        <w:rPr>
          <w:sz w:val="22"/>
          <w:szCs w:val="22"/>
        </w:rPr>
      </w:pPr>
      <w:r>
        <w:rPr>
          <w:sz w:val="22"/>
          <w:szCs w:val="22"/>
          <w:lang w:val="pt-BR"/>
        </w:rPr>
        <w:t>Finalidade: discutir o acesso ao diagnóstico do Transtorno do Espectro Autista - TEA e às ações e aos serviços de atenção à saúde das pessoas autistas no Sistema Único de Saúde - SUS - do Município. Há solicitação de elaboração de Nota Técnica.</w:t>
      </w:r>
    </w:p>
    <w:p>
      <w:pPr>
        <w:pStyle w:val="RequerimentoOrigemAudienciaPublica"/>
        <w:rPr>
          <w:lang w:val="pt-BR"/>
        </w:rPr>
      </w:pPr>
      <w:r>
        <w:rPr>
          <w:lang w:val="pt-BR"/>
        </w:rPr>
        <w:t>Requerimento de Comissão 509/2025  - Autoria: Ver.(a) Arruda</w:t>
      </w:r>
    </w:p>
    <w:tbl>
      <w:tblPr>
        <w:tblStyle w:val="Tabelacomgrade"/>
        <w:tblW w:w="9527" w:type="dxa"/>
        <w:jc w:val="left"/>
        <w:tblInd w:w="102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firstRow="1" w:noVBand="1" w:lastRow="0" w:firstColumn="1" w:lastColumn="0" w:noHBand="0" w:val="04a0"/>
      </w:tblPr>
      <w:tblGrid>
        <w:gridCol w:w="9527"/>
      </w:tblGrid>
      <w:tr>
        <w:trPr>
          <w:trHeight w:val="397" w:hRule="atLeast"/>
        </w:trPr>
        <w:tc>
          <w:tcPr>
            <w:tcW w:w="9527" w:type="dxa"/>
            <w:tcBorders/>
            <w:shd w:color="auto" w:fill="CCCCCC" w:val="clear"/>
          </w:tcPr>
          <w:p>
            <w:pPr>
              <w:pStyle w:val="TextoTabelaOcorrencias"/>
              <w:widowControl w:val="false"/>
              <w:suppressAutoHyphens w:val="true"/>
              <w:spacing w:lineRule="auto" w:line="240" w:before="0" w:after="0"/>
              <w:rPr>
                <w:rFonts w:eastAsia="Calibri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Calibri" w:cs=""/>
                <w:kern w:val="0"/>
                <w:szCs w:val="22"/>
                <w:lang w:val="en-US" w:eastAsia="en-US" w:bidi="ar-SA"/>
              </w:rPr>
              <w:t>Audiência realizada</w:t>
            </w:r>
          </w:p>
        </w:tc>
      </w:tr>
    </w:tbl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ormal"/>
        <w:spacing w:before="0" w:after="0"/>
        <w:rPr>
          <w:sz w:val="22"/>
          <w:szCs w:val="22"/>
        </w:rPr>
      </w:pPr>
      <w:r>
        <w:rPr>
          <w:b/>
          <w:sz w:val="22"/>
          <w:szCs w:val="22"/>
        </w:rPr>
        <w:t xml:space="preserve">Convidados: </w:t>
      </w:r>
    </w:p>
    <w:p>
      <w:pPr>
        <w:pStyle w:val="Normal"/>
        <w:spacing w:before="0" w:after="0"/>
        <w:rPr>
          <w:sz w:val="22"/>
          <w:szCs w:val="22"/>
        </w:rPr>
      </w:pPr>
      <w:r>
        <w:rPr>
          <w:sz w:val="22"/>
          <w:szCs w:val="22"/>
          <w:lang w:val="pt-BR"/>
        </w:rPr>
        <w:t>- Danilo Borges Matias - Secretário Municipal de Saúde</w:t>
      </w:r>
    </w:p>
    <w:p>
      <w:pPr>
        <w:pStyle w:val="Normal"/>
        <w:spacing w:before="0" w:after="0"/>
        <w:rPr>
          <w:sz w:val="22"/>
          <w:szCs w:val="22"/>
        </w:rPr>
      </w:pPr>
      <w:r>
        <w:rPr>
          <w:sz w:val="22"/>
          <w:szCs w:val="22"/>
          <w:lang w:val="pt-BR"/>
        </w:rPr>
        <w:t>- Ilda Alexandrino - Presidente do Conselho Municipal de Saúde - CMS</w:t>
      </w:r>
    </w:p>
    <w:p>
      <w:pPr>
        <w:pStyle w:val="Normal"/>
        <w:spacing w:before="0" w:after="0"/>
        <w:rPr>
          <w:sz w:val="22"/>
          <w:szCs w:val="22"/>
        </w:rPr>
      </w:pPr>
      <w:r>
        <w:rPr>
          <w:sz w:val="22"/>
          <w:szCs w:val="22"/>
          <w:lang w:val="pt-BR"/>
        </w:rPr>
        <w:t>- Alvanir da Costa Melo Lima - Presidente do Conselho Municipal dos Direitos da Pessoa com Deficiência de Belo Horizonte CMDPD/BH</w:t>
      </w:r>
    </w:p>
    <w:p>
      <w:pPr>
        <w:pStyle w:val="Normal"/>
        <w:spacing w:before="0" w:after="0"/>
        <w:rPr>
          <w:sz w:val="22"/>
          <w:szCs w:val="22"/>
        </w:rPr>
      </w:pPr>
      <w:r>
        <w:rPr>
          <w:sz w:val="22"/>
          <w:szCs w:val="22"/>
          <w:lang w:val="pt-BR"/>
        </w:rPr>
        <w:t>- José Savietto - Representante da CADDA - Comissão das Associações de Defesa dos Direitos dosAutistas de MG</w:t>
      </w:r>
    </w:p>
    <w:p>
      <w:pPr>
        <w:pStyle w:val="Normal"/>
        <w:spacing w:before="0" w:after="0"/>
        <w:rPr>
          <w:sz w:val="22"/>
          <w:szCs w:val="22"/>
        </w:rPr>
      </w:pPr>
      <w:r>
        <w:rPr>
          <w:sz w:val="22"/>
          <w:szCs w:val="22"/>
          <w:lang w:val="pt-BR"/>
        </w:rPr>
        <w:t>- Maria Luisa Magalhães Nogueira -  Representante do Programa de Atenção Interdisciplinar ao Autismo (Praia) da UFMG</w:t>
      </w:r>
    </w:p>
    <w:p>
      <w:pPr>
        <w:pStyle w:val="Normal"/>
        <w:spacing w:before="0" w:after="0"/>
        <w:rPr>
          <w:sz w:val="22"/>
          <w:szCs w:val="22"/>
        </w:rPr>
      </w:pPr>
      <w:r>
        <w:rPr>
          <w:sz w:val="22"/>
          <w:szCs w:val="22"/>
          <w:lang w:val="pt-BR"/>
        </w:rPr>
        <w:t>- Poliana Martins -  Representante do Programa de Atenção Interdisciplinar ao Autismo (Praia) da UFMG</w:t>
      </w:r>
    </w:p>
    <w:p>
      <w:pPr>
        <w:pStyle w:val="Normal"/>
        <w:spacing w:before="0" w:after="0"/>
        <w:rPr>
          <w:sz w:val="22"/>
          <w:szCs w:val="22"/>
        </w:rPr>
      </w:pPr>
      <w:r>
        <w:rPr>
          <w:sz w:val="22"/>
          <w:szCs w:val="22"/>
          <w:lang w:val="pt-BR"/>
        </w:rPr>
        <w:t>- Ana Amélia Cardoso -  Representante do Programa de Atenção Interdisciplinar ao Autismo (Praia) da UFMG</w:t>
      </w:r>
    </w:p>
    <w:p>
      <w:pPr>
        <w:pStyle w:val="Normal"/>
        <w:spacing w:before="0" w:after="0"/>
        <w:rPr>
          <w:sz w:val="22"/>
          <w:szCs w:val="22"/>
        </w:rPr>
      </w:pPr>
      <w:r>
        <w:rPr>
          <w:sz w:val="22"/>
          <w:szCs w:val="22"/>
          <w:lang w:val="pt-BR"/>
        </w:rPr>
        <w:t>- Jardel Sander - Representante do Programa de Atenção Interdisciplinar ao Autismo (Praia) da UFMG</w:t>
      </w:r>
    </w:p>
    <w:p>
      <w:pPr>
        <w:pStyle w:val="Normal"/>
        <w:spacing w:before="0" w:after="0"/>
        <w:rPr>
          <w:sz w:val="20"/>
          <w:szCs w:val="20"/>
          <w:lang w:val="pt-BR"/>
        </w:rPr>
      </w:pPr>
      <w:r>
        <w:rPr>
          <w:sz w:val="20"/>
          <w:szCs w:val="20"/>
          <w:lang w:val="pt-BR"/>
        </w:rPr>
      </w:r>
    </w:p>
    <w:p>
      <w:pPr>
        <w:pStyle w:val="Normal"/>
        <w:spacing w:before="0" w:after="0"/>
        <w:rPr>
          <w:lang w:val="pt-BR"/>
        </w:rPr>
      </w:pPr>
      <w:r>
        <w:rPr>
          <w:lang w:val="pt-BR"/>
        </w:rPr>
      </w:r>
    </w:p>
    <w:p>
      <w:pPr>
        <w:pStyle w:val="Normal"/>
        <w:spacing w:before="0" w:after="0"/>
        <w:rPr>
          <w:lang w:val="pt-BR"/>
        </w:rPr>
      </w:pPr>
      <w:r>
        <w:rPr>
          <w:lang w:val="pt-BR"/>
        </w:rPr>
      </w:r>
    </w:p>
    <w:p>
      <w:pPr>
        <w:pStyle w:val="Normal"/>
        <w:spacing w:before="0" w:after="0"/>
        <w:rPr>
          <w:lang w:val="pt-BR"/>
        </w:rPr>
      </w:pPr>
      <w:r>
        <w:rPr>
          <w:lang w:val="pt-BR"/>
        </w:rPr>
      </w:r>
    </w:p>
    <w:p>
      <w:pPr>
        <w:pStyle w:val="Normal"/>
        <w:spacing w:before="0" w:after="0"/>
        <w:rPr>
          <w:lang w:val="pt-BR"/>
        </w:rPr>
      </w:pPr>
      <w:r>
        <w:rPr>
          <w:lang w:val="pt-BR"/>
        </w:rPr>
      </w:r>
    </w:p>
    <w:p>
      <w:pPr>
        <w:pStyle w:val="Normal"/>
        <w:spacing w:before="0" w:after="0"/>
        <w:rPr>
          <w:sz w:val="8"/>
          <w:lang w:val="pt-BR"/>
        </w:rPr>
      </w:pPr>
      <w:r>
        <w:rPr>
          <w:sz w:val="8"/>
          <w:lang w:val="pt-BR"/>
        </w:rPr>
      </w:r>
    </w:p>
    <w:p>
      <w:pPr>
        <w:pStyle w:val="NumeracaoNumerosRomanos"/>
        <w:numPr>
          <w:ilvl w:val="0"/>
          <w:numId w:val="1"/>
        </w:numPr>
        <w:rPr/>
      </w:pPr>
      <w:r>
        <w:rPr/>
        <w:t>Discussão e votação</w:t>
      </w:r>
    </w:p>
    <w:p>
      <w:pPr>
        <w:pStyle w:val="ElementoTitulo"/>
        <w:spacing w:before="113" w:after="198"/>
        <w:rPr/>
      </w:pPr>
      <w:r>
        <w:rPr/>
        <w:t>Proposições da Comissão</w:t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1167/2025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informação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DESTINATÁRIO: </w:t>
      </w:r>
      <w:r>
        <w:rPr>
          <w:lang w:val="pt-BR"/>
        </w:rPr>
        <w:t>prefeito em exercício, Álvaro Damião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FINALIDADE: </w:t>
      </w:r>
      <w:r>
        <w:rPr>
          <w:lang w:val="pt-BR"/>
        </w:rPr>
        <w:t>Obter informações detalhadas acerca da interrupção dos serviços na UPA Venda Nova ocorrida no dia 11/03/2025, devido ao furto dos cabos de internet da unidade, que resultou, inclusive, na suspensão da realização de exames.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Uner Augusto</w:t>
      </w:r>
    </w:p>
    <w:tbl>
      <w:tblPr>
        <w:tblStyle w:val="Tabelacomgrade"/>
        <w:tblW w:w="8959" w:type="dxa"/>
        <w:jc w:val="left"/>
        <w:tblInd w:w="670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firstRow="1" w:noVBand="1" w:lastRow="0" w:firstColumn="1" w:lastColumn="0" w:noHBand="0" w:val="04a0"/>
      </w:tblPr>
      <w:tblGrid>
        <w:gridCol w:w="8959"/>
      </w:tblGrid>
      <w:tr>
        <w:trPr>
          <w:trHeight w:val="397" w:hRule="atLeast"/>
        </w:trPr>
        <w:tc>
          <w:tcPr>
            <w:tcW w:w="8959" w:type="dxa"/>
            <w:tcBorders/>
            <w:shd w:color="auto" w:fill="CCCCCC" w:val="clear"/>
          </w:tcPr>
          <w:p>
            <w:pPr>
              <w:pStyle w:val="TextoTabelaOcorrencias"/>
              <w:widowControl w:val="false"/>
              <w:suppressAutoHyphens w:val="true"/>
              <w:spacing w:lineRule="auto" w:line="240" w:before="0" w:after="0"/>
              <w:rPr>
                <w:rFonts w:eastAsia="Calibri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Calibri" w:cs=""/>
                <w:kern w:val="0"/>
                <w:szCs w:val="22"/>
                <w:lang w:val="en-US" w:eastAsia="en-US" w:bidi="ar-SA"/>
              </w:rPr>
              <w:t>Aprovado</w:t>
            </w:r>
          </w:p>
        </w:tc>
      </w:tr>
    </w:tbl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1202/2025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informação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DESTINATÁRIO: </w:t>
      </w:r>
      <w:r>
        <w:rPr>
          <w:lang w:val="pt-BR"/>
        </w:rPr>
        <w:t>prefeitura municipal; secretaria municipal de Governo; secretaria municipal de Saúde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FINALIDADE: </w:t>
      </w:r>
      <w:r>
        <w:rPr>
          <w:lang w:val="pt-BR"/>
        </w:rPr>
        <w:t>Obter informações em virtude das demandas identificadas durante visita técnica realizada no dia 24/03/2025 ao Centro de Saúde Santa Amélia.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>Ver.(a) Dr. Bruno Pedralva</w:t>
      </w:r>
    </w:p>
    <w:tbl>
      <w:tblPr>
        <w:tblStyle w:val="Tabelacomgrade"/>
        <w:tblW w:w="8959" w:type="dxa"/>
        <w:jc w:val="left"/>
        <w:tblInd w:w="670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firstRow="1" w:noVBand="1" w:lastRow="0" w:firstColumn="1" w:lastColumn="0" w:noHBand="0" w:val="04a0"/>
      </w:tblPr>
      <w:tblGrid>
        <w:gridCol w:w="8959"/>
      </w:tblGrid>
      <w:tr>
        <w:trPr>
          <w:trHeight w:val="397" w:hRule="atLeast"/>
        </w:trPr>
        <w:tc>
          <w:tcPr>
            <w:tcW w:w="8959" w:type="dxa"/>
            <w:tcBorders/>
            <w:shd w:color="auto" w:fill="CCCCCC" w:val="clear"/>
          </w:tcPr>
          <w:p>
            <w:pPr>
              <w:pStyle w:val="TextoTabelaOcorrencias"/>
              <w:widowControl w:val="false"/>
              <w:suppressAutoHyphens w:val="true"/>
              <w:spacing w:lineRule="auto" w:line="240" w:before="0" w:after="0"/>
              <w:rPr>
                <w:rFonts w:eastAsia="Calibri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Calibri" w:cs=""/>
                <w:kern w:val="0"/>
                <w:szCs w:val="22"/>
                <w:lang w:val="en-US" w:eastAsia="en-US" w:bidi="ar-SA"/>
              </w:rPr>
              <w:t>Aprovado</w:t>
            </w:r>
          </w:p>
        </w:tc>
      </w:tr>
    </w:tbl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1203/2025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informação</w:t>
      </w:r>
    </w:p>
    <w:p>
      <w:pPr>
        <w:pStyle w:val="NumeracaoProposicao"/>
        <w:jc w:val="both"/>
        <w:rPr>
          <w:lang w:val="pt-BR"/>
        </w:rPr>
      </w:pPr>
      <w:r>
        <w:rPr>
          <w:b/>
          <w:lang w:val="pt-BR"/>
        </w:rPr>
        <w:t xml:space="preserve">DESTINATÁRIO: </w:t>
      </w:r>
      <w:r>
        <w:rPr>
          <w:lang w:val="pt-BR"/>
        </w:rPr>
        <w:t>prefeitura municipal; secretaria municipal de Governo; secretaria municipal de Saúde; empresa de Informática e Informação do Município de Belo Horizonte S/A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FINALIDADE: </w:t>
      </w:r>
      <w:r>
        <w:rPr>
          <w:lang w:val="pt-BR"/>
        </w:rPr>
        <w:t>Obter informações sobre o reparo da rede de internet no Centro de Saúde Vista Alegre.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>Ver.(a) Dr. Bruno Pedralva</w:t>
      </w:r>
    </w:p>
    <w:tbl>
      <w:tblPr>
        <w:tblStyle w:val="Tabelacomgrade"/>
        <w:tblW w:w="8959" w:type="dxa"/>
        <w:jc w:val="left"/>
        <w:tblInd w:w="670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firstRow="1" w:noVBand="1" w:lastRow="0" w:firstColumn="1" w:lastColumn="0" w:noHBand="0" w:val="04a0"/>
      </w:tblPr>
      <w:tblGrid>
        <w:gridCol w:w="8959"/>
      </w:tblGrid>
      <w:tr>
        <w:trPr>
          <w:trHeight w:val="397" w:hRule="atLeast"/>
        </w:trPr>
        <w:tc>
          <w:tcPr>
            <w:tcW w:w="8959" w:type="dxa"/>
            <w:tcBorders/>
            <w:shd w:color="auto" w:fill="CCCCCC" w:val="clear"/>
          </w:tcPr>
          <w:p>
            <w:pPr>
              <w:pStyle w:val="TextoTabelaOcorrencias"/>
              <w:widowControl w:val="false"/>
              <w:suppressAutoHyphens w:val="true"/>
              <w:spacing w:lineRule="auto" w:line="240" w:before="0" w:after="0"/>
              <w:rPr>
                <w:rFonts w:eastAsia="Calibri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Calibri" w:cs=""/>
                <w:kern w:val="0"/>
                <w:szCs w:val="22"/>
                <w:lang w:val="en-US" w:eastAsia="en-US" w:bidi="ar-SA"/>
              </w:rPr>
              <w:t>Aprovado</w:t>
            </w:r>
          </w:p>
        </w:tc>
      </w:tr>
    </w:tbl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1204/2025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Realização de visita técnica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FINALIDADE: </w:t>
      </w:r>
      <w:r>
        <w:rPr>
          <w:lang w:val="pt-BR"/>
        </w:rPr>
        <w:t>Vistoriar as condições estruturais e de atendimento, bem como de buscar informações sobre as necessidades do Centro de Saúde Santa Cecília quanto aos insumos imprescindíveis para satisfazer a demanda deste importante instrumento para a garantia do direito à saúde dos moradores da região.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DATA: </w:t>
      </w:r>
      <w:r>
        <w:rPr>
          <w:lang w:val="pt-BR"/>
        </w:rPr>
        <w:t>20 de maio de 2025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HORÁRIO: </w:t>
      </w:r>
      <w:r>
        <w:rPr>
          <w:lang w:val="pt-BR"/>
        </w:rPr>
        <w:t>10:15h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LOCAL: </w:t>
      </w:r>
      <w:r>
        <w:rPr>
          <w:lang w:val="pt-BR"/>
        </w:rPr>
        <w:t>Rua Paulo Duarte, nº 280, Santa Cecília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Irlan Melo</w:t>
      </w:r>
    </w:p>
    <w:tbl>
      <w:tblPr>
        <w:tblStyle w:val="Tabelacomgrade"/>
        <w:tblW w:w="8959" w:type="dxa"/>
        <w:jc w:val="left"/>
        <w:tblInd w:w="670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firstRow="1" w:noVBand="1" w:lastRow="0" w:firstColumn="1" w:lastColumn="0" w:noHBand="0" w:val="04a0"/>
      </w:tblPr>
      <w:tblGrid>
        <w:gridCol w:w="8959"/>
      </w:tblGrid>
      <w:tr>
        <w:trPr>
          <w:trHeight w:val="397" w:hRule="atLeast"/>
        </w:trPr>
        <w:tc>
          <w:tcPr>
            <w:tcW w:w="8959" w:type="dxa"/>
            <w:tcBorders/>
            <w:shd w:color="auto" w:fill="CCCCCC" w:val="clear"/>
          </w:tcPr>
          <w:p>
            <w:pPr>
              <w:pStyle w:val="TextoTabelaOcorrencias"/>
              <w:widowControl w:val="false"/>
              <w:suppressAutoHyphens w:val="true"/>
              <w:spacing w:lineRule="auto" w:line="240" w:before="0" w:after="0"/>
              <w:rPr>
                <w:rFonts w:eastAsia="Calibri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Calibri" w:cs=""/>
                <w:kern w:val="0"/>
                <w:szCs w:val="22"/>
                <w:lang w:val="en-US" w:eastAsia="en-US" w:bidi="ar-SA"/>
              </w:rPr>
              <w:t>Aprovado</w:t>
            </w:r>
          </w:p>
        </w:tc>
      </w:tr>
    </w:tbl>
    <w:p>
      <w:pPr>
        <w:pStyle w:val="Normal"/>
        <w:spacing w:before="0" w:after="0"/>
        <w:rPr/>
      </w:pPr>
      <w:r>
        <w:rPr/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1205/2025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Realização de visita técnica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FINALIDADE: </w:t>
      </w:r>
      <w:r>
        <w:rPr>
          <w:lang w:val="pt-BR"/>
        </w:rPr>
        <w:t xml:space="preserve">Verificar a obra inacabada inerente ao sistema de saneamento básico, pois a rua encontra-se prestes a desabar com imóveis ao redor. 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DATA: </w:t>
      </w:r>
      <w:r>
        <w:rPr>
          <w:lang w:val="pt-BR"/>
        </w:rPr>
        <w:t>15 de abril de 2025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HORÁRIO: </w:t>
      </w:r>
      <w:r>
        <w:rPr>
          <w:lang w:val="pt-BR"/>
        </w:rPr>
        <w:t>10:00h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LOCAL: </w:t>
      </w:r>
      <w:r>
        <w:rPr>
          <w:lang w:val="pt-BR"/>
        </w:rPr>
        <w:t xml:space="preserve"> Avenida Perimetral. n') 1293- Vila Pinho.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>Ver.(a) Professor Juliano Lopes</w:t>
      </w:r>
    </w:p>
    <w:p>
      <w:pPr>
        <w:pStyle w:val="NumeracaoProposicao"/>
        <w:rPr>
          <w:lang w:val="pt-BR"/>
        </w:rPr>
      </w:pPr>
      <w:r>
        <w:rPr>
          <w:lang w:val="pt-BR"/>
        </w:rPr>
      </w:r>
    </w:p>
    <w:tbl>
      <w:tblPr>
        <w:tblStyle w:val="Tabelacomgrade"/>
        <w:tblW w:w="8959" w:type="dxa"/>
        <w:jc w:val="left"/>
        <w:tblInd w:w="670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firstRow="1" w:noVBand="1" w:lastRow="0" w:firstColumn="1" w:lastColumn="0" w:noHBand="0" w:val="04a0"/>
      </w:tblPr>
      <w:tblGrid>
        <w:gridCol w:w="8959"/>
      </w:tblGrid>
      <w:tr>
        <w:trPr>
          <w:trHeight w:val="397" w:hRule="atLeast"/>
        </w:trPr>
        <w:tc>
          <w:tcPr>
            <w:tcW w:w="8959" w:type="dxa"/>
            <w:tcBorders/>
            <w:shd w:color="auto" w:fill="CCCCCC" w:val="clear"/>
          </w:tcPr>
          <w:p>
            <w:pPr>
              <w:pStyle w:val="TextoTabelaOcorrencias"/>
              <w:widowControl w:val="false"/>
              <w:suppressAutoHyphens w:val="true"/>
              <w:spacing w:lineRule="auto" w:line="240" w:before="0" w:after="0"/>
              <w:rPr>
                <w:lang w:val="pt-BR"/>
              </w:rPr>
            </w:pPr>
            <w:r>
              <w:rPr>
                <w:rFonts w:eastAsia="Calibri" w:cs=""/>
                <w:kern w:val="0"/>
                <w:szCs w:val="22"/>
                <w:lang w:val="en-US" w:eastAsia="en-US" w:bidi="ar-SA"/>
              </w:rPr>
              <w:t>Aprovado</w:t>
              <w:br/>
            </w:r>
            <w:r>
              <w:rPr>
                <w:rFonts w:eastAsia="Calibri" w:cs=""/>
                <w:kern w:val="0"/>
                <w:szCs w:val="22"/>
                <w:lang w:val="pt-BR" w:eastAsia="en-US" w:bidi="ar-SA"/>
              </w:rPr>
              <w:t>O horário da visita técnica foi definido para as 09h30min.</w:t>
            </w:r>
          </w:p>
        </w:tc>
      </w:tr>
    </w:tbl>
    <w:p>
      <w:pPr>
        <w:pStyle w:val="Normal"/>
        <w:spacing w:before="0" w:after="0"/>
        <w:rPr/>
      </w:pPr>
      <w:r>
        <w:rPr/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1206/2025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informação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DESTINATÁRIO: </w:t>
      </w:r>
      <w:r>
        <w:rPr>
          <w:lang w:val="pt-BR"/>
        </w:rPr>
        <w:t>Prefeitura Municipal de Belo Horizonte, à Secretaria Municipal de Governo e à Secretaria Municipal de Saúde.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FINALIDADE: </w:t>
      </w:r>
      <w:r>
        <w:rPr>
          <w:lang w:val="pt-BR"/>
        </w:rPr>
        <w:t>Obter informações sobre o quantitativo atual de profissionais e infraestrutura no SUS-BH.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>Ver.(a) Dr. Bruno Pedralva</w:t>
      </w:r>
    </w:p>
    <w:p>
      <w:pPr>
        <w:pStyle w:val="NumeracaoProposicao"/>
        <w:rPr>
          <w:lang w:val="pt-BR"/>
        </w:rPr>
      </w:pPr>
      <w:r>
        <w:rPr>
          <w:lang w:val="pt-BR"/>
        </w:rPr>
      </w:r>
    </w:p>
    <w:tbl>
      <w:tblPr>
        <w:tblStyle w:val="Tabelacomgrade"/>
        <w:tblW w:w="8959" w:type="dxa"/>
        <w:jc w:val="left"/>
        <w:tblInd w:w="670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firstRow="1" w:noVBand="1" w:lastRow="0" w:firstColumn="1" w:lastColumn="0" w:noHBand="0" w:val="04a0"/>
      </w:tblPr>
      <w:tblGrid>
        <w:gridCol w:w="8959"/>
      </w:tblGrid>
      <w:tr>
        <w:trPr>
          <w:trHeight w:val="397" w:hRule="atLeast"/>
        </w:trPr>
        <w:tc>
          <w:tcPr>
            <w:tcW w:w="8959" w:type="dxa"/>
            <w:tcBorders/>
            <w:shd w:color="auto" w:fill="CCCCCC" w:val="clear"/>
          </w:tcPr>
          <w:p>
            <w:pPr>
              <w:pStyle w:val="TextoTabelaOcorrencias"/>
              <w:widowControl w:val="false"/>
              <w:suppressAutoHyphens w:val="true"/>
              <w:spacing w:lineRule="auto" w:line="240" w:before="0" w:after="0"/>
              <w:rPr>
                <w:rFonts w:eastAsia="Calibri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Calibri" w:cs=""/>
                <w:kern w:val="0"/>
                <w:szCs w:val="22"/>
                <w:lang w:val="en-US" w:eastAsia="en-US" w:bidi="ar-SA"/>
              </w:rPr>
              <w:t>Aprovado</w:t>
            </w:r>
          </w:p>
        </w:tc>
      </w:tr>
    </w:tbl>
    <w:p>
      <w:pPr>
        <w:pStyle w:val="Normal"/>
        <w:spacing w:before="0" w:after="0"/>
        <w:rPr/>
      </w:pPr>
      <w:r>
        <w:rPr/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1207/2025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informação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DESTINATÁRIO: </w:t>
      </w:r>
      <w:r>
        <w:rPr>
          <w:lang w:val="pt-BR"/>
        </w:rPr>
        <w:t xml:space="preserve">Secretaria Municipal de Governo e à Secretaria Municipal de Saúde. 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FINALIDADE: </w:t>
      </w:r>
      <w:r>
        <w:rPr>
          <w:lang w:val="pt-BR"/>
        </w:rPr>
        <w:t>Obter informação sobre a ausência de medicamentos homeopáticos e fitoterápicos na REMUME.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>Ver.(a) Dr. Bruno Pedralva</w:t>
      </w:r>
    </w:p>
    <w:p>
      <w:pPr>
        <w:pStyle w:val="NumeracaoProposicao"/>
        <w:rPr>
          <w:lang w:val="pt-BR"/>
        </w:rPr>
      </w:pPr>
      <w:r>
        <w:rPr>
          <w:lang w:val="pt-BR"/>
        </w:rPr>
      </w:r>
    </w:p>
    <w:tbl>
      <w:tblPr>
        <w:tblStyle w:val="Tabelacomgrade"/>
        <w:tblW w:w="8959" w:type="dxa"/>
        <w:jc w:val="left"/>
        <w:tblInd w:w="670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firstRow="1" w:noVBand="1" w:lastRow="0" w:firstColumn="1" w:lastColumn="0" w:noHBand="0" w:val="04a0"/>
      </w:tblPr>
      <w:tblGrid>
        <w:gridCol w:w="8959"/>
      </w:tblGrid>
      <w:tr>
        <w:trPr>
          <w:trHeight w:val="397" w:hRule="atLeast"/>
        </w:trPr>
        <w:tc>
          <w:tcPr>
            <w:tcW w:w="8959" w:type="dxa"/>
            <w:tcBorders/>
            <w:shd w:color="auto" w:fill="CCCCCC" w:val="clear"/>
          </w:tcPr>
          <w:p>
            <w:pPr>
              <w:pStyle w:val="TextoTabelaOcorrencias"/>
              <w:widowControl w:val="false"/>
              <w:suppressAutoHyphens w:val="true"/>
              <w:spacing w:lineRule="auto" w:line="240" w:before="0" w:after="0"/>
              <w:rPr>
                <w:rFonts w:eastAsia="Calibri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Calibri" w:cs=""/>
                <w:kern w:val="0"/>
                <w:szCs w:val="22"/>
                <w:lang w:val="en-US" w:eastAsia="en-US" w:bidi="ar-SA"/>
              </w:rPr>
              <w:t>Aprovado</w:t>
            </w:r>
          </w:p>
        </w:tc>
      </w:tr>
    </w:tbl>
    <w:p>
      <w:pPr>
        <w:pStyle w:val="Normal"/>
        <w:spacing w:before="0" w:after="0"/>
        <w:rPr>
          <w:sz w:val="4"/>
          <w:szCs w:val="4"/>
        </w:rPr>
      </w:pPr>
      <w:r>
        <w:rPr>
          <w:sz w:val="4"/>
          <w:szCs w:val="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1217/2025</w:t>
      </w:r>
      <w:r>
        <w:rPr/>
        <w:t xml:space="preserve"> - TURNO ÚNICO</w:t>
      </w:r>
    </w:p>
    <w:p>
      <w:pPr>
        <w:pStyle w:val="NumeracaoProposicaoVinculo"/>
        <w:rPr>
          <w:lang w:val="pt-BR"/>
        </w:rPr>
      </w:pPr>
      <w:r>
        <w:rPr>
          <w:lang w:val="pt-BR"/>
        </w:rPr>
        <w:t>(VINCULADO A: REQUERIMENTO DE COMISSÃO 371/2025)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SOLICITAÇÃO: </w:t>
      </w:r>
      <w:r>
        <w:rPr>
          <w:lang w:val="pt-BR"/>
        </w:rPr>
        <w:t>Alteração de lista de convidados de audiência pública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FINALIDADE DO EVENTO: </w:t>
      </w:r>
      <w:r>
        <w:rPr>
          <w:lang w:val="pt-BR"/>
        </w:rPr>
        <w:t>Debater a execução do PROAHMA e a oferta das Práticas Integrativas e Complementares em Saúde no SUS de BH.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>Ver.(a) Dr. Bruno Pedralva</w:t>
      </w:r>
    </w:p>
    <w:p>
      <w:pPr>
        <w:pStyle w:val="NumeracaoProposicao"/>
        <w:rPr>
          <w:lang w:val="pt-BR"/>
        </w:rPr>
      </w:pPr>
      <w:r>
        <w:rPr>
          <w:lang w:val="pt-BR"/>
        </w:rPr>
      </w:r>
    </w:p>
    <w:tbl>
      <w:tblPr>
        <w:tblStyle w:val="Tabelacomgrade"/>
        <w:tblW w:w="8959" w:type="dxa"/>
        <w:jc w:val="left"/>
        <w:tblInd w:w="670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firstRow="1" w:noVBand="1" w:lastRow="0" w:firstColumn="1" w:lastColumn="0" w:noHBand="0" w:val="04a0"/>
      </w:tblPr>
      <w:tblGrid>
        <w:gridCol w:w="8959"/>
      </w:tblGrid>
      <w:tr>
        <w:trPr>
          <w:trHeight w:val="397" w:hRule="atLeast"/>
        </w:trPr>
        <w:tc>
          <w:tcPr>
            <w:tcW w:w="8959" w:type="dxa"/>
            <w:tcBorders/>
            <w:shd w:color="auto" w:fill="CCCCCC" w:val="clear"/>
          </w:tcPr>
          <w:p>
            <w:pPr>
              <w:pStyle w:val="TextoTabelaOcorrencias"/>
              <w:widowControl w:val="false"/>
              <w:suppressAutoHyphens w:val="true"/>
              <w:spacing w:lineRule="auto" w:line="240" w:before="0" w:after="0"/>
              <w:rPr>
                <w:rFonts w:eastAsia="Calibri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Calibri" w:cs=""/>
                <w:kern w:val="0"/>
                <w:szCs w:val="22"/>
                <w:lang w:val="en-US" w:eastAsia="en-US" w:bidi="ar-SA"/>
              </w:rPr>
              <w:t>Aprovado</w:t>
            </w:r>
          </w:p>
        </w:tc>
      </w:tr>
    </w:tbl>
    <w:p>
      <w:pPr>
        <w:pStyle w:val="Normal"/>
        <w:spacing w:before="0" w:after="0"/>
        <w:rPr/>
      </w:pPr>
      <w:r>
        <w:rPr/>
      </w:r>
    </w:p>
    <w:p>
      <w:pPr>
        <w:pStyle w:val="Normal"/>
        <w:spacing w:before="0" w:after="0"/>
        <w:rPr/>
      </w:pPr>
      <w:r>
        <w:rPr/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1268/2025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Realização de visita técnica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FINALIDADE: </w:t>
      </w:r>
      <w:r>
        <w:rPr>
          <w:lang w:val="pt-BR"/>
        </w:rPr>
        <w:t>averiguar as condições de limpeza do Bacião do Tirol, verificando a necessidade de eventuais intervenções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DATA: </w:t>
      </w:r>
      <w:r>
        <w:rPr>
          <w:lang w:val="pt-BR"/>
        </w:rPr>
        <w:t>19 de maio de 2025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HORÁRIO: </w:t>
      </w:r>
      <w:r>
        <w:rPr>
          <w:lang w:val="pt-BR"/>
        </w:rPr>
        <w:t>14:00h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LOCAL: </w:t>
      </w:r>
      <w:r>
        <w:rPr>
          <w:lang w:val="pt-BR"/>
        </w:rPr>
        <w:t>Av. Sanitária Dois, altura do número 12, bairro Itaipu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Helton Junior</w:t>
      </w:r>
    </w:p>
    <w:tbl>
      <w:tblPr>
        <w:tblStyle w:val="Tabelacomgrade"/>
        <w:tblW w:w="8959" w:type="dxa"/>
        <w:jc w:val="left"/>
        <w:tblInd w:w="670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firstRow="1" w:noVBand="1" w:lastRow="0" w:firstColumn="1" w:lastColumn="0" w:noHBand="0" w:val="04a0"/>
      </w:tblPr>
      <w:tblGrid>
        <w:gridCol w:w="8959"/>
      </w:tblGrid>
      <w:tr>
        <w:trPr>
          <w:trHeight w:val="397" w:hRule="atLeast"/>
        </w:trPr>
        <w:tc>
          <w:tcPr>
            <w:tcW w:w="8959" w:type="dxa"/>
            <w:tcBorders/>
            <w:shd w:color="auto" w:fill="CCCCCC" w:val="clear"/>
          </w:tcPr>
          <w:p>
            <w:pPr>
              <w:pStyle w:val="TextoTabelaOcorrencias"/>
              <w:widowControl w:val="false"/>
              <w:suppressAutoHyphens w:val="true"/>
              <w:spacing w:lineRule="auto" w:line="240" w:before="0" w:after="0"/>
              <w:rPr>
                <w:rFonts w:eastAsia="Calibri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Calibri" w:cs=""/>
                <w:kern w:val="0"/>
                <w:szCs w:val="22"/>
                <w:lang w:val="en-US" w:eastAsia="en-US" w:bidi="ar-SA"/>
              </w:rPr>
              <w:t>Aprovado</w:t>
            </w:r>
          </w:p>
        </w:tc>
      </w:tr>
    </w:tbl>
    <w:p>
      <w:pPr>
        <w:pStyle w:val="Normal"/>
        <w:spacing w:before="0" w:after="0"/>
        <w:rPr/>
      </w:pPr>
      <w:r>
        <w:rPr/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1275/2025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Realização de visita técnica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FINALIDADE: </w:t>
      </w:r>
      <w:r>
        <w:rPr>
          <w:lang w:val="pt-BR"/>
        </w:rPr>
        <w:t xml:space="preserve">Verificar as condições de funcionamento, a estrutura física, condições de trabalho do corpo técnico, equipamentos e prazos para marcação de exames no Posto de Saúde Jardim Montanhês. 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DATA: </w:t>
      </w:r>
      <w:r>
        <w:rPr>
          <w:lang w:val="pt-BR"/>
        </w:rPr>
        <w:t>16 de abril de 2025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HORÁRIO: </w:t>
      </w:r>
      <w:r>
        <w:rPr>
          <w:lang w:val="pt-BR"/>
        </w:rPr>
        <w:t>09:30h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LOCAL: </w:t>
      </w:r>
      <w:r>
        <w:rPr>
          <w:lang w:val="pt-BR"/>
        </w:rPr>
        <w:t>Ponto de encontro em frente ao Posto de Saúde, Rua Leopoldo Pereira, 407, Bairro Jardim Montanhês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Leonardo Ângelo</w:t>
      </w:r>
    </w:p>
    <w:tbl>
      <w:tblPr>
        <w:tblStyle w:val="Tabelacomgrade"/>
        <w:tblW w:w="8959" w:type="dxa"/>
        <w:jc w:val="left"/>
        <w:tblInd w:w="670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firstRow="1" w:noVBand="1" w:lastRow="0" w:firstColumn="1" w:lastColumn="0" w:noHBand="0" w:val="04a0"/>
      </w:tblPr>
      <w:tblGrid>
        <w:gridCol w:w="8959"/>
      </w:tblGrid>
      <w:tr>
        <w:trPr>
          <w:trHeight w:val="397" w:hRule="atLeast"/>
        </w:trPr>
        <w:tc>
          <w:tcPr>
            <w:tcW w:w="8959" w:type="dxa"/>
            <w:tcBorders/>
            <w:shd w:color="auto" w:fill="CCCCCC" w:val="clear"/>
          </w:tcPr>
          <w:p>
            <w:pPr>
              <w:pStyle w:val="TextoTabelaOcorrencias"/>
              <w:widowControl w:val="false"/>
              <w:suppressAutoHyphens w:val="true"/>
              <w:spacing w:lineRule="auto" w:line="240" w:before="0" w:after="0"/>
              <w:rPr>
                <w:rFonts w:eastAsia="Calibri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Calibri" w:cs=""/>
                <w:kern w:val="0"/>
                <w:szCs w:val="22"/>
                <w:lang w:val="en-US" w:eastAsia="en-US" w:bidi="ar-SA"/>
              </w:rPr>
              <w:t>Aprovado</w:t>
            </w:r>
          </w:p>
        </w:tc>
      </w:tr>
    </w:tbl>
    <w:p>
      <w:pPr>
        <w:pStyle w:val="Normal"/>
        <w:spacing w:before="0" w:after="0"/>
        <w:rPr/>
      </w:pPr>
      <w:r>
        <w:rPr/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1276/2025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Realização de visita técnica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FINALIDADE: </w:t>
      </w:r>
      <w:r>
        <w:rPr>
          <w:lang w:val="pt-BR"/>
        </w:rPr>
        <w:t>averiguar as condições de funcionamento e atendimento à população, do corpo técnico e da estrutura física do Hospital Metropolitano Odilon Behrens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DATA: </w:t>
      </w:r>
      <w:r>
        <w:rPr>
          <w:lang w:val="pt-BR"/>
        </w:rPr>
        <w:t>10 de abril de 2025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HORÁRIO: </w:t>
      </w:r>
      <w:r>
        <w:rPr>
          <w:lang w:val="pt-BR"/>
        </w:rPr>
        <w:t>10:00h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LOCAL: </w:t>
      </w:r>
      <w:r>
        <w:rPr>
          <w:lang w:val="pt-BR"/>
        </w:rPr>
        <w:t>Rua Formiga, 50, Bairro São Cristóvão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Leonardo Ângelo</w:t>
      </w:r>
    </w:p>
    <w:tbl>
      <w:tblPr>
        <w:tblStyle w:val="Tabelacomgrade"/>
        <w:tblW w:w="8959" w:type="dxa"/>
        <w:jc w:val="left"/>
        <w:tblInd w:w="670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firstRow="1" w:noVBand="1" w:lastRow="0" w:firstColumn="1" w:lastColumn="0" w:noHBand="0" w:val="04a0"/>
      </w:tblPr>
      <w:tblGrid>
        <w:gridCol w:w="8959"/>
      </w:tblGrid>
      <w:tr>
        <w:trPr>
          <w:trHeight w:val="397" w:hRule="atLeast"/>
        </w:trPr>
        <w:tc>
          <w:tcPr>
            <w:tcW w:w="8959" w:type="dxa"/>
            <w:tcBorders/>
            <w:shd w:color="auto" w:fill="CCCCCC" w:val="clear"/>
          </w:tcPr>
          <w:p>
            <w:pPr>
              <w:pStyle w:val="TextoTabelaOcorrencias"/>
              <w:widowControl w:val="false"/>
              <w:suppressAutoHyphens w:val="true"/>
              <w:spacing w:lineRule="auto" w:line="240" w:before="0" w:after="0"/>
              <w:rPr>
                <w:rFonts w:eastAsia="Calibri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Calibri" w:cs=""/>
                <w:kern w:val="0"/>
                <w:szCs w:val="22"/>
                <w:lang w:val="en-US" w:eastAsia="en-US" w:bidi="ar-SA"/>
              </w:rPr>
              <w:t>Aprovado</w:t>
            </w:r>
          </w:p>
        </w:tc>
      </w:tr>
    </w:tbl>
    <w:p>
      <w:pPr>
        <w:pStyle w:val="Normal"/>
        <w:spacing w:before="0" w:after="0"/>
        <w:rPr/>
      </w:pPr>
      <w:r>
        <w:rPr/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1277/2025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informação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DESTINATÁRIO: </w:t>
      </w:r>
      <w:r>
        <w:rPr>
          <w:lang w:val="pt-BR"/>
        </w:rPr>
        <w:t xml:space="preserve">Prefeitura Municipal de Belo Horizonte, à secretaria municipal de governo e à secretaria municipal de saúde. 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FINALIDADE: </w:t>
      </w:r>
      <w:r>
        <w:rPr>
          <w:lang w:val="pt-BR"/>
        </w:rPr>
        <w:t>Obter informações sobre demandas do Programa Academia da Cidade Diamante.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>Ver.(a) Dr. Bruno Pedralva</w:t>
      </w:r>
    </w:p>
    <w:tbl>
      <w:tblPr>
        <w:tblStyle w:val="Tabelacomgrade"/>
        <w:tblW w:w="8959" w:type="dxa"/>
        <w:jc w:val="left"/>
        <w:tblInd w:w="670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firstRow="1" w:noVBand="1" w:lastRow="0" w:firstColumn="1" w:lastColumn="0" w:noHBand="0" w:val="04a0"/>
      </w:tblPr>
      <w:tblGrid>
        <w:gridCol w:w="8959"/>
      </w:tblGrid>
      <w:tr>
        <w:trPr>
          <w:trHeight w:val="397" w:hRule="atLeast"/>
        </w:trPr>
        <w:tc>
          <w:tcPr>
            <w:tcW w:w="8959" w:type="dxa"/>
            <w:tcBorders/>
            <w:shd w:color="auto" w:fill="CCCCCC" w:val="clear"/>
          </w:tcPr>
          <w:p>
            <w:pPr>
              <w:pStyle w:val="TextoTabelaOcorrencias"/>
              <w:widowControl w:val="false"/>
              <w:suppressAutoHyphens w:val="true"/>
              <w:spacing w:lineRule="auto" w:line="240" w:before="0" w:after="0"/>
              <w:rPr>
                <w:rFonts w:eastAsia="Calibri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Calibri" w:cs=""/>
                <w:kern w:val="0"/>
                <w:szCs w:val="22"/>
                <w:lang w:val="en-US" w:eastAsia="en-US" w:bidi="ar-SA"/>
              </w:rPr>
              <w:t>Aprovado</w:t>
            </w:r>
          </w:p>
        </w:tc>
      </w:tr>
    </w:tbl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1278/2025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informação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DESTINATÁRIO: </w:t>
      </w:r>
      <w:r>
        <w:rPr>
          <w:lang w:val="pt-BR"/>
        </w:rPr>
        <w:t xml:space="preserve">Prefeitura Municipal de Belo Horizonte, à secretaria municipal de governo e secretaria municipal de saúde. 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FINALIDADE: </w:t>
      </w:r>
      <w:r>
        <w:rPr>
          <w:lang w:val="pt-BR"/>
        </w:rPr>
        <w:t>Obter informações sobre demandas do Centro de Saúde Santa Lúcia em decorrência de visita técnica realizada, onde identificamos as seguintes necessidades estruturais e de equipamentos para melhoria do atendimento e condições de trabalho.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>Ver.(a) Dr. Bruno Pedralva</w:t>
      </w:r>
    </w:p>
    <w:tbl>
      <w:tblPr>
        <w:tblStyle w:val="Tabelacomgrade"/>
        <w:tblW w:w="8959" w:type="dxa"/>
        <w:jc w:val="left"/>
        <w:tblInd w:w="670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firstRow="1" w:noVBand="1" w:lastRow="0" w:firstColumn="1" w:lastColumn="0" w:noHBand="0" w:val="04a0"/>
      </w:tblPr>
      <w:tblGrid>
        <w:gridCol w:w="8959"/>
      </w:tblGrid>
      <w:tr>
        <w:trPr>
          <w:trHeight w:val="397" w:hRule="atLeast"/>
        </w:trPr>
        <w:tc>
          <w:tcPr>
            <w:tcW w:w="8959" w:type="dxa"/>
            <w:tcBorders/>
            <w:shd w:color="auto" w:fill="CCCCCC" w:val="clear"/>
          </w:tcPr>
          <w:p>
            <w:pPr>
              <w:pStyle w:val="TextoTabelaOcorrencias"/>
              <w:widowControl w:val="false"/>
              <w:suppressAutoHyphens w:val="true"/>
              <w:spacing w:lineRule="auto" w:line="240" w:before="0" w:after="0"/>
              <w:rPr>
                <w:rFonts w:eastAsia="Calibri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Calibri" w:cs=""/>
                <w:kern w:val="0"/>
                <w:szCs w:val="22"/>
                <w:lang w:val="en-US" w:eastAsia="en-US" w:bidi="ar-SA"/>
              </w:rPr>
              <w:t>Aprovado</w:t>
            </w:r>
          </w:p>
        </w:tc>
      </w:tr>
    </w:tbl>
    <w:p>
      <w:pPr>
        <w:pStyle w:val="Normal"/>
        <w:spacing w:before="0" w:after="0"/>
        <w:rPr/>
      </w:pPr>
      <w:r>
        <w:rPr/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1279/2025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informação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DESTINATÁRIO: </w:t>
      </w:r>
      <w:r>
        <w:rPr>
          <w:lang w:val="pt-BR"/>
        </w:rPr>
        <w:t>Prefeitura Municipal de Belo Horizonte, Secretaria Municipal de Governo e Secretaria Municipal de Saúde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FINALIDADE: </w:t>
      </w:r>
      <w:r>
        <w:rPr>
          <w:lang w:val="pt-BR"/>
        </w:rPr>
        <w:t>obter informações sobre demandas do Centro de Saúde São Francisco em decorrência de visita técnica realizada onde identificamos as seguintes necessidades estruturais e de equipamentos, organizadas por setor, visando melhorias no atendimento e nas condições de trabalho.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>Ver.(a) Dr. Bruno Pedralva</w:t>
      </w:r>
    </w:p>
    <w:tbl>
      <w:tblPr>
        <w:tblStyle w:val="Tabelacomgrade"/>
        <w:tblW w:w="8959" w:type="dxa"/>
        <w:jc w:val="left"/>
        <w:tblInd w:w="670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firstRow="1" w:noVBand="1" w:lastRow="0" w:firstColumn="1" w:lastColumn="0" w:noHBand="0" w:val="04a0"/>
      </w:tblPr>
      <w:tblGrid>
        <w:gridCol w:w="8959"/>
      </w:tblGrid>
      <w:tr>
        <w:trPr>
          <w:trHeight w:val="397" w:hRule="atLeast"/>
        </w:trPr>
        <w:tc>
          <w:tcPr>
            <w:tcW w:w="8959" w:type="dxa"/>
            <w:tcBorders/>
            <w:shd w:color="auto" w:fill="CCCCCC" w:val="clear"/>
          </w:tcPr>
          <w:p>
            <w:pPr>
              <w:pStyle w:val="TextoTabelaOcorrencias"/>
              <w:widowControl w:val="false"/>
              <w:suppressAutoHyphens w:val="true"/>
              <w:spacing w:lineRule="auto" w:line="240" w:before="0" w:after="0"/>
              <w:rPr>
                <w:rFonts w:eastAsia="Calibri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Calibri" w:cs=""/>
                <w:kern w:val="0"/>
                <w:szCs w:val="22"/>
                <w:lang w:val="en-US" w:eastAsia="en-US" w:bidi="ar-SA"/>
              </w:rPr>
              <w:t>Aprovado</w:t>
            </w:r>
          </w:p>
        </w:tc>
      </w:tr>
    </w:tbl>
    <w:p>
      <w:pPr>
        <w:pStyle w:val="Normal"/>
        <w:spacing w:before="0" w:after="0"/>
        <w:rPr/>
      </w:pPr>
      <w:r>
        <w:rPr/>
      </w:r>
    </w:p>
    <w:p>
      <w:pPr>
        <w:pStyle w:val="Normal"/>
        <w:spacing w:before="0" w:after="0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1280/2025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informação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DESTINATÁRIO: </w:t>
      </w:r>
      <w:r>
        <w:rPr>
          <w:lang w:val="pt-BR"/>
        </w:rPr>
        <w:t>prefeito Álvaro Damião; Secretaria Municipal de Saúde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FINALIDADE: </w:t>
      </w:r>
      <w:r>
        <w:rPr>
          <w:lang w:val="pt-BR"/>
        </w:rPr>
        <w:t>Obter informações sobre o Plano de Carreira dos profissionais médicos do município.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Trópia</w:t>
      </w:r>
    </w:p>
    <w:tbl>
      <w:tblPr>
        <w:tblStyle w:val="Tabelacomgrade"/>
        <w:tblW w:w="8959" w:type="dxa"/>
        <w:jc w:val="left"/>
        <w:tblInd w:w="670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firstRow="1" w:noVBand="1" w:lastRow="0" w:firstColumn="1" w:lastColumn="0" w:noHBand="0" w:val="04a0"/>
      </w:tblPr>
      <w:tblGrid>
        <w:gridCol w:w="8959"/>
      </w:tblGrid>
      <w:tr>
        <w:trPr>
          <w:trHeight w:val="397" w:hRule="atLeast"/>
        </w:trPr>
        <w:tc>
          <w:tcPr>
            <w:tcW w:w="8959" w:type="dxa"/>
            <w:tcBorders/>
            <w:shd w:color="auto" w:fill="CCCCCC" w:val="clear"/>
          </w:tcPr>
          <w:p>
            <w:pPr>
              <w:pStyle w:val="TextoTabelaOcorrencias"/>
              <w:widowControl w:val="false"/>
              <w:suppressAutoHyphens w:val="true"/>
              <w:spacing w:lineRule="auto" w:line="240" w:before="0" w:after="0"/>
              <w:rPr>
                <w:rFonts w:eastAsia="Calibri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Calibri" w:cs=""/>
                <w:kern w:val="0"/>
                <w:szCs w:val="22"/>
                <w:lang w:val="en-US" w:eastAsia="en-US" w:bidi="ar-SA"/>
              </w:rPr>
              <w:t>Aprovado</w:t>
            </w:r>
          </w:p>
        </w:tc>
      </w:tr>
    </w:tbl>
    <w:p>
      <w:pPr>
        <w:pStyle w:val="Normal"/>
        <w:spacing w:before="0" w:after="0"/>
        <w:rPr/>
      </w:pPr>
      <w:r>
        <w:rPr/>
      </w:r>
    </w:p>
    <w:p>
      <w:pPr>
        <w:pStyle w:val="NumeracaoProposicaoTitulo"/>
        <w:numPr>
          <w:ilvl w:val="0"/>
          <w:numId w:val="2"/>
        </w:numPr>
        <w:rPr>
          <w:lang w:val="pt-BR"/>
        </w:rPr>
      </w:pPr>
      <w:r>
        <w:rPr>
          <w:u w:val="single"/>
          <w:lang w:val="pt-BR"/>
        </w:rPr>
        <w:t>REQUERIMENTO DE COMISSÃO 1281/2025</w:t>
      </w:r>
      <w:r>
        <w:rPr>
          <w:lang w:val="pt-BR"/>
        </w:rPr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Realização de audiência pública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FINALIDADE: </w:t>
      </w:r>
      <w:r>
        <w:rPr>
          <w:lang w:val="pt-BR"/>
        </w:rPr>
        <w:t>Debater a conscientização, prevenção, diagnóstico e tratamento do glaucoma. Há solicitação de elaboração de Nota Técnica.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DATA: </w:t>
      </w:r>
      <w:r>
        <w:rPr>
          <w:lang w:val="pt-BR"/>
        </w:rPr>
        <w:t>18 de junho de 2025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HORÁRIO: </w:t>
      </w:r>
      <w:r>
        <w:rPr>
          <w:lang w:val="pt-BR"/>
        </w:rPr>
        <w:t>13:00h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LOCAL: </w:t>
      </w:r>
      <w:r>
        <w:rPr>
          <w:lang w:val="pt-BR"/>
        </w:rPr>
        <w:t>Plenário Helvécio Arantes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Loíde Gonçalves</w:t>
      </w:r>
    </w:p>
    <w:tbl>
      <w:tblPr>
        <w:tblStyle w:val="Tabelacomgrade"/>
        <w:tblW w:w="8959" w:type="dxa"/>
        <w:jc w:val="left"/>
        <w:tblInd w:w="670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firstRow="1" w:noVBand="1" w:lastRow="0" w:firstColumn="1" w:lastColumn="0" w:noHBand="0" w:val="04a0"/>
      </w:tblPr>
      <w:tblGrid>
        <w:gridCol w:w="8959"/>
      </w:tblGrid>
      <w:tr>
        <w:trPr>
          <w:trHeight w:val="397" w:hRule="atLeast"/>
        </w:trPr>
        <w:tc>
          <w:tcPr>
            <w:tcW w:w="8959" w:type="dxa"/>
            <w:tcBorders/>
            <w:shd w:color="auto" w:fill="CCCCCC" w:val="clear"/>
          </w:tcPr>
          <w:p>
            <w:pPr>
              <w:pStyle w:val="TextoTabelaOcorrencias"/>
              <w:widowControl w:val="false"/>
              <w:suppressAutoHyphens w:val="true"/>
              <w:spacing w:lineRule="auto" w:line="240" w:before="0" w:after="0"/>
              <w:rPr>
                <w:rFonts w:eastAsia="Calibri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Calibri" w:cs=""/>
                <w:kern w:val="0"/>
                <w:szCs w:val="22"/>
                <w:lang w:val="en-US" w:eastAsia="en-US" w:bidi="ar-SA"/>
              </w:rPr>
              <w:t>Aprovado</w:t>
            </w:r>
          </w:p>
        </w:tc>
      </w:tr>
    </w:tbl>
    <w:p>
      <w:pPr>
        <w:pStyle w:val="Normal"/>
        <w:spacing w:before="0" w:after="0"/>
        <w:rPr/>
      </w:pPr>
      <w:r>
        <w:rPr/>
      </w:r>
    </w:p>
    <w:p>
      <w:pPr>
        <w:pStyle w:val="NumeracaoProposicaoTitulo"/>
        <w:numPr>
          <w:ilvl w:val="0"/>
          <w:numId w:val="2"/>
        </w:numPr>
        <w:rPr>
          <w:lang w:val="pt-BR"/>
        </w:rPr>
      </w:pPr>
      <w:r>
        <w:rPr>
          <w:u w:val="single"/>
          <w:lang w:val="pt-BR"/>
        </w:rPr>
        <w:t>REQUERIMENTO DE COMISSÃO 1282/2025</w:t>
      </w:r>
      <w:r>
        <w:rPr>
          <w:lang w:val="pt-BR"/>
        </w:rPr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Realização de visita técnica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FINALIDADE: </w:t>
      </w:r>
      <w:r>
        <w:rPr>
          <w:lang w:val="pt-BR"/>
        </w:rPr>
        <w:t>Avaliar os procedimentos realizados no Hospital Metropolitano Odilon Behrens para coletar informações essenciais sobre os cuidados prestados aos pacientes com diabetes tipo 1.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DATA: </w:t>
      </w:r>
      <w:r>
        <w:rPr>
          <w:lang w:val="pt-BR"/>
        </w:rPr>
        <w:t>22 de abril de 2025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HORÁRIO: </w:t>
      </w:r>
      <w:r>
        <w:rPr>
          <w:lang w:val="pt-BR"/>
        </w:rPr>
        <w:t>11:00h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LOCAL: </w:t>
      </w:r>
      <w:r>
        <w:rPr>
          <w:lang w:val="pt-BR"/>
        </w:rPr>
        <w:t>Rua Formiga, 50, bairro São Cristóvão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Diego Sanches</w:t>
      </w:r>
    </w:p>
    <w:p>
      <w:pPr>
        <w:pStyle w:val="NumeracaoProposicao"/>
        <w:rPr/>
      </w:pPr>
      <w:r>
        <w:rPr/>
      </w:r>
    </w:p>
    <w:tbl>
      <w:tblPr>
        <w:tblStyle w:val="Tabelacomgrade"/>
        <w:tblW w:w="8959" w:type="dxa"/>
        <w:jc w:val="left"/>
        <w:tblInd w:w="670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firstRow="1" w:noVBand="1" w:lastRow="0" w:firstColumn="1" w:lastColumn="0" w:noHBand="0" w:val="04a0"/>
      </w:tblPr>
      <w:tblGrid>
        <w:gridCol w:w="8959"/>
      </w:tblGrid>
      <w:tr>
        <w:trPr>
          <w:trHeight w:val="397" w:hRule="atLeast"/>
        </w:trPr>
        <w:tc>
          <w:tcPr>
            <w:tcW w:w="8959" w:type="dxa"/>
            <w:tcBorders/>
            <w:shd w:color="auto" w:fill="CCCCCC" w:val="clear"/>
          </w:tcPr>
          <w:p>
            <w:pPr>
              <w:pStyle w:val="TextoTabelaOcorrencias"/>
              <w:widowControl w:val="false"/>
              <w:suppressAutoHyphens w:val="true"/>
              <w:spacing w:lineRule="auto" w:line="240" w:before="0" w:after="0"/>
              <w:rPr>
                <w:rFonts w:eastAsia="Calibri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Calibri" w:cs=""/>
                <w:kern w:val="0"/>
                <w:szCs w:val="22"/>
                <w:lang w:val="en-US" w:eastAsia="en-US" w:bidi="ar-SA"/>
              </w:rPr>
              <w:t>Aprovado</w:t>
            </w:r>
          </w:p>
        </w:tc>
      </w:tr>
    </w:tbl>
    <w:p>
      <w:pPr>
        <w:pStyle w:val="Normal"/>
        <w:spacing w:before="0" w:after="0"/>
        <w:rPr/>
      </w:pPr>
      <w:r>
        <w:rPr/>
      </w:r>
    </w:p>
    <w:p>
      <w:pPr>
        <w:pStyle w:val="NumeracaoProposicaoTitulo"/>
        <w:numPr>
          <w:ilvl w:val="0"/>
          <w:numId w:val="2"/>
        </w:numPr>
        <w:rPr>
          <w:lang w:val="pt-BR"/>
        </w:rPr>
      </w:pPr>
      <w:r>
        <w:rPr>
          <w:u w:val="single"/>
          <w:lang w:val="pt-BR"/>
        </w:rPr>
        <w:t>REQUERIMENTO DE COMISSÃO 1283/2025</w:t>
      </w:r>
      <w:r>
        <w:rPr>
          <w:lang w:val="pt-BR"/>
        </w:rPr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informação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DESTINATÁRIO: </w:t>
      </w:r>
      <w:r>
        <w:rPr>
          <w:lang w:val="pt-BR"/>
        </w:rPr>
        <w:t xml:space="preserve">prefeito de Belo Horizonte, Álvaro Damião. 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FINALIDADE: </w:t>
      </w:r>
      <w:r>
        <w:rPr>
          <w:lang w:val="pt-BR"/>
        </w:rPr>
        <w:t xml:space="preserve">Obter informações sobre as pessoas com Transtorno do Espectro Autista (TEA) residentes no bairro Sagrada Família, regional Leste, visando subsidiar iniciativas de inclusão e o planejamento de políticas públicas locais voltadas para essa população. 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Diego Sanches</w:t>
      </w:r>
    </w:p>
    <w:p>
      <w:pPr>
        <w:pStyle w:val="NumeracaoProposicao"/>
        <w:rPr/>
      </w:pPr>
      <w:r>
        <w:rPr/>
      </w:r>
    </w:p>
    <w:tbl>
      <w:tblPr>
        <w:tblStyle w:val="Tabelacomgrade"/>
        <w:tblW w:w="8959" w:type="dxa"/>
        <w:jc w:val="left"/>
        <w:tblInd w:w="670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firstRow="1" w:noVBand="1" w:lastRow="0" w:firstColumn="1" w:lastColumn="0" w:noHBand="0" w:val="04a0"/>
      </w:tblPr>
      <w:tblGrid>
        <w:gridCol w:w="8959"/>
      </w:tblGrid>
      <w:tr>
        <w:trPr>
          <w:trHeight w:val="397" w:hRule="atLeast"/>
        </w:trPr>
        <w:tc>
          <w:tcPr>
            <w:tcW w:w="8959" w:type="dxa"/>
            <w:tcBorders/>
            <w:shd w:color="auto" w:fill="CCCCCC" w:val="clear"/>
          </w:tcPr>
          <w:p>
            <w:pPr>
              <w:pStyle w:val="TextoTabelaOcorrencias"/>
              <w:widowControl w:val="false"/>
              <w:suppressAutoHyphens w:val="true"/>
              <w:spacing w:lineRule="auto" w:line="240" w:before="0" w:after="0"/>
              <w:rPr>
                <w:rFonts w:eastAsia="Calibri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Calibri" w:cs=""/>
                <w:kern w:val="0"/>
                <w:szCs w:val="22"/>
                <w:lang w:val="en-US" w:eastAsia="en-US" w:bidi="ar-SA"/>
              </w:rPr>
              <w:t>Aprovado</w:t>
            </w:r>
          </w:p>
        </w:tc>
      </w:tr>
    </w:tbl>
    <w:p>
      <w:pPr>
        <w:pStyle w:val="Normal"/>
        <w:spacing w:before="0" w:after="0"/>
        <w:rPr/>
      </w:pPr>
      <w:r>
        <w:rPr/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1285/2025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informação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DESTINATÁRIO: </w:t>
      </w:r>
      <w:r>
        <w:rPr>
          <w:lang w:val="pt-BR"/>
        </w:rPr>
        <w:t>secretário municipal de Saúde, Danilo Borges Matias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FINALIDADE: </w:t>
      </w:r>
      <w:r>
        <w:rPr>
          <w:lang w:val="pt-BR"/>
        </w:rPr>
        <w:t>Obter informações referentes ao funcionamento do Centro de Saúde Primeiro de Maio, Rua Oscar Lobo Pereira, 207 - Primeiro de Maio.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José Ferreira</w:t>
      </w:r>
    </w:p>
    <w:p>
      <w:pPr>
        <w:pStyle w:val="NumeracaoProposicao"/>
        <w:rPr/>
      </w:pPr>
      <w:r>
        <w:rPr/>
      </w:r>
    </w:p>
    <w:tbl>
      <w:tblPr>
        <w:tblStyle w:val="Tabelacomgrade"/>
        <w:tblW w:w="8959" w:type="dxa"/>
        <w:jc w:val="left"/>
        <w:tblInd w:w="670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firstRow="1" w:noVBand="1" w:lastRow="0" w:firstColumn="1" w:lastColumn="0" w:noHBand="0" w:val="04a0"/>
      </w:tblPr>
      <w:tblGrid>
        <w:gridCol w:w="8959"/>
      </w:tblGrid>
      <w:tr>
        <w:trPr>
          <w:trHeight w:val="397" w:hRule="atLeast"/>
        </w:trPr>
        <w:tc>
          <w:tcPr>
            <w:tcW w:w="8959" w:type="dxa"/>
            <w:tcBorders/>
            <w:shd w:color="auto" w:fill="CCCCCC" w:val="clear"/>
          </w:tcPr>
          <w:p>
            <w:pPr>
              <w:pStyle w:val="TextoTabelaOcorrencias"/>
              <w:widowControl w:val="false"/>
              <w:suppressAutoHyphens w:val="true"/>
              <w:spacing w:lineRule="auto" w:line="240" w:before="0" w:after="0"/>
              <w:rPr>
                <w:rFonts w:eastAsia="Calibri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Calibri" w:cs=""/>
                <w:kern w:val="0"/>
                <w:szCs w:val="22"/>
                <w:lang w:val="en-US" w:eastAsia="en-US" w:bidi="ar-SA"/>
              </w:rPr>
              <w:t>Aprovado</w:t>
            </w:r>
          </w:p>
        </w:tc>
      </w:tr>
    </w:tbl>
    <w:p>
      <w:pPr>
        <w:pStyle w:val="Normal"/>
        <w:spacing w:before="0" w:after="0"/>
        <w:rPr/>
      </w:pPr>
      <w:r>
        <w:rPr/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1286/2025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informação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DESTINATÁRIO: </w:t>
      </w:r>
      <w:r>
        <w:rPr>
          <w:lang w:val="pt-BR"/>
        </w:rPr>
        <w:t>secretário municipal de Saúde, Danilo Borges Matias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FINALIDADE: </w:t>
      </w:r>
      <w:r>
        <w:rPr>
          <w:lang w:val="pt-BR"/>
        </w:rPr>
        <w:t xml:space="preserve">Obter informações referentes ao funcionamento do Centro de Saúde Providência, Rua São Sebastião, 30 - Providência. 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José Ferreira</w:t>
      </w:r>
    </w:p>
    <w:p>
      <w:pPr>
        <w:pStyle w:val="NumeracaoProposicao"/>
        <w:rPr/>
      </w:pPr>
      <w:r>
        <w:rPr/>
      </w:r>
    </w:p>
    <w:tbl>
      <w:tblPr>
        <w:tblStyle w:val="Tabelacomgrade"/>
        <w:tblW w:w="8959" w:type="dxa"/>
        <w:jc w:val="left"/>
        <w:tblInd w:w="670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firstRow="1" w:noVBand="1" w:lastRow="0" w:firstColumn="1" w:lastColumn="0" w:noHBand="0" w:val="04a0"/>
      </w:tblPr>
      <w:tblGrid>
        <w:gridCol w:w="8959"/>
      </w:tblGrid>
      <w:tr>
        <w:trPr>
          <w:trHeight w:val="397" w:hRule="atLeast"/>
        </w:trPr>
        <w:tc>
          <w:tcPr>
            <w:tcW w:w="8959" w:type="dxa"/>
            <w:tcBorders/>
            <w:shd w:color="auto" w:fill="CCCCCC" w:val="clear"/>
          </w:tcPr>
          <w:p>
            <w:pPr>
              <w:pStyle w:val="TextoTabelaOcorrencias"/>
              <w:widowControl w:val="false"/>
              <w:suppressAutoHyphens w:val="true"/>
              <w:spacing w:lineRule="auto" w:line="240" w:before="0" w:after="0"/>
              <w:rPr>
                <w:rFonts w:eastAsia="Calibri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Calibri" w:cs=""/>
                <w:kern w:val="0"/>
                <w:szCs w:val="22"/>
                <w:lang w:val="en-US" w:eastAsia="en-US" w:bidi="ar-SA"/>
              </w:rPr>
              <w:t>Aprovado</w:t>
            </w:r>
          </w:p>
        </w:tc>
      </w:tr>
    </w:tbl>
    <w:p>
      <w:pPr>
        <w:pStyle w:val="Normal"/>
        <w:spacing w:before="0" w:after="0"/>
        <w:rPr/>
      </w:pPr>
      <w:r>
        <w:rPr/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1287/2025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informação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DESTINATÁRIO: </w:t>
      </w:r>
      <w:r>
        <w:rPr>
          <w:lang w:val="pt-BR"/>
        </w:rPr>
        <w:t>secretário municipal de Saúde, Danilo Borges Matias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FINALIDADE: </w:t>
      </w:r>
      <w:r>
        <w:rPr>
          <w:lang w:val="pt-BR"/>
        </w:rPr>
        <w:t>Obter informações referentes ao funcionamento do Centro de Saúde São Bernardo, Rua Armando Ribeiro dos Santos, 265 - São Bernardo.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José Ferreira</w:t>
      </w:r>
    </w:p>
    <w:p>
      <w:pPr>
        <w:pStyle w:val="NumeracaoProposicao"/>
        <w:rPr/>
      </w:pPr>
      <w:r>
        <w:rPr/>
      </w:r>
    </w:p>
    <w:tbl>
      <w:tblPr>
        <w:tblStyle w:val="Tabelacomgrade"/>
        <w:tblW w:w="8959" w:type="dxa"/>
        <w:jc w:val="left"/>
        <w:tblInd w:w="670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firstRow="1" w:noVBand="1" w:lastRow="0" w:firstColumn="1" w:lastColumn="0" w:noHBand="0" w:val="04a0"/>
      </w:tblPr>
      <w:tblGrid>
        <w:gridCol w:w="8959"/>
      </w:tblGrid>
      <w:tr>
        <w:trPr>
          <w:trHeight w:val="397" w:hRule="atLeast"/>
        </w:trPr>
        <w:tc>
          <w:tcPr>
            <w:tcW w:w="8959" w:type="dxa"/>
            <w:tcBorders/>
            <w:shd w:color="auto" w:fill="CCCCCC" w:val="clear"/>
          </w:tcPr>
          <w:p>
            <w:pPr>
              <w:pStyle w:val="TextoTabelaOcorrencias"/>
              <w:widowControl w:val="false"/>
              <w:suppressAutoHyphens w:val="true"/>
              <w:spacing w:lineRule="auto" w:line="240" w:before="0" w:after="0"/>
              <w:rPr>
                <w:rFonts w:eastAsia="Calibri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Calibri" w:cs=""/>
                <w:kern w:val="0"/>
                <w:szCs w:val="22"/>
                <w:lang w:val="en-US" w:eastAsia="en-US" w:bidi="ar-SA"/>
              </w:rPr>
              <w:t>Aprovado</w:t>
            </w:r>
          </w:p>
        </w:tc>
      </w:tr>
    </w:tbl>
    <w:p>
      <w:pPr>
        <w:pStyle w:val="Normal"/>
        <w:spacing w:before="0" w:after="0"/>
        <w:rPr/>
      </w:pPr>
      <w:r>
        <w:rPr/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1290/2025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Realização de visita técnica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FINALIDADE: </w:t>
      </w:r>
      <w:r>
        <w:rPr>
          <w:lang w:val="pt-BR"/>
        </w:rPr>
        <w:t>Verificar as demandas das trabalhadoras, trabalhadores e usuários e as condições de trabalho na Diretoria Regional de Saúde Pampulha.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DATA: </w:t>
      </w:r>
      <w:r>
        <w:rPr>
          <w:lang w:val="pt-BR"/>
        </w:rPr>
        <w:t>14 de abril de 2025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HORÁRIO: </w:t>
      </w:r>
      <w:r>
        <w:rPr>
          <w:lang w:val="pt-BR"/>
        </w:rPr>
        <w:t>11:00h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LOCAL: </w:t>
      </w:r>
      <w:r>
        <w:rPr>
          <w:lang w:val="pt-BR"/>
        </w:rPr>
        <w:t>Ponto de encontro na Avenida Presidente Antônio Carlos, 7596, São Luíz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>Ver.(a) Dr. Bruno Pedralva</w:t>
      </w:r>
    </w:p>
    <w:p>
      <w:pPr>
        <w:pStyle w:val="NumeracaoProposicao"/>
        <w:rPr>
          <w:lang w:val="pt-BR"/>
        </w:rPr>
      </w:pPr>
      <w:r>
        <w:rPr>
          <w:lang w:val="pt-BR"/>
        </w:rPr>
      </w:r>
    </w:p>
    <w:tbl>
      <w:tblPr>
        <w:tblStyle w:val="Tabelacomgrade"/>
        <w:tblW w:w="8959" w:type="dxa"/>
        <w:jc w:val="left"/>
        <w:tblInd w:w="670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firstRow="1" w:noVBand="1" w:lastRow="0" w:firstColumn="1" w:lastColumn="0" w:noHBand="0" w:val="04a0"/>
      </w:tblPr>
      <w:tblGrid>
        <w:gridCol w:w="8959"/>
      </w:tblGrid>
      <w:tr>
        <w:trPr>
          <w:trHeight w:val="397" w:hRule="atLeast"/>
        </w:trPr>
        <w:tc>
          <w:tcPr>
            <w:tcW w:w="8959" w:type="dxa"/>
            <w:tcBorders/>
            <w:shd w:color="auto" w:fill="CCCCCC" w:val="clear"/>
          </w:tcPr>
          <w:p>
            <w:pPr>
              <w:pStyle w:val="TextoTabelaOcorrencias"/>
              <w:widowControl w:val="false"/>
              <w:suppressAutoHyphens w:val="true"/>
              <w:spacing w:lineRule="auto" w:line="240" w:before="0" w:after="0"/>
              <w:rPr>
                <w:rFonts w:eastAsia="Calibri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Calibri" w:cs=""/>
                <w:kern w:val="0"/>
                <w:szCs w:val="22"/>
                <w:lang w:val="en-US" w:eastAsia="en-US" w:bidi="ar-SA"/>
              </w:rPr>
              <w:t>Aprovado</w:t>
            </w:r>
          </w:p>
        </w:tc>
      </w:tr>
    </w:tbl>
    <w:p>
      <w:pPr>
        <w:pStyle w:val="Normal"/>
        <w:spacing w:before="0" w:after="0"/>
        <w:rPr/>
      </w:pPr>
      <w:r>
        <w:rPr/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1291/2025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informação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DESTINATÁRIO: </w:t>
      </w:r>
      <w:r>
        <w:rPr>
          <w:lang w:val="pt-BR"/>
        </w:rPr>
        <w:t>Secretaria Municipal de Saúde e Secretaria Municipal de Governo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FINALIDADE: </w:t>
      </w:r>
      <w:r>
        <w:rPr>
          <w:lang w:val="pt-BR"/>
        </w:rPr>
        <w:t>Obter informações sobre o funcionamento do Núcleo de Atendimento aos Transtornos de Neurodesenvolvimento com foco em Transtorno do Espectro Autista (TEA), anunciado pela Prefeitura em julho de 2024.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Wagner Ferreira</w:t>
      </w:r>
    </w:p>
    <w:p>
      <w:pPr>
        <w:pStyle w:val="NumeracaoProposicao"/>
        <w:rPr/>
      </w:pPr>
      <w:r>
        <w:rPr/>
      </w:r>
    </w:p>
    <w:tbl>
      <w:tblPr>
        <w:tblStyle w:val="Tabelacomgrade"/>
        <w:tblW w:w="8959" w:type="dxa"/>
        <w:jc w:val="left"/>
        <w:tblInd w:w="670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firstRow="1" w:noVBand="1" w:lastRow="0" w:firstColumn="1" w:lastColumn="0" w:noHBand="0" w:val="04a0"/>
      </w:tblPr>
      <w:tblGrid>
        <w:gridCol w:w="8959"/>
      </w:tblGrid>
      <w:tr>
        <w:trPr>
          <w:trHeight w:val="397" w:hRule="atLeast"/>
        </w:trPr>
        <w:tc>
          <w:tcPr>
            <w:tcW w:w="8959" w:type="dxa"/>
            <w:tcBorders/>
            <w:shd w:color="auto" w:fill="CCCCCC" w:val="clear"/>
          </w:tcPr>
          <w:p>
            <w:pPr>
              <w:pStyle w:val="TextoTabelaOcorrencias"/>
              <w:widowControl w:val="false"/>
              <w:suppressAutoHyphens w:val="true"/>
              <w:spacing w:lineRule="auto" w:line="240" w:before="0" w:after="0"/>
              <w:rPr>
                <w:rFonts w:eastAsia="Calibri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Calibri" w:cs=""/>
                <w:kern w:val="0"/>
                <w:szCs w:val="22"/>
                <w:lang w:val="en-US" w:eastAsia="en-US" w:bidi="ar-SA"/>
              </w:rPr>
              <w:t>Aprovado</w:t>
            </w:r>
          </w:p>
        </w:tc>
      </w:tr>
    </w:tbl>
    <w:p>
      <w:pPr>
        <w:pStyle w:val="Normal"/>
        <w:spacing w:before="0" w:after="0"/>
        <w:rPr/>
      </w:pPr>
      <w:r>
        <w:rPr/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1292/2025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Realização de visita técnica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FINALIDADE: </w:t>
      </w:r>
      <w:r>
        <w:rPr>
          <w:lang w:val="pt-BR"/>
        </w:rPr>
        <w:t>Verificar as demandas das trabalhadoras, trabalhadores e usuários do o Centro de Saúde Maria Madalena Teodoro - Lindéia.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DATA: </w:t>
      </w:r>
      <w:r>
        <w:rPr>
          <w:lang w:val="pt-BR"/>
        </w:rPr>
        <w:t>15 de abril de 2025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HORÁRIO: </w:t>
      </w:r>
      <w:r>
        <w:rPr>
          <w:lang w:val="pt-BR"/>
        </w:rPr>
        <w:t>14:00h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LOCAL: </w:t>
      </w:r>
      <w:r>
        <w:rPr>
          <w:lang w:val="pt-BR"/>
        </w:rPr>
        <w:t>Ponto de encontro na Rua Flor de Maio, 172, Lindéia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>Ver.(a) Dr. Bruno Pedralva</w:t>
      </w:r>
    </w:p>
    <w:p>
      <w:pPr>
        <w:pStyle w:val="NumeracaoProposicao"/>
        <w:rPr>
          <w:lang w:val="pt-BR"/>
        </w:rPr>
      </w:pPr>
      <w:r>
        <w:rPr>
          <w:lang w:val="pt-BR"/>
        </w:rPr>
      </w:r>
    </w:p>
    <w:tbl>
      <w:tblPr>
        <w:tblStyle w:val="Tabelacomgrade"/>
        <w:tblW w:w="8959" w:type="dxa"/>
        <w:jc w:val="left"/>
        <w:tblInd w:w="670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firstRow="1" w:noVBand="1" w:lastRow="0" w:firstColumn="1" w:lastColumn="0" w:noHBand="0" w:val="04a0"/>
      </w:tblPr>
      <w:tblGrid>
        <w:gridCol w:w="8959"/>
      </w:tblGrid>
      <w:tr>
        <w:trPr>
          <w:trHeight w:val="397" w:hRule="atLeast"/>
        </w:trPr>
        <w:tc>
          <w:tcPr>
            <w:tcW w:w="8959" w:type="dxa"/>
            <w:tcBorders/>
            <w:shd w:color="auto" w:fill="CCCCCC" w:val="clear"/>
          </w:tcPr>
          <w:p>
            <w:pPr>
              <w:pStyle w:val="TextoTabelaOcorrencias"/>
              <w:widowControl w:val="false"/>
              <w:suppressAutoHyphens w:val="true"/>
              <w:spacing w:lineRule="auto" w:line="240" w:before="0" w:after="0"/>
              <w:rPr>
                <w:lang w:val="pt-BR"/>
              </w:rPr>
            </w:pPr>
            <w:r>
              <w:rPr>
                <w:rFonts w:eastAsia="Calibri" w:cs=""/>
                <w:kern w:val="0"/>
                <w:szCs w:val="22"/>
                <w:lang w:val="en-US" w:eastAsia="en-US" w:bidi="ar-SA"/>
              </w:rPr>
              <w:t>Aprovado</w:t>
            </w:r>
          </w:p>
          <w:p>
            <w:pPr>
              <w:pStyle w:val="TextoTabelaOcorrencias"/>
              <w:widowControl w:val="false"/>
              <w:suppressAutoHyphens w:val="true"/>
              <w:spacing w:lineRule="auto" w:line="240" w:before="0" w:after="0"/>
              <w:rPr>
                <w:lang w:val="pt-BR"/>
              </w:rPr>
            </w:pPr>
            <w:r>
              <w:rPr>
                <w:rFonts w:eastAsia="Calibri" w:cs=""/>
                <w:kern w:val="0"/>
                <w:szCs w:val="22"/>
                <w:lang w:val="pt-BR" w:eastAsia="en-US" w:bidi="ar-SA"/>
              </w:rPr>
              <w:t>O horário da visita técnica foi definido para as 11 horas.</w:t>
            </w:r>
          </w:p>
        </w:tc>
      </w:tr>
    </w:tbl>
    <w:p>
      <w:pPr>
        <w:pStyle w:val="Normal"/>
        <w:spacing w:before="0" w:after="0"/>
        <w:rPr/>
      </w:pPr>
      <w:r>
        <w:rPr/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1293/2025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Realização de seminário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FINALIDADE: </w:t>
      </w:r>
      <w:r>
        <w:rPr>
          <w:lang w:val="pt-BR"/>
        </w:rPr>
        <w:t>Discutir o tema: “Atenção Primária e Urgência e Emergência: desafios e atuação crítica da enfermagem em Belo Horizonte”.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DATA: </w:t>
      </w:r>
      <w:r>
        <w:rPr>
          <w:lang w:val="pt-BR"/>
        </w:rPr>
        <w:t>20 de maio de 2025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HORÁRIO: </w:t>
      </w:r>
      <w:r>
        <w:rPr>
          <w:lang w:val="pt-BR"/>
        </w:rPr>
        <w:t>08:00h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LOCAL: </w:t>
      </w:r>
      <w:r>
        <w:rPr>
          <w:lang w:val="pt-BR"/>
        </w:rPr>
        <w:t>Plenário Prefeito Amintas de Barros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Edmar Branco</w:t>
      </w:r>
    </w:p>
    <w:tbl>
      <w:tblPr>
        <w:tblStyle w:val="Tabelacomgrade"/>
        <w:tblW w:w="8959" w:type="dxa"/>
        <w:jc w:val="left"/>
        <w:tblInd w:w="670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firstRow="1" w:noVBand="1" w:lastRow="0" w:firstColumn="1" w:lastColumn="0" w:noHBand="0" w:val="04a0"/>
      </w:tblPr>
      <w:tblGrid>
        <w:gridCol w:w="8959"/>
      </w:tblGrid>
      <w:tr>
        <w:trPr>
          <w:trHeight w:val="397" w:hRule="atLeast"/>
        </w:trPr>
        <w:tc>
          <w:tcPr>
            <w:tcW w:w="8959" w:type="dxa"/>
            <w:tcBorders/>
            <w:shd w:color="auto" w:fill="CCCCCC" w:val="clear"/>
          </w:tcPr>
          <w:p>
            <w:pPr>
              <w:pStyle w:val="TextoTabelaOcorrencias"/>
              <w:widowControl w:val="false"/>
              <w:suppressAutoHyphens w:val="true"/>
              <w:spacing w:lineRule="auto" w:line="240" w:before="0" w:after="0"/>
              <w:rPr>
                <w:lang w:val="pt-BR"/>
              </w:rPr>
            </w:pPr>
            <w:r>
              <w:rPr>
                <w:rFonts w:eastAsia="Calibri" w:cs=""/>
                <w:kern w:val="0"/>
                <w:szCs w:val="22"/>
                <w:lang w:val="en-US" w:eastAsia="en-US" w:bidi="ar-SA"/>
              </w:rPr>
              <w:t>Aprovado</w:t>
            </w:r>
          </w:p>
          <w:p>
            <w:pPr>
              <w:pStyle w:val="TextoTabelaOcorrencias"/>
              <w:widowControl w:val="false"/>
              <w:suppressAutoHyphens w:val="true"/>
              <w:spacing w:lineRule="auto" w:line="240" w:before="0" w:after="0"/>
              <w:rPr>
                <w:lang w:val="pt-BR"/>
              </w:rPr>
            </w:pPr>
            <w:r>
              <w:rPr>
                <w:rFonts w:eastAsia="Calibri" w:cs=""/>
                <w:kern w:val="0"/>
                <w:szCs w:val="22"/>
                <w:lang w:val="pt-BR" w:eastAsia="en-US" w:bidi="ar-SA"/>
              </w:rPr>
              <w:t>O horário do seminário foi definido para as 08h30min.</w:t>
            </w:r>
          </w:p>
        </w:tc>
      </w:tr>
    </w:tbl>
    <w:p>
      <w:pPr>
        <w:pStyle w:val="Normal"/>
        <w:spacing w:before="0" w:after="0"/>
        <w:rPr/>
      </w:pPr>
      <w:r>
        <w:rPr/>
      </w:r>
    </w:p>
    <w:p>
      <w:pPr>
        <w:pStyle w:val="ElementoTitulo"/>
        <w:spacing w:before="400" w:after="200"/>
        <w:rPr>
          <w:lang w:val="pt-BR"/>
        </w:rPr>
      </w:pPr>
      <w:r>
        <w:rPr>
          <w:lang w:val="pt-BR"/>
        </w:rPr>
        <w:t>Parecer sobre proposições sujeitas à apreciação do Plenário</w:t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42/2025</w:t>
      </w:r>
      <w:r>
        <w:rPr/>
        <w:t xml:space="preserve"> - PRIMEIRO TURNO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EMENTA: </w:t>
      </w:r>
      <w:r>
        <w:rPr>
          <w:lang w:val="pt-BR"/>
        </w:rPr>
        <w:t>Dispõe sobre afixação de cartazes educativos acerca dos procedimentos de aborto nos locais que especifica.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>Ver.(a) Uner Augusto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RELATOR(A): </w:t>
      </w:r>
      <w:r>
        <w:rPr>
          <w:lang w:val="pt-BR"/>
        </w:rPr>
        <w:t>Ver.(a) Maninho Félix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aprovação</w:t>
      </w:r>
    </w:p>
    <w:tbl>
      <w:tblPr>
        <w:tblStyle w:val="Tabelacomgrade"/>
        <w:tblW w:w="8959" w:type="dxa"/>
        <w:jc w:val="left"/>
        <w:tblInd w:w="670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firstRow="1" w:noVBand="1" w:lastRow="0" w:firstColumn="1" w:lastColumn="0" w:noHBand="0" w:val="04a0"/>
      </w:tblPr>
      <w:tblGrid>
        <w:gridCol w:w="8959"/>
      </w:tblGrid>
      <w:tr>
        <w:trPr>
          <w:trHeight w:val="397" w:hRule="atLeast"/>
        </w:trPr>
        <w:tc>
          <w:tcPr>
            <w:tcW w:w="8959" w:type="dxa"/>
            <w:tcBorders/>
            <w:shd w:color="auto" w:fill="CCCCCC" w:val="clear"/>
          </w:tcPr>
          <w:p>
            <w:pPr>
              <w:pStyle w:val="TextoTabelaOcorrencias"/>
              <w:widowControl w:val="false"/>
              <w:suppressAutoHyphens w:val="true"/>
              <w:spacing w:lineRule="auto" w:line="240" w:before="0" w:after="0"/>
              <w:rPr>
                <w:rFonts w:eastAsia="Calibri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Calibri" w:cs=""/>
                <w:kern w:val="0"/>
                <w:szCs w:val="22"/>
                <w:lang w:val="en-US" w:eastAsia="en-US" w:bidi="ar-SA"/>
              </w:rPr>
              <w:t>Aprovado o parecer</w:t>
            </w:r>
          </w:p>
        </w:tc>
      </w:tr>
    </w:tbl>
    <w:p>
      <w:pPr>
        <w:pStyle w:val="Normal"/>
        <w:spacing w:before="0" w:after="0"/>
        <w:rPr/>
      </w:pPr>
      <w:r>
        <w:rPr/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79/2025</w:t>
      </w:r>
      <w:r>
        <w:rPr/>
        <w:t xml:space="preserve"> - PRIMEIRO TURNO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EMENTA: </w:t>
      </w:r>
      <w:r>
        <w:rPr>
          <w:lang w:val="pt-BR"/>
        </w:rPr>
        <w:t>Acrescenta o art. 1°-A à Lei nº 11.821/2025, que obriga os estabelecimentos comerciais que menciona a garantir a segurança, a saúde e o bem-estar de animais.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>Ver.(a) Wanderley Porto; Dr. Bruno Pedralva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RELATOR(A): </w:t>
      </w:r>
      <w:r>
        <w:rPr>
          <w:lang w:val="pt-BR"/>
        </w:rPr>
        <w:t>Ver.(a) Helinho da Farmácia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aprovação</w:t>
      </w:r>
    </w:p>
    <w:tbl>
      <w:tblPr>
        <w:tblStyle w:val="Tabelacomgrade"/>
        <w:tblW w:w="8959" w:type="dxa"/>
        <w:jc w:val="left"/>
        <w:tblInd w:w="670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firstRow="1" w:noVBand="1" w:lastRow="0" w:firstColumn="1" w:lastColumn="0" w:noHBand="0" w:val="04a0"/>
      </w:tblPr>
      <w:tblGrid>
        <w:gridCol w:w="8959"/>
      </w:tblGrid>
      <w:tr>
        <w:trPr>
          <w:trHeight w:val="397" w:hRule="atLeast"/>
        </w:trPr>
        <w:tc>
          <w:tcPr>
            <w:tcW w:w="8959" w:type="dxa"/>
            <w:tcBorders/>
            <w:shd w:color="auto" w:fill="CCCCCC" w:val="clear"/>
          </w:tcPr>
          <w:p>
            <w:pPr>
              <w:pStyle w:val="TextoTabelaOcorrencias"/>
              <w:widowControl w:val="false"/>
              <w:suppressAutoHyphens w:val="true"/>
              <w:spacing w:lineRule="auto" w:line="240" w:before="0" w:after="0"/>
              <w:rPr>
                <w:rFonts w:eastAsia="Calibri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Calibri" w:cs=""/>
                <w:kern w:val="0"/>
                <w:szCs w:val="22"/>
                <w:lang w:val="en-US" w:eastAsia="en-US" w:bidi="ar-SA"/>
              </w:rPr>
              <w:t>Aprovado o parecer</w:t>
            </w:r>
          </w:p>
        </w:tc>
      </w:tr>
    </w:tbl>
    <w:p>
      <w:pPr>
        <w:pStyle w:val="Normal"/>
        <w:spacing w:before="0" w:after="0"/>
        <w:rPr/>
      </w:pPr>
      <w:r>
        <w:rPr/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84/2025</w:t>
      </w:r>
      <w:r>
        <w:rPr/>
        <w:t xml:space="preserve"> - PRIMEIRO TURNO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EMENTA: </w:t>
      </w:r>
      <w:r>
        <w:rPr>
          <w:lang w:val="pt-BR"/>
        </w:rPr>
        <w:t>Acrescenta o art. 17-A à Lei nº 7.031/96, que dispõe sobre a normatização complementar dos procedimentos relativos à saúde pelo Código Sanitário Municipal e dá outras providências.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>Ver.(a) Wanderley Porto; Diego Sanches; Dra. Michelly Siqueira; Juninho Los Hermanos; Leonardo Ângelo; Rudson Paixão; Wagner Ferreira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RELATOR(A): </w:t>
      </w:r>
      <w:r>
        <w:rPr>
          <w:lang w:val="pt-BR"/>
        </w:rPr>
        <w:t>Ver.(a) Neném da Farmácia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aprovação</w:t>
      </w:r>
    </w:p>
    <w:tbl>
      <w:tblPr>
        <w:tblStyle w:val="Tabelacomgrade"/>
        <w:tblW w:w="8959" w:type="dxa"/>
        <w:jc w:val="left"/>
        <w:tblInd w:w="670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firstRow="1" w:noVBand="1" w:lastRow="0" w:firstColumn="1" w:lastColumn="0" w:noHBand="0" w:val="04a0"/>
      </w:tblPr>
      <w:tblGrid>
        <w:gridCol w:w="8959"/>
      </w:tblGrid>
      <w:tr>
        <w:trPr>
          <w:trHeight w:val="397" w:hRule="atLeast"/>
        </w:trPr>
        <w:tc>
          <w:tcPr>
            <w:tcW w:w="8959" w:type="dxa"/>
            <w:tcBorders/>
            <w:shd w:color="auto" w:fill="CCCCCC" w:val="clear"/>
          </w:tcPr>
          <w:p>
            <w:pPr>
              <w:pStyle w:val="TextoTabelaOcorrencias"/>
              <w:widowControl w:val="false"/>
              <w:suppressAutoHyphens w:val="true"/>
              <w:spacing w:lineRule="auto" w:line="240" w:before="0" w:after="0"/>
              <w:rPr>
                <w:rFonts w:eastAsia="Calibri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Calibri" w:cs=""/>
                <w:kern w:val="0"/>
                <w:szCs w:val="22"/>
                <w:lang w:val="en-US" w:eastAsia="en-US" w:bidi="ar-SA"/>
              </w:rPr>
              <w:t>Aprovado o parecer</w:t>
            </w:r>
          </w:p>
        </w:tc>
      </w:tr>
    </w:tbl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86/2025</w:t>
      </w:r>
      <w:r>
        <w:rPr/>
        <w:t xml:space="preserve"> - PRIMEIRO TURNO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EMENTA: </w:t>
      </w:r>
      <w:r>
        <w:rPr>
          <w:lang w:val="pt-BR"/>
        </w:rPr>
        <w:t>Assegura às pessoas com transtornos do neurodesenvolvimento e transtornos psíquicos o direito a se fazer acompanhar por animal de assistência emocional nos estabelecimentos públicos municipais, estabelecimentos privados e meios de transporte.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>Ver.(a) Lucas Ganem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RELATOR(A): </w:t>
      </w:r>
      <w:r>
        <w:rPr>
          <w:lang w:val="pt-BR"/>
        </w:rPr>
        <w:t>Ver.(a) Dr. Bruno Pedralva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PROPOSTA DE DILIGÊNCIA: </w:t>
      </w:r>
      <w:r>
        <w:rPr>
          <w:lang w:val="pt-BR"/>
        </w:rPr>
        <w:t>pedido de informação por escrito</w:t>
      </w:r>
    </w:p>
    <w:p>
      <w:pPr>
        <w:pStyle w:val="NumeracaoProposicao"/>
        <w:rPr>
          <w:lang w:val="pt-BR"/>
        </w:rPr>
      </w:pPr>
      <w:r>
        <w:rPr>
          <w:lang w:val="pt-BR"/>
        </w:rPr>
      </w:r>
    </w:p>
    <w:tbl>
      <w:tblPr>
        <w:tblStyle w:val="Tabelacomgrade"/>
        <w:tblW w:w="8959" w:type="dxa"/>
        <w:jc w:val="left"/>
        <w:tblInd w:w="670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firstRow="1" w:noVBand="1" w:lastRow="0" w:firstColumn="1" w:lastColumn="0" w:noHBand="0" w:val="04a0"/>
      </w:tblPr>
      <w:tblGrid>
        <w:gridCol w:w="8959"/>
      </w:tblGrid>
      <w:tr>
        <w:trPr>
          <w:trHeight w:val="397" w:hRule="atLeast"/>
        </w:trPr>
        <w:tc>
          <w:tcPr>
            <w:tcW w:w="8959" w:type="dxa"/>
            <w:tcBorders/>
            <w:shd w:color="auto" w:fill="CCCCCC" w:val="clear"/>
          </w:tcPr>
          <w:p>
            <w:pPr>
              <w:pStyle w:val="TextoTabelaOcorrencias"/>
              <w:widowControl w:val="false"/>
              <w:suppressAutoHyphens w:val="true"/>
              <w:spacing w:lineRule="auto" w:line="240" w:before="0" w:after="0"/>
              <w:rPr>
                <w:rFonts w:eastAsia="Calibri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Calibri" w:cs=""/>
                <w:kern w:val="0"/>
                <w:szCs w:val="22"/>
                <w:lang w:val="en-US" w:eastAsia="en-US" w:bidi="ar-SA"/>
              </w:rPr>
              <w:t>Transferida para a reunião seguinte.</w:t>
            </w:r>
          </w:p>
        </w:tc>
      </w:tr>
    </w:tbl>
    <w:p>
      <w:pPr>
        <w:pStyle w:val="Normal"/>
        <w:spacing w:before="0" w:after="0"/>
        <w:rPr/>
      </w:pPr>
      <w:r>
        <w:rPr/>
      </w:r>
    </w:p>
    <w:p>
      <w:pPr>
        <w:pStyle w:val="NumeracaoNumerosRomanos"/>
        <w:numPr>
          <w:ilvl w:val="0"/>
          <w:numId w:val="1"/>
        </w:numPr>
        <w:rPr/>
      </w:pPr>
      <w:r>
        <w:rPr/>
        <w:t>Outros Assuntos</w:t>
      </w:r>
    </w:p>
    <w:p>
      <w:pPr>
        <w:pStyle w:val="ElementoTitulo"/>
        <w:spacing w:before="400" w:after="200"/>
        <w:rPr>
          <w:lang w:val="pt-BR"/>
        </w:rPr>
      </w:pPr>
      <w:r>
        <w:rPr>
          <w:lang w:val="pt-BR"/>
        </w:rPr>
        <w:t>Respostas a Requerimentos e Indicações da Comissão</w:t>
      </w:r>
    </w:p>
    <w:p>
      <w:pPr>
        <w:pStyle w:val="NumeracaoProposicaoTitulo"/>
        <w:numPr>
          <w:ilvl w:val="0"/>
          <w:numId w:val="4"/>
        </w:numPr>
        <w:rPr>
          <w:lang w:val="pt-BR"/>
        </w:rPr>
      </w:pPr>
      <w:r>
        <w:rPr>
          <w:u w:val="single"/>
          <w:lang w:val="pt-BR"/>
        </w:rPr>
        <w:t>OFÍCIO EM RESPOSTA AO REQUERIMENTO DE COMISSÃO 11/2025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>Ver.(a) Pablo Almeida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RESPOSTA: </w:t>
      </w:r>
      <w:r>
        <w:rPr>
          <w:lang w:val="pt-BR"/>
        </w:rPr>
        <w:t>OF. SMGO/SUAL-DALE Nº 154/2025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REMETENTE: </w:t>
      </w:r>
      <w:r>
        <w:rPr>
          <w:lang w:val="pt-BR"/>
        </w:rPr>
        <w:t>Secretário Municipal Adjunto de Governo - Subsecretário para Assuntos Legislativos - Leonardo Amaral Castro</w:t>
      </w:r>
    </w:p>
    <w:p>
      <w:pPr>
        <w:pStyle w:val="NumeracaoProposicao"/>
        <w:rPr>
          <w:lang w:val="pt-BR"/>
        </w:rPr>
      </w:pPr>
      <w:r>
        <w:rPr>
          <w:lang w:val="pt-BR"/>
        </w:rPr>
      </w:r>
    </w:p>
    <w:tbl>
      <w:tblPr>
        <w:tblStyle w:val="Tabelacomgrade"/>
        <w:tblW w:w="8959" w:type="dxa"/>
        <w:jc w:val="left"/>
        <w:tblInd w:w="670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firstRow="1" w:noVBand="1" w:lastRow="0" w:firstColumn="1" w:lastColumn="0" w:noHBand="0" w:val="04a0"/>
      </w:tblPr>
      <w:tblGrid>
        <w:gridCol w:w="8959"/>
      </w:tblGrid>
      <w:tr>
        <w:trPr>
          <w:trHeight w:val="397" w:hRule="atLeast"/>
        </w:trPr>
        <w:tc>
          <w:tcPr>
            <w:tcW w:w="8959" w:type="dxa"/>
            <w:tcBorders/>
            <w:shd w:color="auto" w:fill="CCCCCC" w:val="clear"/>
          </w:tcPr>
          <w:p>
            <w:pPr>
              <w:pStyle w:val="TextoTabelaOcorrencias"/>
              <w:widowControl w:val="false"/>
              <w:suppressAutoHyphens w:val="true"/>
              <w:spacing w:lineRule="auto" w:line="240" w:before="0" w:after="0"/>
              <w:rPr>
                <w:rFonts w:eastAsia="Calibri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Calibri" w:cs=""/>
                <w:kern w:val="0"/>
                <w:szCs w:val="22"/>
                <w:lang w:val="en-US" w:eastAsia="en-US" w:bidi="ar-SA"/>
              </w:rPr>
              <w:t>Dada ciência à Comissão</w:t>
            </w:r>
          </w:p>
        </w:tc>
      </w:tr>
    </w:tbl>
    <w:p>
      <w:pPr>
        <w:pStyle w:val="Normal"/>
        <w:spacing w:before="0" w:after="0"/>
        <w:rPr/>
      </w:pPr>
      <w:r>
        <w:rPr/>
      </w:r>
    </w:p>
    <w:p>
      <w:pPr>
        <w:pStyle w:val="NumeracaoProposicaoTitulo"/>
        <w:numPr>
          <w:ilvl w:val="0"/>
          <w:numId w:val="4"/>
        </w:numPr>
        <w:rPr>
          <w:lang w:val="pt-BR"/>
        </w:rPr>
      </w:pPr>
      <w:r>
        <w:rPr>
          <w:u w:val="single"/>
          <w:lang w:val="pt-BR"/>
        </w:rPr>
        <w:t>OFÍCIO EM RESPOSTA AO REQUERIMENTO DE COMISSÃO 223/2025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>Ver.(a) Trópia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RESPOSTA: </w:t>
      </w:r>
      <w:r>
        <w:rPr>
          <w:lang w:val="pt-BR"/>
        </w:rPr>
        <w:t>OF. SMGO/SUAL-DALE Nº 165/2025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REMETENTE: </w:t>
      </w:r>
      <w:r>
        <w:rPr>
          <w:lang w:val="pt-BR"/>
        </w:rPr>
        <w:t>Secretário Municipal Adjunto de Governo - Subsecretário para Assuntos Legislativos - Leonardo Amaral Castro</w:t>
      </w:r>
    </w:p>
    <w:p>
      <w:pPr>
        <w:pStyle w:val="NumeracaoProposicao"/>
        <w:rPr>
          <w:lang w:val="pt-BR"/>
        </w:rPr>
      </w:pPr>
      <w:r>
        <w:rPr>
          <w:lang w:val="pt-BR"/>
        </w:rPr>
      </w:r>
    </w:p>
    <w:tbl>
      <w:tblPr>
        <w:tblStyle w:val="Tabelacomgrade"/>
        <w:tblW w:w="8959" w:type="dxa"/>
        <w:jc w:val="left"/>
        <w:tblInd w:w="670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firstRow="1" w:noVBand="1" w:lastRow="0" w:firstColumn="1" w:lastColumn="0" w:noHBand="0" w:val="04a0"/>
      </w:tblPr>
      <w:tblGrid>
        <w:gridCol w:w="8959"/>
      </w:tblGrid>
      <w:tr>
        <w:trPr>
          <w:trHeight w:val="397" w:hRule="atLeast"/>
        </w:trPr>
        <w:tc>
          <w:tcPr>
            <w:tcW w:w="8959" w:type="dxa"/>
            <w:tcBorders/>
            <w:shd w:color="auto" w:fill="CCCCCC" w:val="clear"/>
          </w:tcPr>
          <w:p>
            <w:pPr>
              <w:pStyle w:val="TextoTabelaOcorrencias"/>
              <w:widowControl w:val="false"/>
              <w:suppressAutoHyphens w:val="true"/>
              <w:spacing w:lineRule="auto" w:line="240" w:before="0" w:after="0"/>
              <w:rPr>
                <w:rFonts w:eastAsia="Calibri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Calibri" w:cs=""/>
                <w:kern w:val="0"/>
                <w:szCs w:val="22"/>
                <w:lang w:val="en-US" w:eastAsia="en-US" w:bidi="ar-SA"/>
              </w:rPr>
              <w:t>Dada ciência à Comissão</w:t>
            </w:r>
          </w:p>
        </w:tc>
      </w:tr>
    </w:tbl>
    <w:p>
      <w:pPr>
        <w:pStyle w:val="Normal"/>
        <w:spacing w:before="0" w:after="0"/>
        <w:rPr/>
      </w:pPr>
      <w:r>
        <w:rPr/>
      </w:r>
    </w:p>
    <w:p>
      <w:pPr>
        <w:pStyle w:val="NumeracaoProposicaoTitulo"/>
        <w:numPr>
          <w:ilvl w:val="0"/>
          <w:numId w:val="4"/>
        </w:numPr>
        <w:rPr>
          <w:lang w:val="pt-BR"/>
        </w:rPr>
      </w:pPr>
      <w:r>
        <w:rPr>
          <w:u w:val="single"/>
          <w:lang w:val="pt-BR"/>
        </w:rPr>
        <w:t>OFÍCIO EM RESPOSTA AO REQUERIMENTO DE COMISSÃO 225/2025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>Ver.(a) Dr. Bruno Pedralva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RESPOSTA: </w:t>
      </w:r>
      <w:r>
        <w:rPr>
          <w:lang w:val="pt-BR"/>
        </w:rPr>
        <w:t>OF. SMGO/SUAL-DALE Nº 166/2025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REMETENTE: </w:t>
      </w:r>
      <w:r>
        <w:rPr>
          <w:lang w:val="pt-BR"/>
        </w:rPr>
        <w:t>Secretário Municipal Adjunto de Governo - Subsecretário para Assuntos Legislativos - Leonardo Amaral Castro</w:t>
      </w:r>
    </w:p>
    <w:p>
      <w:pPr>
        <w:pStyle w:val="NumeracaoProposicao"/>
        <w:rPr>
          <w:lang w:val="pt-BR"/>
        </w:rPr>
      </w:pPr>
      <w:r>
        <w:rPr>
          <w:lang w:val="pt-BR"/>
        </w:rPr>
      </w:r>
    </w:p>
    <w:tbl>
      <w:tblPr>
        <w:tblStyle w:val="Tabelacomgrade"/>
        <w:tblW w:w="8959" w:type="dxa"/>
        <w:jc w:val="left"/>
        <w:tblInd w:w="670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firstRow="1" w:noVBand="1" w:lastRow="0" w:firstColumn="1" w:lastColumn="0" w:noHBand="0" w:val="04a0"/>
      </w:tblPr>
      <w:tblGrid>
        <w:gridCol w:w="8959"/>
      </w:tblGrid>
      <w:tr>
        <w:trPr>
          <w:trHeight w:val="397" w:hRule="atLeast"/>
        </w:trPr>
        <w:tc>
          <w:tcPr>
            <w:tcW w:w="8959" w:type="dxa"/>
            <w:tcBorders/>
            <w:shd w:color="auto" w:fill="CCCCCC" w:val="clear"/>
          </w:tcPr>
          <w:p>
            <w:pPr>
              <w:pStyle w:val="TextoTabelaOcorrencias"/>
              <w:widowControl w:val="false"/>
              <w:suppressAutoHyphens w:val="true"/>
              <w:spacing w:lineRule="auto" w:line="240" w:before="0" w:after="0"/>
              <w:rPr>
                <w:rFonts w:eastAsia="Calibri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Calibri" w:cs=""/>
                <w:kern w:val="0"/>
                <w:szCs w:val="22"/>
                <w:lang w:val="en-US" w:eastAsia="en-US" w:bidi="ar-SA"/>
              </w:rPr>
              <w:t>Dada ciência à Comissão</w:t>
            </w:r>
          </w:p>
        </w:tc>
      </w:tr>
    </w:tbl>
    <w:p>
      <w:pPr>
        <w:pStyle w:val="Normal"/>
        <w:spacing w:before="0" w:after="0"/>
        <w:rPr/>
      </w:pPr>
      <w:r>
        <w:rPr/>
      </w:r>
    </w:p>
    <w:p>
      <w:pPr>
        <w:pStyle w:val="Normal"/>
        <w:spacing w:before="0" w:after="0"/>
        <w:rPr/>
      </w:pPr>
      <w:r>
        <w:rPr/>
      </w:r>
    </w:p>
    <w:p>
      <w:pPr>
        <w:pStyle w:val="Normal"/>
        <w:spacing w:before="0" w:after="0"/>
        <w:rPr/>
      </w:pPr>
      <w:r>
        <w:rPr/>
      </w:r>
    </w:p>
    <w:p>
      <w:pPr>
        <w:pStyle w:val="NumeracaoProposicaoTitulo"/>
        <w:numPr>
          <w:ilvl w:val="0"/>
          <w:numId w:val="4"/>
        </w:numPr>
        <w:rPr>
          <w:lang w:val="pt-BR"/>
        </w:rPr>
      </w:pPr>
      <w:r>
        <w:rPr>
          <w:u w:val="single"/>
          <w:lang w:val="pt-BR"/>
        </w:rPr>
        <w:t>OFÍCIO EM RESPOSTA AO REQUERIMENTO DE COMISSÃO 281/2025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>Ver.(a) Rudson Paixão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RESPOSTA: </w:t>
      </w:r>
      <w:r>
        <w:rPr>
          <w:lang w:val="pt-BR"/>
        </w:rPr>
        <w:t>OF.SMGO/SUAL-DALE Nº 175/2025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REMETENTE: </w:t>
      </w:r>
      <w:r>
        <w:rPr>
          <w:lang w:val="pt-BR"/>
        </w:rPr>
        <w:t>Secretário Municipal Adjunto de Governo - Subsecretário para Assuntos Legislativos - Leonardo Amaral Castro</w:t>
      </w:r>
    </w:p>
    <w:p>
      <w:pPr>
        <w:pStyle w:val="NumeracaoProposicao"/>
        <w:rPr>
          <w:lang w:val="pt-BR"/>
        </w:rPr>
      </w:pPr>
      <w:r>
        <w:rPr>
          <w:lang w:val="pt-BR"/>
        </w:rPr>
      </w:r>
    </w:p>
    <w:tbl>
      <w:tblPr>
        <w:tblStyle w:val="Tabelacomgrade"/>
        <w:tblW w:w="8959" w:type="dxa"/>
        <w:jc w:val="left"/>
        <w:tblInd w:w="670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firstRow="1" w:noVBand="1" w:lastRow="0" w:firstColumn="1" w:lastColumn="0" w:noHBand="0" w:val="04a0"/>
      </w:tblPr>
      <w:tblGrid>
        <w:gridCol w:w="8959"/>
      </w:tblGrid>
      <w:tr>
        <w:trPr>
          <w:trHeight w:val="397" w:hRule="atLeast"/>
        </w:trPr>
        <w:tc>
          <w:tcPr>
            <w:tcW w:w="8959" w:type="dxa"/>
            <w:tcBorders/>
            <w:shd w:color="auto" w:fill="CCCCCC" w:val="clear"/>
          </w:tcPr>
          <w:p>
            <w:pPr>
              <w:pStyle w:val="TextoTabelaOcorrencias"/>
              <w:widowControl w:val="false"/>
              <w:suppressAutoHyphens w:val="true"/>
              <w:spacing w:lineRule="auto" w:line="240" w:before="0" w:after="0"/>
              <w:rPr>
                <w:rFonts w:eastAsia="Calibri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Calibri" w:cs=""/>
                <w:kern w:val="0"/>
                <w:szCs w:val="22"/>
                <w:lang w:val="en-US" w:eastAsia="en-US" w:bidi="ar-SA"/>
              </w:rPr>
              <w:t>Dada ciência à Comissão</w:t>
            </w:r>
          </w:p>
        </w:tc>
      </w:tr>
    </w:tbl>
    <w:p>
      <w:pPr>
        <w:pStyle w:val="Normal"/>
        <w:spacing w:before="0" w:after="0"/>
        <w:rPr/>
      </w:pPr>
      <w:r>
        <w:rPr/>
      </w:r>
    </w:p>
    <w:p>
      <w:pPr>
        <w:pStyle w:val="NumeracaoProposicaoTitulo"/>
        <w:numPr>
          <w:ilvl w:val="0"/>
          <w:numId w:val="4"/>
        </w:numPr>
        <w:rPr>
          <w:lang w:val="pt-BR"/>
        </w:rPr>
      </w:pPr>
      <w:r>
        <w:rPr>
          <w:u w:val="single"/>
          <w:lang w:val="pt-BR"/>
        </w:rPr>
        <w:t>OFÍCIO EM RESPOSTA AO REQUERIMENTO DE COMISSÃO 331/2025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>Ver.(a) Dr. Bruno Pedralva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RESPOSTA: </w:t>
      </w:r>
      <w:r>
        <w:rPr>
          <w:lang w:val="pt-BR"/>
        </w:rPr>
        <w:t>OF. SMGO/SUAL-DALE Nº 226/2025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REMETENTE: </w:t>
      </w:r>
      <w:r>
        <w:rPr>
          <w:lang w:val="pt-BR"/>
        </w:rPr>
        <w:t>Secretário Municipal Adjunto de Governo - Subsecretário para Assuntos Legislativos - Leonardo Amaral Castro</w:t>
      </w:r>
    </w:p>
    <w:p>
      <w:pPr>
        <w:pStyle w:val="NumeracaoProposicao"/>
        <w:rPr>
          <w:lang w:val="pt-BR"/>
        </w:rPr>
      </w:pPr>
      <w:r>
        <w:rPr>
          <w:lang w:val="pt-BR"/>
        </w:rPr>
      </w:r>
    </w:p>
    <w:tbl>
      <w:tblPr>
        <w:tblStyle w:val="Tabelacomgrade"/>
        <w:tblW w:w="8959" w:type="dxa"/>
        <w:jc w:val="left"/>
        <w:tblInd w:w="670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firstRow="1" w:noVBand="1" w:lastRow="0" w:firstColumn="1" w:lastColumn="0" w:noHBand="0" w:val="04a0"/>
      </w:tblPr>
      <w:tblGrid>
        <w:gridCol w:w="8959"/>
      </w:tblGrid>
      <w:tr>
        <w:trPr>
          <w:trHeight w:val="397" w:hRule="atLeast"/>
        </w:trPr>
        <w:tc>
          <w:tcPr>
            <w:tcW w:w="8959" w:type="dxa"/>
            <w:tcBorders/>
            <w:shd w:color="auto" w:fill="CCCCCC" w:val="clear"/>
          </w:tcPr>
          <w:p>
            <w:pPr>
              <w:pStyle w:val="TextoTabelaOcorrencias"/>
              <w:widowControl w:val="false"/>
              <w:suppressAutoHyphens w:val="true"/>
              <w:spacing w:lineRule="auto" w:line="240" w:before="0" w:after="0"/>
              <w:rPr>
                <w:rFonts w:eastAsia="Calibri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Calibri" w:cs=""/>
                <w:kern w:val="0"/>
                <w:szCs w:val="22"/>
                <w:lang w:val="en-US" w:eastAsia="en-US" w:bidi="ar-SA"/>
              </w:rPr>
              <w:t>Dada ciência à Comissão</w:t>
            </w:r>
          </w:p>
        </w:tc>
      </w:tr>
    </w:tbl>
    <w:p>
      <w:pPr>
        <w:pStyle w:val="Normal"/>
        <w:spacing w:before="0" w:after="0"/>
        <w:rPr/>
      </w:pPr>
      <w:r>
        <w:rPr/>
      </w:r>
    </w:p>
    <w:p>
      <w:pPr>
        <w:pStyle w:val="NumeracaoProposicaoTitulo"/>
        <w:numPr>
          <w:ilvl w:val="0"/>
          <w:numId w:val="4"/>
        </w:numPr>
        <w:rPr>
          <w:lang w:val="pt-BR"/>
        </w:rPr>
      </w:pPr>
      <w:r>
        <w:rPr>
          <w:u w:val="single"/>
          <w:lang w:val="pt-BR"/>
        </w:rPr>
        <w:t>OFÍCIO EM RESPOSTA AO REQUERIMENTO DE COMISSÃO 342/2025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>Ver.(a) Dr. Bruno Pedralva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RESPOSTA: </w:t>
      </w:r>
      <w:r>
        <w:rPr>
          <w:lang w:val="pt-BR"/>
        </w:rPr>
        <w:t>OF.SMGO/SUAL-DALE Nº 181/2025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REMETENTE: </w:t>
      </w:r>
      <w:r>
        <w:rPr>
          <w:lang w:val="pt-BR"/>
        </w:rPr>
        <w:t>Secretário Municipal Adjunto de Governo - Subsecretário para Assuntos Legislativos - Leonardo Amaral Castro</w:t>
      </w:r>
    </w:p>
    <w:p>
      <w:pPr>
        <w:pStyle w:val="NumeracaoProposicao"/>
        <w:rPr>
          <w:lang w:val="pt-BR"/>
        </w:rPr>
      </w:pPr>
      <w:r>
        <w:rPr>
          <w:lang w:val="pt-BR"/>
        </w:rPr>
      </w:r>
    </w:p>
    <w:tbl>
      <w:tblPr>
        <w:tblStyle w:val="Tabelacomgrade"/>
        <w:tblW w:w="8959" w:type="dxa"/>
        <w:jc w:val="left"/>
        <w:tblInd w:w="670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firstRow="1" w:noVBand="1" w:lastRow="0" w:firstColumn="1" w:lastColumn="0" w:noHBand="0" w:val="04a0"/>
      </w:tblPr>
      <w:tblGrid>
        <w:gridCol w:w="8959"/>
      </w:tblGrid>
      <w:tr>
        <w:trPr>
          <w:trHeight w:val="397" w:hRule="atLeast"/>
        </w:trPr>
        <w:tc>
          <w:tcPr>
            <w:tcW w:w="8959" w:type="dxa"/>
            <w:tcBorders/>
            <w:shd w:color="auto" w:fill="CCCCCC" w:val="clear"/>
          </w:tcPr>
          <w:p>
            <w:pPr>
              <w:pStyle w:val="TextoTabelaOcorrencias"/>
              <w:widowControl w:val="false"/>
              <w:suppressAutoHyphens w:val="true"/>
              <w:spacing w:lineRule="auto" w:line="240" w:before="0" w:after="0"/>
              <w:rPr>
                <w:rFonts w:eastAsia="Calibri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Calibri" w:cs=""/>
                <w:kern w:val="0"/>
                <w:szCs w:val="22"/>
                <w:lang w:val="en-US" w:eastAsia="en-US" w:bidi="ar-SA"/>
              </w:rPr>
              <w:t>Dada ciência à Comissão</w:t>
            </w:r>
          </w:p>
        </w:tc>
      </w:tr>
    </w:tbl>
    <w:p>
      <w:pPr>
        <w:pStyle w:val="Normal"/>
        <w:spacing w:before="0" w:after="0"/>
        <w:rPr/>
      </w:pPr>
      <w:r>
        <w:rPr/>
      </w:r>
    </w:p>
    <w:p>
      <w:pPr>
        <w:pStyle w:val="NumeracaoProposicaoTitulo"/>
        <w:numPr>
          <w:ilvl w:val="0"/>
          <w:numId w:val="4"/>
        </w:numPr>
        <w:rPr>
          <w:lang w:val="pt-BR"/>
        </w:rPr>
      </w:pPr>
      <w:r>
        <w:rPr>
          <w:u w:val="single"/>
          <w:lang w:val="pt-BR"/>
        </w:rPr>
        <w:t>OFÍCIO EM RESPOSTA AO REQUERIMENTO DE COMISSÃO 372/2025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>Ver.(a) Vile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RESPOSTA: </w:t>
      </w:r>
      <w:r>
        <w:rPr>
          <w:lang w:val="pt-BR"/>
        </w:rPr>
        <w:t>OF.SMGO/SUAL-DALE Nº 182/2025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REMETENTE: </w:t>
      </w:r>
      <w:r>
        <w:rPr>
          <w:lang w:val="pt-BR"/>
        </w:rPr>
        <w:t>Secretário Municipal Adjunto de Governo - Subsecretário para Assuntos Legislativos - Leonardo Amaral Castro</w:t>
      </w:r>
    </w:p>
    <w:p>
      <w:pPr>
        <w:pStyle w:val="NumeracaoProposicao"/>
        <w:rPr>
          <w:lang w:val="pt-BR"/>
        </w:rPr>
      </w:pPr>
      <w:r>
        <w:rPr>
          <w:lang w:val="pt-BR"/>
        </w:rPr>
      </w:r>
    </w:p>
    <w:tbl>
      <w:tblPr>
        <w:tblStyle w:val="Tabelacomgrade"/>
        <w:tblW w:w="8959" w:type="dxa"/>
        <w:jc w:val="left"/>
        <w:tblInd w:w="670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firstRow="1" w:noVBand="1" w:lastRow="0" w:firstColumn="1" w:lastColumn="0" w:noHBand="0" w:val="04a0"/>
      </w:tblPr>
      <w:tblGrid>
        <w:gridCol w:w="8959"/>
      </w:tblGrid>
      <w:tr>
        <w:trPr>
          <w:trHeight w:val="397" w:hRule="atLeast"/>
        </w:trPr>
        <w:tc>
          <w:tcPr>
            <w:tcW w:w="8959" w:type="dxa"/>
            <w:tcBorders/>
            <w:shd w:color="auto" w:fill="CCCCCC" w:val="clear"/>
          </w:tcPr>
          <w:p>
            <w:pPr>
              <w:pStyle w:val="TextoTabelaOcorrencias"/>
              <w:widowControl w:val="false"/>
              <w:suppressAutoHyphens w:val="true"/>
              <w:spacing w:lineRule="auto" w:line="240" w:before="0" w:after="0"/>
              <w:rPr>
                <w:rFonts w:eastAsia="Calibri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Calibri" w:cs=""/>
                <w:kern w:val="0"/>
                <w:szCs w:val="22"/>
                <w:lang w:val="en-US" w:eastAsia="en-US" w:bidi="ar-SA"/>
              </w:rPr>
              <w:t>Dada ciência à Comissão</w:t>
            </w:r>
          </w:p>
        </w:tc>
      </w:tr>
    </w:tbl>
    <w:p>
      <w:pPr>
        <w:pStyle w:val="Normal"/>
        <w:spacing w:before="0" w:after="0"/>
        <w:rPr/>
      </w:pPr>
      <w:r>
        <w:rPr/>
      </w:r>
    </w:p>
    <w:p>
      <w:pPr>
        <w:pStyle w:val="NumeracaoProposicaoTitulo"/>
        <w:numPr>
          <w:ilvl w:val="0"/>
          <w:numId w:val="4"/>
        </w:numPr>
        <w:rPr>
          <w:lang w:val="pt-BR"/>
        </w:rPr>
      </w:pPr>
      <w:r>
        <w:rPr>
          <w:u w:val="single"/>
          <w:lang w:val="pt-BR"/>
        </w:rPr>
        <w:t>OFÍCIO EM RESPOSTA AO REQUERIMENTO DE COMISSÃO 375/2025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>Ver.(a) Fernanda Pereira Altoé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RESPOSTA: </w:t>
      </w:r>
      <w:r>
        <w:rPr>
          <w:lang w:val="pt-BR"/>
        </w:rPr>
        <w:t>OF. SMGO/SUAL-DALE Nº 228/2025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REMETENTE: </w:t>
      </w:r>
      <w:r>
        <w:rPr>
          <w:lang w:val="pt-BR"/>
        </w:rPr>
        <w:t>Secretário Municipal Adjunto de Governo - Subsecretário para Assuntos Legislativos - Leonardo Amaral Castro</w:t>
      </w:r>
    </w:p>
    <w:p>
      <w:pPr>
        <w:pStyle w:val="NumeracaoProposicao"/>
        <w:rPr>
          <w:lang w:val="pt-BR"/>
        </w:rPr>
      </w:pPr>
      <w:r>
        <w:rPr>
          <w:lang w:val="pt-BR"/>
        </w:rPr>
      </w:r>
    </w:p>
    <w:tbl>
      <w:tblPr>
        <w:tblStyle w:val="Tabelacomgrade"/>
        <w:tblW w:w="8959" w:type="dxa"/>
        <w:jc w:val="left"/>
        <w:tblInd w:w="670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firstRow="1" w:noVBand="1" w:lastRow="0" w:firstColumn="1" w:lastColumn="0" w:noHBand="0" w:val="04a0"/>
      </w:tblPr>
      <w:tblGrid>
        <w:gridCol w:w="8959"/>
      </w:tblGrid>
      <w:tr>
        <w:trPr>
          <w:trHeight w:val="397" w:hRule="atLeast"/>
        </w:trPr>
        <w:tc>
          <w:tcPr>
            <w:tcW w:w="8959" w:type="dxa"/>
            <w:tcBorders/>
            <w:shd w:color="auto" w:fill="CCCCCC" w:val="clear"/>
          </w:tcPr>
          <w:p>
            <w:pPr>
              <w:pStyle w:val="TextoTabelaOcorrencias"/>
              <w:widowControl w:val="false"/>
              <w:suppressAutoHyphens w:val="true"/>
              <w:spacing w:lineRule="auto" w:line="240" w:before="0" w:after="0"/>
              <w:rPr>
                <w:rFonts w:eastAsia="Calibri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Calibri" w:cs=""/>
                <w:kern w:val="0"/>
                <w:szCs w:val="22"/>
                <w:lang w:val="en-US" w:eastAsia="en-US" w:bidi="ar-SA"/>
              </w:rPr>
              <w:t>Dada ciência à Comissão</w:t>
            </w:r>
          </w:p>
        </w:tc>
      </w:tr>
    </w:tbl>
    <w:p>
      <w:pPr>
        <w:pStyle w:val="NumeracaoProposicaoTitulo"/>
        <w:numPr>
          <w:ilvl w:val="0"/>
          <w:numId w:val="4"/>
        </w:numPr>
        <w:rPr>
          <w:lang w:val="pt-BR"/>
        </w:rPr>
      </w:pPr>
      <w:r>
        <w:rPr>
          <w:u w:val="single"/>
          <w:lang w:val="pt-BR"/>
        </w:rPr>
        <w:t>OFÍCIO EM RESPOSTA AO REQUERIMENTO DE COMISSÃO 432/2025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>Ver.(a) Dr. Bruno Pedralva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RESPOSTA: </w:t>
      </w:r>
      <w:r>
        <w:rPr>
          <w:lang w:val="pt-BR"/>
        </w:rPr>
        <w:t>OF.SMGO/SUAL-DALE Nº 189/2025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REMETENTE: </w:t>
      </w:r>
      <w:r>
        <w:rPr>
          <w:lang w:val="pt-BR"/>
        </w:rPr>
        <w:t>Secretário Municipal Adjunto de Governo - Subsecretário para Assuntos Legislativos - Leonardo Amaral Castro</w:t>
      </w:r>
    </w:p>
    <w:p>
      <w:pPr>
        <w:pStyle w:val="NumeracaoProposicao"/>
        <w:rPr>
          <w:lang w:val="pt-BR"/>
        </w:rPr>
      </w:pPr>
      <w:r>
        <w:rPr>
          <w:lang w:val="pt-BR"/>
        </w:rPr>
      </w:r>
    </w:p>
    <w:tbl>
      <w:tblPr>
        <w:tblStyle w:val="Tabelacomgrade"/>
        <w:tblW w:w="8959" w:type="dxa"/>
        <w:jc w:val="left"/>
        <w:tblInd w:w="670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firstRow="1" w:noVBand="1" w:lastRow="0" w:firstColumn="1" w:lastColumn="0" w:noHBand="0" w:val="04a0"/>
      </w:tblPr>
      <w:tblGrid>
        <w:gridCol w:w="8959"/>
      </w:tblGrid>
      <w:tr>
        <w:trPr>
          <w:trHeight w:val="397" w:hRule="atLeast"/>
        </w:trPr>
        <w:tc>
          <w:tcPr>
            <w:tcW w:w="8959" w:type="dxa"/>
            <w:tcBorders/>
            <w:shd w:color="auto" w:fill="CCCCCC" w:val="clear"/>
          </w:tcPr>
          <w:p>
            <w:pPr>
              <w:pStyle w:val="TextoTabelaOcorrencias"/>
              <w:widowControl w:val="false"/>
              <w:suppressAutoHyphens w:val="true"/>
              <w:spacing w:lineRule="auto" w:line="240" w:before="0" w:after="0"/>
              <w:rPr>
                <w:rFonts w:eastAsia="Calibri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Calibri" w:cs=""/>
                <w:kern w:val="0"/>
                <w:szCs w:val="22"/>
                <w:lang w:val="en-US" w:eastAsia="en-US" w:bidi="ar-SA"/>
              </w:rPr>
              <w:t>Dada ciência à Comissão</w:t>
            </w:r>
          </w:p>
        </w:tc>
      </w:tr>
    </w:tbl>
    <w:p>
      <w:pPr>
        <w:pStyle w:val="Normal"/>
        <w:spacing w:before="0" w:after="0"/>
        <w:rPr/>
      </w:pPr>
      <w:r>
        <w:rPr/>
      </w:r>
    </w:p>
    <w:p>
      <w:pPr>
        <w:pStyle w:val="NumeracaoProposicaoTitulo"/>
        <w:numPr>
          <w:ilvl w:val="0"/>
          <w:numId w:val="4"/>
        </w:numPr>
        <w:rPr>
          <w:lang w:val="pt-BR"/>
        </w:rPr>
      </w:pPr>
      <w:r>
        <w:rPr>
          <w:u w:val="single"/>
          <w:lang w:val="pt-BR"/>
        </w:rPr>
        <w:t>OFÍCIO EM RESPOSTA AO REQUERIMENTO DE COMISSÃO 472/2025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>Ver.(a) Dr. Bruno Pedralva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RESPOSTA: </w:t>
      </w:r>
      <w:r>
        <w:rPr>
          <w:lang w:val="pt-BR"/>
        </w:rPr>
        <w:t>OF.SMGO/SUAL-DALE Nº 193/2025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REMETENTE: </w:t>
      </w:r>
      <w:r>
        <w:rPr>
          <w:lang w:val="pt-BR"/>
        </w:rPr>
        <w:t>Secretário Municipal Adjunto de Governo - Subsecretário para Assuntos Legislativos - Leonardo Amaral Castro</w:t>
      </w:r>
    </w:p>
    <w:p>
      <w:pPr>
        <w:pStyle w:val="NumeracaoProposicao"/>
        <w:rPr>
          <w:lang w:val="pt-BR"/>
        </w:rPr>
      </w:pPr>
      <w:r>
        <w:rPr>
          <w:lang w:val="pt-BR"/>
        </w:rPr>
      </w:r>
    </w:p>
    <w:tbl>
      <w:tblPr>
        <w:tblStyle w:val="Tabelacomgrade"/>
        <w:tblW w:w="8959" w:type="dxa"/>
        <w:jc w:val="left"/>
        <w:tblInd w:w="670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firstRow="1" w:noVBand="1" w:lastRow="0" w:firstColumn="1" w:lastColumn="0" w:noHBand="0" w:val="04a0"/>
      </w:tblPr>
      <w:tblGrid>
        <w:gridCol w:w="8959"/>
      </w:tblGrid>
      <w:tr>
        <w:trPr>
          <w:trHeight w:val="397" w:hRule="atLeast"/>
        </w:trPr>
        <w:tc>
          <w:tcPr>
            <w:tcW w:w="8959" w:type="dxa"/>
            <w:tcBorders/>
            <w:shd w:color="auto" w:fill="CCCCCC" w:val="clear"/>
          </w:tcPr>
          <w:p>
            <w:pPr>
              <w:pStyle w:val="TextoTabelaOcorrencias"/>
              <w:widowControl w:val="false"/>
              <w:suppressAutoHyphens w:val="true"/>
              <w:spacing w:lineRule="auto" w:line="240" w:before="0" w:after="0"/>
              <w:rPr>
                <w:rFonts w:eastAsia="Calibri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Calibri" w:cs=""/>
                <w:kern w:val="0"/>
                <w:szCs w:val="22"/>
                <w:lang w:val="en-US" w:eastAsia="en-US" w:bidi="ar-SA"/>
              </w:rPr>
              <w:t>Dada ciência à Comissão</w:t>
            </w:r>
          </w:p>
        </w:tc>
      </w:tr>
    </w:tbl>
    <w:p>
      <w:pPr>
        <w:pStyle w:val="Normal"/>
        <w:spacing w:before="0" w:after="0"/>
        <w:rPr/>
      </w:pPr>
      <w:r>
        <w:rPr/>
      </w:r>
    </w:p>
    <w:p>
      <w:pPr>
        <w:pStyle w:val="NumeracaoProposicaoTitulo"/>
        <w:numPr>
          <w:ilvl w:val="0"/>
          <w:numId w:val="4"/>
        </w:numPr>
        <w:rPr>
          <w:lang w:val="pt-BR"/>
        </w:rPr>
      </w:pPr>
      <w:r>
        <w:rPr>
          <w:u w:val="single"/>
          <w:lang w:val="pt-BR"/>
        </w:rPr>
        <w:t>OFÍCIO EM RESPOSTA AO REQUERIMENTO DE COMISSÃO 473/2025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>Ver.(a) Dr. Bruno Pedralva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RESPOSTA: </w:t>
      </w:r>
      <w:r>
        <w:rPr>
          <w:lang w:val="pt-BR"/>
        </w:rPr>
        <w:t>OF.SMGO/SUAL-DALE Nº 194/2025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REMETENTE: </w:t>
      </w:r>
      <w:r>
        <w:rPr>
          <w:lang w:val="pt-BR"/>
        </w:rPr>
        <w:t>Secretário Municipal Adjunto de Governo - Subsecretário para Assuntos Legislativos - Leonardo Amaral Castro</w:t>
      </w:r>
    </w:p>
    <w:p>
      <w:pPr>
        <w:pStyle w:val="NumeracaoProposicao"/>
        <w:rPr>
          <w:lang w:val="pt-BR"/>
        </w:rPr>
      </w:pPr>
      <w:r>
        <w:rPr>
          <w:lang w:val="pt-BR"/>
        </w:rPr>
      </w:r>
    </w:p>
    <w:tbl>
      <w:tblPr>
        <w:tblStyle w:val="Tabelacomgrade"/>
        <w:tblW w:w="8959" w:type="dxa"/>
        <w:jc w:val="left"/>
        <w:tblInd w:w="670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firstRow="1" w:noVBand="1" w:lastRow="0" w:firstColumn="1" w:lastColumn="0" w:noHBand="0" w:val="04a0"/>
      </w:tblPr>
      <w:tblGrid>
        <w:gridCol w:w="8959"/>
      </w:tblGrid>
      <w:tr>
        <w:trPr>
          <w:trHeight w:val="397" w:hRule="atLeast"/>
        </w:trPr>
        <w:tc>
          <w:tcPr>
            <w:tcW w:w="8959" w:type="dxa"/>
            <w:tcBorders/>
            <w:shd w:color="auto" w:fill="CCCCCC" w:val="clear"/>
          </w:tcPr>
          <w:p>
            <w:pPr>
              <w:pStyle w:val="TextoTabelaOcorrencias"/>
              <w:widowControl w:val="false"/>
              <w:suppressAutoHyphens w:val="true"/>
              <w:spacing w:lineRule="auto" w:line="240" w:before="0" w:after="0"/>
              <w:rPr>
                <w:rFonts w:eastAsia="Calibri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Calibri" w:cs=""/>
                <w:kern w:val="0"/>
                <w:szCs w:val="22"/>
                <w:lang w:val="en-US" w:eastAsia="en-US" w:bidi="ar-SA"/>
              </w:rPr>
              <w:t>Dada ciência à Comissão</w:t>
            </w:r>
          </w:p>
        </w:tc>
      </w:tr>
    </w:tbl>
    <w:p>
      <w:pPr>
        <w:pStyle w:val="Normal"/>
        <w:spacing w:before="0" w:after="0"/>
        <w:rPr/>
      </w:pPr>
      <w:r>
        <w:rPr/>
      </w:r>
    </w:p>
    <w:p>
      <w:pPr>
        <w:pStyle w:val="NumeracaoProposicaoTitulo"/>
        <w:numPr>
          <w:ilvl w:val="0"/>
          <w:numId w:val="4"/>
        </w:numPr>
        <w:rPr>
          <w:lang w:val="pt-BR"/>
        </w:rPr>
      </w:pPr>
      <w:r>
        <w:rPr>
          <w:u w:val="single"/>
          <w:lang w:val="pt-BR"/>
        </w:rPr>
        <w:t>OFÍCIO EM RESPOSTA AO REQUERIMENTO DE COMISSÃO 475/2025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>Ver.(a) Dr. Bruno Pedralva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RESPOSTA: </w:t>
      </w:r>
      <w:r>
        <w:rPr>
          <w:lang w:val="pt-BR"/>
        </w:rPr>
        <w:t>OF.SMGO/SUAL-DALE Nº 195/2025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REMETENTE: </w:t>
      </w:r>
      <w:r>
        <w:rPr>
          <w:lang w:val="pt-BR"/>
        </w:rPr>
        <w:t>Secretário Municipal Adjunto de Governo - Subsecretário para Assuntos Legislativos - Leonardo Amaral Castro</w:t>
      </w:r>
    </w:p>
    <w:p>
      <w:pPr>
        <w:pStyle w:val="NumeracaoProposicao"/>
        <w:rPr>
          <w:lang w:val="pt-BR"/>
        </w:rPr>
      </w:pPr>
      <w:r>
        <w:rPr>
          <w:lang w:val="pt-BR"/>
        </w:rPr>
      </w:r>
    </w:p>
    <w:tbl>
      <w:tblPr>
        <w:tblStyle w:val="Tabelacomgrade"/>
        <w:tblW w:w="8959" w:type="dxa"/>
        <w:jc w:val="left"/>
        <w:tblInd w:w="670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firstRow="1" w:noVBand="1" w:lastRow="0" w:firstColumn="1" w:lastColumn="0" w:noHBand="0" w:val="04a0"/>
      </w:tblPr>
      <w:tblGrid>
        <w:gridCol w:w="8959"/>
      </w:tblGrid>
      <w:tr>
        <w:trPr>
          <w:trHeight w:val="397" w:hRule="atLeast"/>
        </w:trPr>
        <w:tc>
          <w:tcPr>
            <w:tcW w:w="8959" w:type="dxa"/>
            <w:tcBorders/>
            <w:shd w:color="auto" w:fill="CCCCCC" w:val="clear"/>
          </w:tcPr>
          <w:p>
            <w:pPr>
              <w:pStyle w:val="TextoTabelaOcorrencias"/>
              <w:widowControl w:val="false"/>
              <w:suppressAutoHyphens w:val="true"/>
              <w:spacing w:lineRule="auto" w:line="240" w:before="0" w:after="0"/>
              <w:rPr>
                <w:rFonts w:eastAsia="Calibri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Calibri" w:cs=""/>
                <w:kern w:val="0"/>
                <w:szCs w:val="22"/>
                <w:lang w:val="en-US" w:eastAsia="en-US" w:bidi="ar-SA"/>
              </w:rPr>
              <w:t>Dada ciência à Comissão</w:t>
            </w:r>
          </w:p>
        </w:tc>
      </w:tr>
    </w:tbl>
    <w:p>
      <w:pPr>
        <w:pStyle w:val="Normal"/>
        <w:spacing w:before="0" w:after="0"/>
        <w:rPr/>
      </w:pPr>
      <w:r>
        <w:rPr/>
      </w:r>
    </w:p>
    <w:p>
      <w:pPr>
        <w:pStyle w:val="NumeracaoProposicaoTitulo"/>
        <w:numPr>
          <w:ilvl w:val="0"/>
          <w:numId w:val="4"/>
        </w:numPr>
        <w:rPr>
          <w:lang w:val="pt-BR"/>
        </w:rPr>
      </w:pPr>
      <w:r>
        <w:rPr>
          <w:u w:val="single"/>
          <w:lang w:val="pt-BR"/>
        </w:rPr>
        <w:t>OFÍCIO EM RESPOSTA AO REQUERIMENTO DE COMISSÃO 508/2025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>Ver.(a) Dr. Bruno Pedralva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RESPOSTA: </w:t>
      </w:r>
      <w:r>
        <w:rPr>
          <w:lang w:val="pt-BR"/>
        </w:rPr>
        <w:t>OF.SMGO/SUAL-DALE Nº 196/2025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REMETENTE: </w:t>
      </w:r>
      <w:r>
        <w:rPr>
          <w:lang w:val="pt-BR"/>
        </w:rPr>
        <w:t>Secretário Municipal Adjunto de Governo - Subsecretário para Assuntos Legislativos - Leonardo Amaral Castro</w:t>
      </w:r>
    </w:p>
    <w:p>
      <w:pPr>
        <w:pStyle w:val="NumeracaoProposicao"/>
        <w:rPr>
          <w:lang w:val="pt-BR"/>
        </w:rPr>
      </w:pPr>
      <w:r>
        <w:rPr>
          <w:lang w:val="pt-BR"/>
        </w:rPr>
      </w:r>
    </w:p>
    <w:tbl>
      <w:tblPr>
        <w:tblStyle w:val="Tabelacomgrade"/>
        <w:tblW w:w="8959" w:type="dxa"/>
        <w:jc w:val="left"/>
        <w:tblInd w:w="670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firstRow="1" w:noVBand="1" w:lastRow="0" w:firstColumn="1" w:lastColumn="0" w:noHBand="0" w:val="04a0"/>
      </w:tblPr>
      <w:tblGrid>
        <w:gridCol w:w="8959"/>
      </w:tblGrid>
      <w:tr>
        <w:trPr>
          <w:trHeight w:val="397" w:hRule="atLeast"/>
        </w:trPr>
        <w:tc>
          <w:tcPr>
            <w:tcW w:w="8959" w:type="dxa"/>
            <w:tcBorders/>
            <w:shd w:color="auto" w:fill="CCCCCC" w:val="clear"/>
          </w:tcPr>
          <w:p>
            <w:pPr>
              <w:pStyle w:val="TextoTabelaOcorrencias"/>
              <w:widowControl w:val="false"/>
              <w:suppressAutoHyphens w:val="true"/>
              <w:spacing w:lineRule="auto" w:line="240" w:before="0" w:after="0"/>
              <w:rPr>
                <w:rFonts w:eastAsia="Calibri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Calibri" w:cs=""/>
                <w:kern w:val="0"/>
                <w:szCs w:val="22"/>
                <w:lang w:val="en-US" w:eastAsia="en-US" w:bidi="ar-SA"/>
              </w:rPr>
              <w:t>Dada ciência à Comissão</w:t>
            </w:r>
          </w:p>
        </w:tc>
      </w:tr>
    </w:tbl>
    <w:p>
      <w:pPr>
        <w:pStyle w:val="NumeracaoProposicaoTitulo"/>
        <w:numPr>
          <w:ilvl w:val="0"/>
          <w:numId w:val="4"/>
        </w:numPr>
        <w:rPr>
          <w:lang w:val="pt-BR"/>
        </w:rPr>
      </w:pPr>
      <w:r>
        <w:rPr>
          <w:u w:val="single"/>
          <w:lang w:val="pt-BR"/>
        </w:rPr>
        <w:t>OFÍCIO EM RESPOSTA AO REQUERIMENTO DE COMISSÃO 544/2025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>Ver.(a) Pedro Patrus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RESPOSTA: </w:t>
      </w:r>
      <w:r>
        <w:rPr>
          <w:lang w:val="pt-BR"/>
        </w:rPr>
        <w:t>OF.SMGO/SUAL-DALE Nº 202/2025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REMETENTE: </w:t>
      </w:r>
      <w:r>
        <w:rPr>
          <w:lang w:val="pt-BR"/>
        </w:rPr>
        <w:t>Secretário Municipal Adjunto de Governo - Subsecretário para Assuntos Legislativos - Leonardo Amaral Castro</w:t>
      </w:r>
    </w:p>
    <w:p>
      <w:pPr>
        <w:pStyle w:val="NumeracaoProposicao"/>
        <w:rPr>
          <w:lang w:val="pt-BR"/>
        </w:rPr>
      </w:pPr>
      <w:r>
        <w:rPr>
          <w:lang w:val="pt-BR"/>
        </w:rPr>
      </w:r>
    </w:p>
    <w:tbl>
      <w:tblPr>
        <w:tblStyle w:val="Tabelacomgrade"/>
        <w:tblW w:w="8959" w:type="dxa"/>
        <w:jc w:val="left"/>
        <w:tblInd w:w="670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firstRow="1" w:noVBand="1" w:lastRow="0" w:firstColumn="1" w:lastColumn="0" w:noHBand="0" w:val="04a0"/>
      </w:tblPr>
      <w:tblGrid>
        <w:gridCol w:w="8959"/>
      </w:tblGrid>
      <w:tr>
        <w:trPr>
          <w:trHeight w:val="397" w:hRule="atLeast"/>
        </w:trPr>
        <w:tc>
          <w:tcPr>
            <w:tcW w:w="8959" w:type="dxa"/>
            <w:tcBorders/>
            <w:shd w:color="auto" w:fill="CCCCCC" w:val="clear"/>
          </w:tcPr>
          <w:p>
            <w:pPr>
              <w:pStyle w:val="TextoTabelaOcorrencias"/>
              <w:widowControl w:val="false"/>
              <w:suppressAutoHyphens w:val="true"/>
              <w:spacing w:lineRule="auto" w:line="240" w:before="0" w:after="0"/>
              <w:rPr>
                <w:rFonts w:eastAsia="Calibri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Calibri" w:cs=""/>
                <w:kern w:val="0"/>
                <w:szCs w:val="22"/>
                <w:lang w:val="en-US" w:eastAsia="en-US" w:bidi="ar-SA"/>
              </w:rPr>
              <w:t>Dada ciência à Comissão</w:t>
            </w:r>
          </w:p>
        </w:tc>
      </w:tr>
    </w:tbl>
    <w:p>
      <w:pPr>
        <w:pStyle w:val="Normal"/>
        <w:spacing w:before="0" w:after="0"/>
        <w:rPr/>
      </w:pPr>
      <w:r>
        <w:rPr/>
      </w:r>
    </w:p>
    <w:p>
      <w:pPr>
        <w:pStyle w:val="ElementoTitulo"/>
        <w:spacing w:before="400" w:after="200"/>
        <w:rPr/>
      </w:pPr>
      <w:r>
        <w:rPr/>
        <w:t>Outros Documentos Recebidos pela Comissão</w:t>
      </w:r>
    </w:p>
    <w:p>
      <w:pPr>
        <w:pStyle w:val="NumeracaoProposicaoTitulo"/>
        <w:numPr>
          <w:ilvl w:val="0"/>
          <w:numId w:val="5"/>
        </w:numPr>
        <w:rPr/>
      </w:pPr>
      <w:r>
        <w:rPr>
          <w:u w:val="single"/>
        </w:rPr>
        <w:t>DOCUMENTO PROT. Nº 001903/2025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ASSUNTO: </w:t>
      </w:r>
      <w:r>
        <w:rPr>
          <w:lang w:val="pt-BR"/>
        </w:rPr>
        <w:t>Convite à Comissão de Saúde e Saneamento para Audiência Pública, aprovada pelo Requerimento de Comissão nº 762/2025, que se realizará em 30/5/25, às 10 horas, no Plenário Helvécio Arantes, quando será realizada a Prestação de Contas Quadrimestral pelos Poderes Executivo e Legislativo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Leonardo Ângelo</w:t>
      </w:r>
    </w:p>
    <w:p>
      <w:pPr>
        <w:pStyle w:val="NumeracaoProposicao"/>
        <w:rPr/>
      </w:pPr>
      <w:r>
        <w:rPr/>
      </w:r>
    </w:p>
    <w:tbl>
      <w:tblPr>
        <w:tblStyle w:val="Tabelacomgrade"/>
        <w:tblW w:w="8959" w:type="dxa"/>
        <w:jc w:val="left"/>
        <w:tblInd w:w="670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firstRow="1" w:noVBand="1" w:lastRow="0" w:firstColumn="1" w:lastColumn="0" w:noHBand="0" w:val="04a0"/>
      </w:tblPr>
      <w:tblGrid>
        <w:gridCol w:w="8959"/>
      </w:tblGrid>
      <w:tr>
        <w:trPr>
          <w:trHeight w:val="397" w:hRule="atLeast"/>
        </w:trPr>
        <w:tc>
          <w:tcPr>
            <w:tcW w:w="8959" w:type="dxa"/>
            <w:tcBorders/>
            <w:shd w:color="auto" w:fill="CCCCCC" w:val="clear"/>
          </w:tcPr>
          <w:p>
            <w:pPr>
              <w:pStyle w:val="TextoTabelaOcorrencias"/>
              <w:widowControl w:val="false"/>
              <w:suppressAutoHyphens w:val="true"/>
              <w:spacing w:lineRule="auto" w:line="240" w:before="0" w:after="0"/>
              <w:rPr>
                <w:rFonts w:eastAsia="Calibri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Calibri" w:cs=""/>
                <w:kern w:val="0"/>
                <w:szCs w:val="22"/>
                <w:lang w:val="en-US" w:eastAsia="en-US" w:bidi="ar-SA"/>
              </w:rPr>
              <w:t>Dada ciência à Comissão</w:t>
            </w:r>
          </w:p>
        </w:tc>
      </w:tr>
    </w:tbl>
    <w:p>
      <w:pPr>
        <w:pStyle w:val="Normal"/>
        <w:spacing w:before="0" w:after="0"/>
        <w:rPr/>
      </w:pPr>
      <w:r>
        <w:rPr/>
      </w:r>
    </w:p>
    <w:p>
      <w:pPr>
        <w:pStyle w:val="NumeracaoNumerosRomanos"/>
        <w:numPr>
          <w:ilvl w:val="0"/>
          <w:numId w:val="1"/>
        </w:numPr>
        <w:spacing w:before="200" w:after="200"/>
        <w:rPr/>
      </w:pPr>
      <w:r>
        <w:rPr/>
        <w:t>Encerramento da reunião</w:t>
      </w:r>
    </w:p>
    <w:sectPr>
      <w:headerReference w:type="default" r:id="rId2"/>
      <w:footerReference w:type="default" r:id="rId3"/>
      <w:type w:val="nextPage"/>
      <w:pgSz w:w="11906" w:h="16838"/>
      <w:pgMar w:left="1134" w:right="1134" w:gutter="0" w:header="720" w:top="1440" w:footer="720" w:bottom="144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Arial">
    <w:charset w:val="00"/>
    <w:family w:val="roman"/>
    <w:pitch w:val="variable"/>
  </w:font>
  <w:font w:name="Calibri Light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rPr/>
    </w:pPr>
    <w:r>
      <w:rPr/>
    </w:r>
  </w:p>
  <w:p>
    <w:pPr>
      <w:pStyle w:val="Normal"/>
      <w:spacing w:before="0" w:after="200"/>
      <w:jc w:val="center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12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tbl>
    <w:tblPr>
      <w:tblStyle w:val="Tabelacomgrade"/>
      <w:tblW w:w="9639" w:type="dxa"/>
      <w:jc w:val="left"/>
      <w:tblInd w:w="0" w:type="dxa"/>
      <w:tblLayout w:type="fixed"/>
      <w:tblCellMar>
        <w:top w:w="0" w:type="dxa"/>
        <w:left w:w="108" w:type="dxa"/>
        <w:bottom w:w="170" w:type="dxa"/>
        <w:right w:w="108" w:type="dxa"/>
      </w:tblCellMar>
      <w:tblLook w:firstRow="1" w:noVBand="1" w:lastRow="0" w:firstColumn="1" w:lastColumn="0" w:noHBand="0" w:val="04a0"/>
    </w:tblPr>
    <w:tblGrid>
      <w:gridCol w:w="1234"/>
      <w:gridCol w:w="8404"/>
    </w:tblGrid>
    <w:tr>
      <w:trPr/>
      <w:tc>
        <w:tcPr>
          <w:tcW w:w="1234" w:type="dxa"/>
          <w:tcBorders>
            <w:top w:val="nil"/>
            <w:left w:val="nil"/>
            <w:bottom w:val="nil"/>
            <w:right w:val="nil"/>
          </w:tcBorders>
        </w:tcPr>
        <w:p>
          <w:pPr>
            <w:pStyle w:val="Normal"/>
            <w:widowControl w:val="false"/>
            <w:suppressAutoHyphens w:val="true"/>
            <w:spacing w:lineRule="auto" w:line="240" w:before="0" w:after="0"/>
            <w:rPr>
              <w:rFonts w:eastAsia="Calibri" w:cs=""/>
              <w:kern w:val="0"/>
              <w:szCs w:val="22"/>
              <w:lang w:val="en-US" w:eastAsia="en-US" w:bidi="ar-SA"/>
            </w:rPr>
          </w:pPr>
          <w:r>
            <w:rPr/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lename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404" w:type="dxa"/>
          <w:tcBorders>
            <w:top w:val="nil"/>
            <w:left w:val="nil"/>
            <w:bottom w:val="nil"/>
            <w:right w:val="nil"/>
          </w:tcBorders>
          <w:vAlign w:val="center"/>
        </w:tcPr>
        <w:p>
          <w:pPr>
            <w:pStyle w:val="Normal"/>
            <w:widowControl w:val="false"/>
            <w:suppressAutoHyphens w:val="true"/>
            <w:spacing w:lineRule="auto" w:line="240" w:before="0" w:after="0"/>
            <w:jc w:val="center"/>
            <w:rPr>
              <w:sz w:val="32"/>
              <w:lang w:val="pt-BR"/>
            </w:rPr>
          </w:pPr>
          <w:r>
            <w:rPr>
              <w:rFonts w:eastAsia="Calibri" w:cs=""/>
              <w:kern w:val="0"/>
              <w:sz w:val="32"/>
              <w:szCs w:val="32"/>
              <w:lang w:val="pt-BR" w:eastAsia="en-US" w:bidi="ar-SA"/>
            </w:rPr>
            <w:t>CÂMARA MUNICIPAL DE BELO HORIZONTE</w:t>
          </w:r>
        </w:p>
      </w:tc>
    </w:tr>
  </w:tbl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upperRoman"/>
      <w:lvlText w:val="%1."/>
      <w:lvlJc w:val="left"/>
      <w:pPr>
        <w:tabs>
          <w:tab w:val="num" w:pos="0"/>
        </w:tabs>
        <w:ind w:left="0" w:hanging="0"/>
      </w:pPr>
      <w:rPr/>
    </w:lvl>
    <w:lvl w:ilvl="1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0" w:hanging="0"/>
      </w:pPr>
      <w:rPr/>
    </w:lvl>
    <w:lvl w:ilvl="1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0"/>
        </w:tabs>
        <w:ind w:left="0" w:hanging="0"/>
      </w:pPr>
      <w:rPr/>
    </w:lvl>
    <w:lvl w:ilvl="1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0"/>
        </w:tabs>
        <w:ind w:left="0" w:hanging="0"/>
      </w:pPr>
      <w:rPr/>
    </w:lvl>
    <w:lvl w:ilvl="1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5">
    <w:lvl w:ilvl="0">
      <w:start w:val="1"/>
      <w:numFmt w:val="decimal"/>
      <w:lvlText w:val="%1."/>
      <w:lvlJc w:val="left"/>
      <w:pPr>
        <w:tabs>
          <w:tab w:val="num" w:pos="0"/>
        </w:tabs>
        <w:ind w:left="0" w:hanging="0"/>
      </w:pPr>
      <w:rPr/>
    </w:lvl>
    <w:lvl w:ilvl="1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6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semiHidden="1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both"/>
    </w:pPr>
    <w:rPr>
      <w:rFonts w:ascii="Arial" w:hAnsi="Arial" w:eastAsia="Calibri" w:cs="" w:cstheme="minorBidi" w:eastAsiaTheme="minorHAnsi"/>
      <w:color w:val="auto"/>
      <w:kern w:val="0"/>
      <w:sz w:val="24"/>
      <w:szCs w:val="22"/>
      <w:lang w:val="en-US" w:eastAsia="en-US" w:bidi="ar-SA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 w:val="true"/>
      <w:keepLines/>
      <w:spacing w:before="480" w:after="200"/>
      <w:outlineLvl w:val="0"/>
    </w:pPr>
    <w:rPr>
      <w:rFonts w:ascii="Calibri Light" w:hAnsi="Calibri Light" w:eastAsia="" w:cs="" w:asciiTheme="majorHAnsi" w:cstheme="majorBidi" w:eastAsiaTheme="majorEastAsia" w:hAnsiTheme="majorHAns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 w:val="true"/>
      <w:keepLines/>
      <w:spacing w:before="200" w:after="200"/>
      <w:outlineLvl w:val="1"/>
    </w:pPr>
    <w:rPr>
      <w:rFonts w:ascii="Calibri Light" w:hAnsi="Calibri Light" w:eastAsia="" w:cs="" w:asciiTheme="majorHAnsi" w:cstheme="majorBidi" w:eastAsiaTheme="majorEastAsia" w:hAnsiTheme="majorHAns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 w:val="true"/>
      <w:keepLines/>
      <w:spacing w:before="200" w:after="200"/>
      <w:outlineLvl w:val="2"/>
    </w:pPr>
    <w:rPr>
      <w:rFonts w:ascii="Calibri Light" w:hAnsi="Calibri Light" w:eastAsia="" w:cs="" w:asciiTheme="majorHAnsi" w:cstheme="majorBidi" w:eastAsiaTheme="majorEastAsia" w:hAnsiTheme="majorHAns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 w:val="true"/>
      <w:keepLines/>
      <w:spacing w:before="200" w:after="200"/>
      <w:outlineLvl w:val="3"/>
    </w:pPr>
    <w:rPr>
      <w:rFonts w:ascii="Calibri Light" w:hAnsi="Calibri Light" w:eastAsia="" w:cs="" w:asciiTheme="majorHAnsi" w:cstheme="majorBidi" w:eastAsiaTheme="majorEastAsia" w:hAnsiTheme="majorHAnsi"/>
      <w:b/>
      <w:bCs/>
      <w:i/>
      <w:iCs/>
      <w:color w:val="4472C4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841cd9"/>
    <w:rPr/>
  </w:style>
  <w:style w:type="character" w:styleId="Ttulo1Char" w:customStyle="1">
    <w:name w:val="Título 1 Char"/>
    <w:basedOn w:val="DefaultParagraphFont"/>
    <w:uiPriority w:val="9"/>
    <w:qFormat/>
    <w:rsid w:val="00841cd9"/>
    <w:rPr>
      <w:rFonts w:ascii="Calibri Light" w:hAnsi="Calibri Light" w:eastAsia="" w:cs="" w:asciiTheme="majorHAnsi" w:cstheme="majorBidi" w:eastAsiaTheme="majorEastAsia" w:hAnsiTheme="majorHAnsi"/>
      <w:b/>
      <w:bCs/>
      <w:color w:val="2F5496" w:themeColor="accent1" w:themeShade="bf"/>
      <w:sz w:val="28"/>
      <w:szCs w:val="28"/>
    </w:rPr>
  </w:style>
  <w:style w:type="character" w:styleId="Ttulo2Char" w:customStyle="1">
    <w:name w:val="Título 2 Char"/>
    <w:basedOn w:val="DefaultParagraphFont"/>
    <w:uiPriority w:val="9"/>
    <w:qFormat/>
    <w:rsid w:val="00841cd9"/>
    <w:rPr>
      <w:rFonts w:ascii="Calibri Light" w:hAnsi="Calibri Light" w:eastAsia="" w:cs="" w:asciiTheme="majorHAnsi" w:cstheme="majorBidi" w:eastAsiaTheme="majorEastAsia" w:hAnsiTheme="majorHAnsi"/>
      <w:b/>
      <w:bCs/>
      <w:color w:val="4472C4" w:themeColor="accent1"/>
      <w:sz w:val="26"/>
      <w:szCs w:val="26"/>
    </w:rPr>
  </w:style>
  <w:style w:type="character" w:styleId="Ttulo3Char" w:customStyle="1">
    <w:name w:val="Título 3 Char"/>
    <w:basedOn w:val="DefaultParagraphFont"/>
    <w:uiPriority w:val="9"/>
    <w:qFormat/>
    <w:rsid w:val="00841cd9"/>
    <w:rPr>
      <w:rFonts w:ascii="Calibri Light" w:hAnsi="Calibri Light" w:eastAsia="" w:cs="" w:asciiTheme="majorHAnsi" w:cstheme="majorBidi" w:eastAsiaTheme="majorEastAsia" w:hAnsiTheme="majorHAnsi"/>
      <w:b/>
      <w:bCs/>
      <w:color w:val="4472C4" w:themeColor="accent1"/>
    </w:rPr>
  </w:style>
  <w:style w:type="character" w:styleId="Ttulo4Char" w:customStyle="1">
    <w:name w:val="Título 4 Char"/>
    <w:basedOn w:val="DefaultParagraphFont"/>
    <w:uiPriority w:val="9"/>
    <w:qFormat/>
    <w:rsid w:val="00841cd9"/>
    <w:rPr>
      <w:rFonts w:ascii="Calibri Light" w:hAnsi="Calibri Light" w:eastAsia="" w:cs="" w:asciiTheme="majorHAnsi" w:cstheme="majorBidi" w:eastAsiaTheme="majorEastAsia" w:hAnsiTheme="majorHAnsi"/>
      <w:b/>
      <w:bCs/>
      <w:i/>
      <w:iCs/>
      <w:color w:val="4472C4" w:themeColor="accent1"/>
    </w:rPr>
  </w:style>
  <w:style w:type="character" w:styleId="SubttuloChar" w:customStyle="1">
    <w:name w:val="Subtítulo Char"/>
    <w:basedOn w:val="DefaultParagraphFont"/>
    <w:uiPriority w:val="11"/>
    <w:qFormat/>
    <w:rsid w:val="00841cd9"/>
    <w:rPr>
      <w:rFonts w:ascii="Calibri Light" w:hAnsi="Calibri Light" w:eastAsia="" w:cs="" w:asciiTheme="majorHAnsi" w:cstheme="majorBidi" w:eastAsiaTheme="majorEastAsia" w:hAnsiTheme="majorHAnsi"/>
      <w:i/>
      <w:iCs/>
      <w:color w:val="4472C4" w:themeColor="accent1"/>
      <w:spacing w:val="15"/>
      <w:sz w:val="24"/>
      <w:szCs w:val="24"/>
    </w:rPr>
  </w:style>
  <w:style w:type="character" w:styleId="TtuloChar" w:customStyle="1">
    <w:name w:val="Título Char"/>
    <w:basedOn w:val="DefaultParagraphFont"/>
    <w:uiPriority w:val="10"/>
    <w:qFormat/>
    <w:rsid w:val="00841cd9"/>
    <w:rPr>
      <w:rFonts w:ascii="Calibri Light" w:hAnsi="Calibri Light" w:eastAsia="" w:cs="" w:asciiTheme="majorHAnsi" w:cstheme="majorBidi" w:eastAsiaTheme="majorEastAsia" w:hAnsiTheme="majorHAnsi"/>
      <w:color w:val="323E4F" w:themeColor="text2" w:themeShade="bf"/>
      <w:spacing w:val="5"/>
      <w:kern w:val="2"/>
      <w:sz w:val="52"/>
      <w:szCs w:val="52"/>
    </w:rPr>
  </w:style>
  <w:style w:type="character" w:styleId="Nfase">
    <w:name w:val="Emphasis"/>
    <w:basedOn w:val="DefaultParagraphFont"/>
    <w:uiPriority w:val="20"/>
    <w:qFormat/>
    <w:rsid w:val="00d1197d"/>
    <w:rPr>
      <w:i/>
      <w:iCs/>
    </w:rPr>
  </w:style>
  <w:style w:type="character" w:styleId="LinkdaInternet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lear" w:pos="708"/>
        <w:tab w:val="center" w:pos="4680" w:leader="none"/>
        <w:tab w:val="right" w:pos="9360" w:leader="none"/>
      </w:tabs>
    </w:pPr>
    <w:rPr/>
  </w:style>
  <w:style w:type="paragraph" w:styleId="NormalIndent">
    <w:name w:val="Normal Indent"/>
    <w:basedOn w:val="Normal"/>
    <w:uiPriority w:val="99"/>
    <w:unhideWhenUsed/>
    <w:qFormat/>
    <w:rsid w:val="00841cd9"/>
    <w:pPr>
      <w:ind w:left="720" w:hanging="0"/>
    </w:pPr>
    <w:rPr/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ind w:left="86" w:hanging="0"/>
    </w:pPr>
    <w:rPr>
      <w:rFonts w:ascii="Calibri Light" w:hAnsi="Calibri Light" w:eastAsia="" w:cs="" w:asciiTheme="majorHAnsi" w:cstheme="majorBidi" w:eastAsiaTheme="majorEastAsia" w:hAnsiTheme="majorHAnsi"/>
      <w:i/>
      <w:iCs/>
      <w:color w:val="4472C4" w:themeColor="accent1"/>
      <w:spacing w:val="15"/>
      <w:szCs w:val="24"/>
    </w:rPr>
  </w:style>
  <w:style w:type="paragraph" w:styleId="Ttulododocument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/>
      </w:pBdr>
      <w:spacing w:before="0" w:after="300"/>
      <w:contextualSpacing/>
    </w:pPr>
    <w:rPr>
      <w:rFonts w:ascii="Calibri Light" w:hAnsi="Calibri Light" w:eastAsia="" w:cs="" w:asciiTheme="majorHAnsi" w:cstheme="majorBidi" w:eastAsiaTheme="majorEastAsia" w:hAnsiTheme="majorHAnsi"/>
      <w:color w:val="323E4F" w:themeColor="text2" w:themeShade="bf"/>
      <w:spacing w:val="5"/>
      <w:kern w:val="2"/>
      <w:sz w:val="52"/>
      <w:szCs w:val="52"/>
    </w:rPr>
  </w:style>
  <w:style w:type="paragraph" w:styleId="ElementoTitulo" w:customStyle="1">
    <w:name w:val="elementoTitulo"/>
    <w:basedOn w:val="Normal"/>
    <w:qFormat/>
    <w:pPr/>
    <w:rPr>
      <w:b/>
    </w:rPr>
  </w:style>
  <w:style w:type="paragraph" w:styleId="ElementoTituloSuperior" w:customStyle="1">
    <w:name w:val="elementoTituloSuperior"/>
    <w:basedOn w:val="ElementoTitulo"/>
    <w:qFormat/>
    <w:pPr>
      <w:spacing w:before="0" w:after="0"/>
      <w:jc w:val="center"/>
    </w:pPr>
    <w:rPr/>
  </w:style>
  <w:style w:type="paragraph" w:styleId="ElementoTituloSuperior2" w:customStyle="1">
    <w:name w:val="elementoTituloSuperior2"/>
    <w:basedOn w:val="ElementoTitulo"/>
    <w:qFormat/>
    <w:pPr>
      <w:spacing w:before="400" w:after="200"/>
      <w:jc w:val="center"/>
    </w:pPr>
    <w:rPr/>
  </w:style>
  <w:style w:type="paragraph" w:styleId="RequerimentoOrigemAudienciaPublica" w:customStyle="1">
    <w:name w:val="requerimentoOrigemAudienciaPublica"/>
    <w:basedOn w:val="Normal"/>
    <w:qFormat/>
    <w:pPr/>
    <w:rPr>
      <w:b/>
      <w:sz w:val="20"/>
    </w:rPr>
  </w:style>
  <w:style w:type="paragraph" w:styleId="TextoTabelaOcorrencias" w:customStyle="1">
    <w:name w:val="textoTabelaOcorrencias"/>
    <w:basedOn w:val="Normal"/>
    <w:qFormat/>
    <w:pPr/>
    <w:rPr>
      <w:b/>
      <w:sz w:val="20"/>
    </w:rPr>
  </w:style>
  <w:style w:type="paragraph" w:styleId="NumeracaoProposicao" w:customStyle="1">
    <w:name w:val="numeracaoProposicao"/>
    <w:basedOn w:val="Normal"/>
    <w:qFormat/>
    <w:pPr>
      <w:spacing w:before="0" w:after="0"/>
      <w:ind w:left="568" w:hanging="0"/>
    </w:pPr>
    <w:rPr>
      <w:sz w:val="22"/>
    </w:rPr>
  </w:style>
  <w:style w:type="paragraph" w:styleId="NumeracaoProposicaoVinculo" w:customStyle="1">
    <w:name w:val="numeracaoProposicaoVinculo"/>
    <w:basedOn w:val="NumeracaoProposicao"/>
    <w:qFormat/>
    <w:pPr/>
    <w:rPr>
      <w:b/>
      <w:sz w:val="20"/>
    </w:rPr>
  </w:style>
  <w:style w:type="paragraph" w:styleId="NumeracaoProposicaoTitulo" w:customStyle="1">
    <w:name w:val="numeracaoProposicaoTitulo"/>
    <w:basedOn w:val="NumeracaoProposicao"/>
    <w:qFormat/>
    <w:pPr>
      <w:tabs>
        <w:tab w:val="clear" w:pos="708"/>
        <w:tab w:val="left" w:pos="340" w:leader="none"/>
      </w:tabs>
      <w:spacing w:before="200" w:after="0"/>
      <w:ind w:left="426" w:hanging="426"/>
    </w:pPr>
    <w:rPr>
      <w:b/>
    </w:rPr>
  </w:style>
  <w:style w:type="paragraph" w:styleId="NumeracaoNumerosRomanos" w:customStyle="1">
    <w:name w:val="numeracaoNumerosRomanos"/>
    <w:basedOn w:val="Normal"/>
    <w:qFormat/>
    <w:pPr>
      <w:tabs>
        <w:tab w:val="clear" w:pos="708"/>
        <w:tab w:val="left" w:pos="456" w:leader="none"/>
      </w:tabs>
      <w:spacing w:before="200" w:after="200"/>
      <w:ind w:left="426" w:hanging="426"/>
    </w:pPr>
    <w:rPr>
      <w:b/>
      <w:sz w:val="22"/>
    </w:rPr>
  </w:style>
  <w:style w:type="paragraph" w:styleId="MarcadorSimples" w:customStyle="1">
    <w:name w:val="marcadorSimples"/>
    <w:basedOn w:val="Normal"/>
    <w:qFormat/>
    <w:pPr>
      <w:ind w:right="426" w:hanging="284"/>
    </w:pPr>
    <w:rPr/>
  </w:style>
  <w:style w:type="paragraph" w:styleId="TextoEspacamentoDuplo" w:customStyle="1">
    <w:name w:val="textoEspacamentoDuplo"/>
    <w:basedOn w:val="Normal"/>
    <w:qFormat/>
    <w:pPr>
      <w:spacing w:lineRule="auto" w:line="480"/>
    </w:pPr>
    <w:rPr/>
  </w:style>
  <w:style w:type="paragraph" w:styleId="Rodap">
    <w:name w:val="Footer"/>
    <w:basedOn w:val="CabealhoeRodap"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Application>LibreOffice/7.4.0.3$Windows_X86_64 LibreOffice_project/f85e47c08ddd19c015c0114a68350214f7066f5a</Application>
  <AppVersion>15.0000</AppVersion>
  <Pages>12</Pages>
  <Words>2448</Words>
  <Characters>14971</Characters>
  <CharactersWithSpaces>17081</CharactersWithSpaces>
  <Paragraphs>304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2025-04-09T16:26:00Z</dcterms:created>
  <dc:creator>Fabio Lucio De Souza Brito</dc:creator>
  <dc:description/>
  <dc:language>pt-BR</dc:language>
  <cp:lastModifiedBy/>
  <dcterms:modified xsi:type="dcterms:W3CDTF">2025-04-09T15:14:23Z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