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2CD40" w14:textId="77777777" w:rsidR="00241F5D" w:rsidRPr="00C47073" w:rsidRDefault="00C47073">
      <w:pPr>
        <w:pStyle w:val="elementoTituloSuperior"/>
        <w:rPr>
          <w:lang w:val="pt-BR"/>
        </w:rPr>
      </w:pPr>
      <w:r w:rsidRPr="00C47073">
        <w:rPr>
          <w:lang w:val="pt-BR"/>
        </w:rPr>
        <w:t>RESULTADO DA REUNIÃO</w:t>
      </w:r>
    </w:p>
    <w:p w14:paraId="7CB8B975" w14:textId="77777777" w:rsidR="00241F5D" w:rsidRPr="00C47073" w:rsidRDefault="00C47073">
      <w:pPr>
        <w:pStyle w:val="elementoTituloSuperior"/>
        <w:rPr>
          <w:lang w:val="pt-BR"/>
        </w:rPr>
      </w:pPr>
      <w:r w:rsidRPr="00C47073">
        <w:rPr>
          <w:lang w:val="pt-BR"/>
        </w:rPr>
        <w:t>Reunião realizada</w:t>
      </w:r>
    </w:p>
    <w:p w14:paraId="55AFB9F5" w14:textId="77777777" w:rsidR="00241F5D" w:rsidRPr="00C47073" w:rsidRDefault="00241F5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17DE0F7" w14:textId="77777777" w:rsidR="00241F5D" w:rsidRPr="00C47073" w:rsidRDefault="00241F5D">
      <w:pPr>
        <w:spacing w:after="0"/>
        <w:rPr>
          <w:sz w:val="8"/>
          <w:lang w:val="pt-BR"/>
        </w:rPr>
      </w:pPr>
    </w:p>
    <w:p w14:paraId="652C5253" w14:textId="77777777" w:rsidR="00241F5D" w:rsidRPr="00C47073" w:rsidRDefault="00C47073">
      <w:pPr>
        <w:pStyle w:val="elementoTituloSuperior"/>
        <w:rPr>
          <w:lang w:val="pt-BR"/>
        </w:rPr>
      </w:pPr>
      <w:r w:rsidRPr="00C47073">
        <w:rPr>
          <w:lang w:val="pt-BR"/>
        </w:rPr>
        <w:t>COMISSÃO DE LEGISLAÇÃO E JUSTIÇA</w:t>
      </w:r>
    </w:p>
    <w:p w14:paraId="705F17E3" w14:textId="77777777" w:rsidR="00241F5D" w:rsidRPr="00C47073" w:rsidRDefault="00241F5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41F5D" w:rsidRPr="0096282D" w14:paraId="5D8719D8" w14:textId="77777777">
        <w:tc>
          <w:tcPr>
            <w:tcW w:w="4819" w:type="dxa"/>
          </w:tcPr>
          <w:p w14:paraId="0B244239" w14:textId="77777777" w:rsidR="00241F5D" w:rsidRDefault="00C47073">
            <w:r>
              <w:t>17ª Reunião Ordinária</w:t>
            </w:r>
          </w:p>
        </w:tc>
        <w:tc>
          <w:tcPr>
            <w:tcW w:w="4819" w:type="dxa"/>
          </w:tcPr>
          <w:p w14:paraId="090D47C6" w14:textId="77777777" w:rsidR="00241F5D" w:rsidRPr="00C47073" w:rsidRDefault="00C47073">
            <w:pPr>
              <w:jc w:val="right"/>
              <w:rPr>
                <w:lang w:val="pt-BR"/>
              </w:rPr>
            </w:pPr>
            <w:r w:rsidRPr="00C47073">
              <w:rPr>
                <w:lang w:val="pt-BR"/>
              </w:rPr>
              <w:t>1ª Sessão Legislativa - 20ª Legislatura</w:t>
            </w:r>
          </w:p>
        </w:tc>
      </w:tr>
      <w:tr w:rsidR="00241F5D" w14:paraId="3DC912D2" w14:textId="77777777">
        <w:tc>
          <w:tcPr>
            <w:tcW w:w="4819" w:type="dxa"/>
          </w:tcPr>
          <w:p w14:paraId="22F76609" w14:textId="77777777" w:rsidR="00241F5D" w:rsidRDefault="00C47073">
            <w:r>
              <w:t>10/06/2025 - 13h30min</w:t>
            </w:r>
          </w:p>
        </w:tc>
        <w:tc>
          <w:tcPr>
            <w:tcW w:w="4819" w:type="dxa"/>
          </w:tcPr>
          <w:p w14:paraId="081236B2" w14:textId="77777777" w:rsidR="00241F5D" w:rsidRDefault="00C47073">
            <w:pPr>
              <w:jc w:val="right"/>
            </w:pPr>
            <w:r>
              <w:t>Plenário Camil Caram</w:t>
            </w:r>
          </w:p>
        </w:tc>
      </w:tr>
    </w:tbl>
    <w:p w14:paraId="710AD4F6" w14:textId="77777777" w:rsidR="00241F5D" w:rsidRDefault="00C4707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798CA44" w14:textId="73AEC24D" w:rsidR="00241F5D" w:rsidRPr="00C47073" w:rsidRDefault="00C47073">
      <w:pPr>
        <w:pStyle w:val="numeracaoNumerosRomanos"/>
        <w:numPr>
          <w:ilvl w:val="0"/>
          <w:numId w:val="1"/>
        </w:numPr>
        <w:rPr>
          <w:lang w:val="pt-BR"/>
        </w:rPr>
      </w:pPr>
      <w:r w:rsidRPr="00C47073">
        <w:rPr>
          <w:lang w:val="pt-BR"/>
        </w:rPr>
        <w:t>Comunicada a aprovação da ata da</w:t>
      </w:r>
      <w:r>
        <w:rPr>
          <w:lang w:val="pt-BR"/>
        </w:rPr>
        <w:t xml:space="preserve"> </w:t>
      </w:r>
      <w:r w:rsidRPr="00C47073">
        <w:rPr>
          <w:lang w:val="pt-BR"/>
        </w:rPr>
        <w:t>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41F5D" w14:paraId="19C9CE8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B9477EE" w14:textId="77777777" w:rsidR="00241F5D" w:rsidRDefault="00C47073">
            <w:pPr>
              <w:pStyle w:val="textoTabelaOcorrencias"/>
            </w:pPr>
            <w:r>
              <w:t>16ª Ordinária.</w:t>
            </w:r>
          </w:p>
        </w:tc>
      </w:tr>
    </w:tbl>
    <w:p w14:paraId="6E044464" w14:textId="77777777" w:rsidR="00241F5D" w:rsidRDefault="00241F5D">
      <w:pPr>
        <w:spacing w:after="0"/>
        <w:rPr>
          <w:sz w:val="8"/>
        </w:rPr>
      </w:pPr>
    </w:p>
    <w:p w14:paraId="34C09123" w14:textId="77777777" w:rsidR="00241F5D" w:rsidRDefault="00C47073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5A8CB944" w14:textId="77777777" w:rsidR="00241F5D" w:rsidRDefault="00C47073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63AC3F77" w14:textId="77777777" w:rsidR="00241F5D" w:rsidRPr="00C47073" w:rsidRDefault="00C47073">
      <w:pPr>
        <w:pStyle w:val="elementoTitulo"/>
        <w:spacing w:before="400"/>
        <w:rPr>
          <w:lang w:val="pt-BR"/>
        </w:rPr>
      </w:pPr>
      <w:r w:rsidRPr="00C47073">
        <w:rPr>
          <w:lang w:val="pt-BR"/>
        </w:rPr>
        <w:t>Parecer sobre proposições sujeitas à apreciação do Plenário</w:t>
      </w:r>
    </w:p>
    <w:p w14:paraId="620BA94C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104/2025</w:t>
      </w:r>
      <w:r>
        <w:t xml:space="preserve"> - PRIMEIRO TURNO</w:t>
      </w:r>
    </w:p>
    <w:p w14:paraId="746AA61E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Dispõe sobre a instalação de totens de segurança em pontos de ônibus para proteção dos usuários do transporte coletivo e dá outras providências</w:t>
      </w:r>
    </w:p>
    <w:p w14:paraId="3A73C11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Janaina Cardoso</w:t>
      </w:r>
    </w:p>
    <w:p w14:paraId="05C444E3" w14:textId="77777777" w:rsidR="00241F5D" w:rsidRPr="00C47073" w:rsidRDefault="00241F5D">
      <w:pPr>
        <w:pStyle w:val="numeracaoProposicao"/>
        <w:rPr>
          <w:lang w:val="pt-BR"/>
        </w:rPr>
      </w:pPr>
    </w:p>
    <w:p w14:paraId="559379A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Vile</w:t>
      </w:r>
    </w:p>
    <w:p w14:paraId="15AED68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inconstitucionalidade, pela ilegalidade, pela regimentalidade</w:t>
      </w:r>
    </w:p>
    <w:p w14:paraId="6F69EC16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19B75A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92F46A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2A0692DE" w14:textId="77777777" w:rsidR="00241F5D" w:rsidRDefault="00241F5D">
      <w:pPr>
        <w:spacing w:after="0"/>
      </w:pPr>
    </w:p>
    <w:p w14:paraId="593D28F0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166/2025</w:t>
      </w:r>
      <w:r>
        <w:t xml:space="preserve"> - PRIMEIRO TURNO</w:t>
      </w:r>
    </w:p>
    <w:p w14:paraId="1A58544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Dispõe sobre a obrigatoriedade de instalação de divisórias transparentes nos estabelecimentos comerciais do Município que oferecem serviços de banho e tosa de animais.</w:t>
      </w:r>
    </w:p>
    <w:p w14:paraId="49A71B5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Janaina Cardoso</w:t>
      </w:r>
    </w:p>
    <w:p w14:paraId="2AD18F42" w14:textId="77777777" w:rsidR="00241F5D" w:rsidRPr="00C47073" w:rsidRDefault="00241F5D">
      <w:pPr>
        <w:pStyle w:val="numeracaoProposicao"/>
        <w:rPr>
          <w:lang w:val="pt-BR"/>
        </w:rPr>
      </w:pPr>
    </w:p>
    <w:p w14:paraId="4471B3F6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Vile</w:t>
      </w:r>
    </w:p>
    <w:p w14:paraId="5911CE2A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inconstitucionalidade, pela ilegalidade, pela regimentalidade</w:t>
      </w:r>
    </w:p>
    <w:p w14:paraId="1B1F0D62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704D15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512034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584B1C90" w14:textId="77777777" w:rsidR="00241F5D" w:rsidRDefault="00241F5D">
      <w:pPr>
        <w:spacing w:after="0"/>
      </w:pPr>
    </w:p>
    <w:p w14:paraId="5493A324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210/2025</w:t>
      </w:r>
      <w:r>
        <w:t xml:space="preserve"> - PRIMEIRO TURNO</w:t>
      </w:r>
    </w:p>
    <w:p w14:paraId="3EE68C5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Dispõe sobre a obrigatoriedade de proteção às mudas de árvores durante a execução de serviços de roçada e limpeza por entidades contratadas pelo Poder Público e dá outras providências.</w:t>
      </w:r>
    </w:p>
    <w:p w14:paraId="3B684EB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Wagner Ferreira</w:t>
      </w:r>
    </w:p>
    <w:p w14:paraId="2CA7ABE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Vile</w:t>
      </w:r>
    </w:p>
    <w:p w14:paraId="3779D89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5876EA60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58AC9A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0A56B0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70BA4291" w14:textId="77777777" w:rsidR="00241F5D" w:rsidRDefault="00241F5D">
      <w:pPr>
        <w:spacing w:after="0"/>
      </w:pPr>
    </w:p>
    <w:p w14:paraId="3498AE10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227/2025</w:t>
      </w:r>
      <w:r>
        <w:t xml:space="preserve"> - PRIMEIRO TURNO</w:t>
      </w:r>
    </w:p>
    <w:p w14:paraId="605A592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o programa "De volta para Minha Terra"</w:t>
      </w:r>
    </w:p>
    <w:p w14:paraId="051C0A7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Vile</w:t>
      </w:r>
    </w:p>
    <w:p w14:paraId="4B39F2C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Dra. Michelly Siqueira</w:t>
      </w:r>
    </w:p>
    <w:p w14:paraId="0924DCD3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66383429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52E5AE5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35FADD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505D8F47" w14:textId="77777777" w:rsidR="00241F5D" w:rsidRDefault="00241F5D">
      <w:pPr>
        <w:spacing w:after="0"/>
      </w:pPr>
    </w:p>
    <w:p w14:paraId="304E6A90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230/2025</w:t>
      </w:r>
      <w:r>
        <w:t xml:space="preserve"> - PRIMEIRO TURNO</w:t>
      </w:r>
    </w:p>
    <w:p w14:paraId="4B5AF300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Dispõe sobre a permanência e trânsito de animais domésticos em áreas comuns de condomínios no Município de Belo Horizonte e dá outras providências.</w:t>
      </w:r>
    </w:p>
    <w:p w14:paraId="7B2914E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Osvaldo Lopes</w:t>
      </w:r>
    </w:p>
    <w:p w14:paraId="72149E56" w14:textId="77777777" w:rsidR="00241F5D" w:rsidRPr="00C47073" w:rsidRDefault="00241F5D">
      <w:pPr>
        <w:pStyle w:val="numeracaoProposicao"/>
        <w:rPr>
          <w:lang w:val="pt-BR"/>
        </w:rPr>
      </w:pPr>
    </w:p>
    <w:p w14:paraId="1C0B4C25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7874E78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37E22551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19487C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BE6C2A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0CC9BF7B" w14:textId="77777777" w:rsidR="00241F5D" w:rsidRDefault="00241F5D">
      <w:pPr>
        <w:spacing w:after="0"/>
      </w:pPr>
    </w:p>
    <w:p w14:paraId="32C37CFE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232/2025</w:t>
      </w:r>
      <w:r>
        <w:t xml:space="preserve"> - PRIMEIRO TURNO</w:t>
      </w:r>
    </w:p>
    <w:p w14:paraId="109EF5AB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Autoriza a concessão de incentivo fiscal aos condomínios situados no Município que adotarem práticas sustentáveis e dá outras providências.</w:t>
      </w:r>
    </w:p>
    <w:p w14:paraId="3D4348F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Loíde Gonçalves</w:t>
      </w:r>
    </w:p>
    <w:p w14:paraId="5953B74C" w14:textId="77777777" w:rsidR="00241F5D" w:rsidRPr="00C47073" w:rsidRDefault="00241F5D">
      <w:pPr>
        <w:pStyle w:val="numeracaoProposicao"/>
        <w:rPr>
          <w:lang w:val="pt-BR"/>
        </w:rPr>
      </w:pPr>
    </w:p>
    <w:p w14:paraId="7BABD0F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097BDB2A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6F93887C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2455AD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E80006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05DFF215" w14:textId="77777777" w:rsidR="00241F5D" w:rsidRDefault="00241F5D">
      <w:pPr>
        <w:spacing w:after="0"/>
      </w:pPr>
    </w:p>
    <w:p w14:paraId="7B56C559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233/2025</w:t>
      </w:r>
      <w:r>
        <w:t xml:space="preserve"> - PRIMEIRO TURNO</w:t>
      </w:r>
    </w:p>
    <w:p w14:paraId="4ADDF09A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o Programa "Casa da Mãe Atípica" no Município de Belo Horizonte e dá outras providências.</w:t>
      </w:r>
    </w:p>
    <w:p w14:paraId="3F6414CB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Dra. Michelly Siqueira</w:t>
      </w:r>
    </w:p>
    <w:p w14:paraId="7D7E8935" w14:textId="77777777" w:rsidR="00241F5D" w:rsidRPr="00C47073" w:rsidRDefault="00241F5D">
      <w:pPr>
        <w:pStyle w:val="numeracaoProposicao"/>
        <w:rPr>
          <w:lang w:val="pt-BR"/>
        </w:rPr>
      </w:pPr>
    </w:p>
    <w:p w14:paraId="7A62B1C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374C4045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regimentalidade, com apresentação de emenda(s)</w:t>
      </w:r>
    </w:p>
    <w:p w14:paraId="034A6A77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1A12E8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E31113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626BD5B2" w14:textId="77777777" w:rsidR="00241F5D" w:rsidRDefault="00241F5D">
      <w:pPr>
        <w:spacing w:after="0"/>
      </w:pPr>
    </w:p>
    <w:p w14:paraId="5DF1F2AA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234/2025</w:t>
      </w:r>
      <w:r>
        <w:t xml:space="preserve"> - PRIMEIRO TURNO</w:t>
      </w:r>
    </w:p>
    <w:p w14:paraId="25F75E44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Autoriza o Poder Executivo a implantar sistemas de energia fotovoltaica nas escolas municipais e dá outras providências.</w:t>
      </w:r>
    </w:p>
    <w:p w14:paraId="1DE82FD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Loíde Gonçalves</w:t>
      </w:r>
    </w:p>
    <w:p w14:paraId="6F813754" w14:textId="77777777" w:rsidR="00241F5D" w:rsidRPr="00C47073" w:rsidRDefault="00241F5D">
      <w:pPr>
        <w:pStyle w:val="numeracaoProposicao"/>
        <w:rPr>
          <w:lang w:val="pt-BR"/>
        </w:rPr>
      </w:pPr>
    </w:p>
    <w:p w14:paraId="4B348FF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3A84F47E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19A44ADC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676CF4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D89F88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59E9F980" w14:textId="77777777" w:rsidR="00241F5D" w:rsidRDefault="00241F5D">
      <w:pPr>
        <w:spacing w:after="0"/>
      </w:pPr>
    </w:p>
    <w:p w14:paraId="00157FAB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235/2025</w:t>
      </w:r>
      <w:r>
        <w:t xml:space="preserve"> - PRIMEIRO TURNO</w:t>
      </w:r>
    </w:p>
    <w:p w14:paraId="53CF6044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a Política Municipal de Climatização Sustentável das Escolas Públicas da Rede Municipal de Ensino.</w:t>
      </w:r>
    </w:p>
    <w:p w14:paraId="55AD03CB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Helton Junior</w:t>
      </w:r>
    </w:p>
    <w:p w14:paraId="69776A38" w14:textId="77777777" w:rsidR="00241F5D" w:rsidRPr="00C47073" w:rsidRDefault="00241F5D">
      <w:pPr>
        <w:pStyle w:val="numeracaoProposicao"/>
        <w:rPr>
          <w:lang w:val="pt-BR"/>
        </w:rPr>
      </w:pPr>
    </w:p>
    <w:p w14:paraId="2532E0A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2BE044C0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55BA3F6F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258264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205C50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16638F02" w14:textId="77777777" w:rsidR="00241F5D" w:rsidRDefault="00241F5D">
      <w:pPr>
        <w:spacing w:after="0"/>
      </w:pPr>
    </w:p>
    <w:p w14:paraId="0471FFB8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238/2025</w:t>
      </w:r>
      <w:r>
        <w:t xml:space="preserve"> - PRIMEIRO TURNO</w:t>
      </w:r>
    </w:p>
    <w:p w14:paraId="246BEDF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Altera a Lei n° 8.616/03, que "Contém o Código de Posturas do Município de Belo Horizonte".</w:t>
      </w:r>
    </w:p>
    <w:p w14:paraId="5B94F87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Loíde Gonçalves</w:t>
      </w:r>
    </w:p>
    <w:p w14:paraId="7D0BED79" w14:textId="77777777" w:rsidR="00241F5D" w:rsidRPr="00C47073" w:rsidRDefault="00241F5D">
      <w:pPr>
        <w:pStyle w:val="numeracaoProposicao"/>
        <w:rPr>
          <w:lang w:val="pt-BR"/>
        </w:rPr>
      </w:pPr>
    </w:p>
    <w:p w14:paraId="4DA246C6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lastRenderedPageBreak/>
        <w:t xml:space="preserve">RELATOR(A): </w:t>
      </w:r>
      <w:r w:rsidRPr="00C47073">
        <w:rPr>
          <w:lang w:val="pt-BR"/>
        </w:rPr>
        <w:t>Ver.(a) Uner Augusto</w:t>
      </w:r>
    </w:p>
    <w:p w14:paraId="6581F1AB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452121DC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232F20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1CCE9D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62090732" w14:textId="77777777" w:rsidR="00241F5D" w:rsidRDefault="00241F5D">
      <w:pPr>
        <w:spacing w:after="0"/>
      </w:pPr>
    </w:p>
    <w:p w14:paraId="0F65FD02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239/2025</w:t>
      </w:r>
      <w:r>
        <w:t xml:space="preserve"> - PRIMEIRO TURNO</w:t>
      </w:r>
    </w:p>
    <w:p w14:paraId="56A7E22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Autoriza a celebração de convênios entre o Município e instituições públicas e privadas de saúde e dá outras providências.</w:t>
      </w:r>
    </w:p>
    <w:p w14:paraId="019C0DB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Loíde Gonçalves</w:t>
      </w:r>
    </w:p>
    <w:p w14:paraId="5AC728FA" w14:textId="77777777" w:rsidR="00241F5D" w:rsidRPr="00C47073" w:rsidRDefault="00241F5D">
      <w:pPr>
        <w:pStyle w:val="numeracaoProposicao"/>
        <w:rPr>
          <w:lang w:val="pt-BR"/>
        </w:rPr>
      </w:pPr>
    </w:p>
    <w:p w14:paraId="257BF68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1FAE94E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07944528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1D87CA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2DC913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7D80A496" w14:textId="77777777" w:rsidR="00241F5D" w:rsidRDefault="00241F5D">
      <w:pPr>
        <w:spacing w:after="0"/>
      </w:pPr>
    </w:p>
    <w:p w14:paraId="4B36FB10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240/2025</w:t>
      </w:r>
      <w:r>
        <w:t xml:space="preserve"> - PRIMEIRO TURNO</w:t>
      </w:r>
    </w:p>
    <w:p w14:paraId="174A764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Autoriza o Poder Executivo a realizar o Inventário de Arborização Urbana do município de Belo Horizonte.</w:t>
      </w:r>
    </w:p>
    <w:p w14:paraId="1EA90127" w14:textId="77777777" w:rsidR="00241F5D" w:rsidRPr="00C47073" w:rsidRDefault="00241F5D">
      <w:pPr>
        <w:pStyle w:val="numeracaoProposicao"/>
        <w:rPr>
          <w:lang w:val="pt-BR"/>
        </w:rPr>
      </w:pPr>
    </w:p>
    <w:p w14:paraId="549DE9D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Wanderley Porto</w:t>
      </w:r>
    </w:p>
    <w:p w14:paraId="4920D18B" w14:textId="77777777" w:rsidR="00241F5D" w:rsidRPr="00C47073" w:rsidRDefault="00241F5D">
      <w:pPr>
        <w:pStyle w:val="numeracaoProposicao"/>
        <w:rPr>
          <w:lang w:val="pt-BR"/>
        </w:rPr>
      </w:pPr>
    </w:p>
    <w:p w14:paraId="0B13A5AE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Vile</w:t>
      </w:r>
    </w:p>
    <w:p w14:paraId="0BC7B21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07071650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4749D2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EFB043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7629FCB5" w14:textId="77777777" w:rsidR="00241F5D" w:rsidRDefault="00241F5D">
      <w:pPr>
        <w:spacing w:after="0"/>
      </w:pPr>
    </w:p>
    <w:p w14:paraId="43D0A8F6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241/2025</w:t>
      </w:r>
      <w:r>
        <w:t xml:space="preserve"> - PRIMEIRO TURNO</w:t>
      </w:r>
    </w:p>
    <w:p w14:paraId="36EEACE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Dispõe sobre a proibição de despesas públicas que promovam ou incentivem invasões de propriedades e grupos terroristas no Município de Belo Horizonte e dá outras providências.</w:t>
      </w:r>
    </w:p>
    <w:p w14:paraId="7D6CC57A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Irlan Melo</w:t>
      </w:r>
    </w:p>
    <w:p w14:paraId="50E0E12A" w14:textId="77777777" w:rsidR="00241F5D" w:rsidRPr="00C47073" w:rsidRDefault="00241F5D">
      <w:pPr>
        <w:pStyle w:val="numeracaoProposicao"/>
        <w:rPr>
          <w:lang w:val="pt-BR"/>
        </w:rPr>
      </w:pPr>
    </w:p>
    <w:p w14:paraId="5E2AEE3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300255CE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64A289CA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1BB73D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8CEEF0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5FCDF8FE" w14:textId="4F503DD4" w:rsidR="00241F5D" w:rsidRDefault="00241F5D">
      <w:pPr>
        <w:spacing w:after="0"/>
      </w:pPr>
    </w:p>
    <w:p w14:paraId="7BD605B5" w14:textId="77777777" w:rsidR="00241F5D" w:rsidRPr="0096282D" w:rsidRDefault="00C47073">
      <w:pPr>
        <w:pStyle w:val="numeracaoProposicaoTitulo"/>
        <w:numPr>
          <w:ilvl w:val="0"/>
          <w:numId w:val="2"/>
        </w:numPr>
        <w:rPr>
          <w:lang w:val="pt-BR"/>
        </w:rPr>
      </w:pPr>
      <w:r w:rsidRPr="0096282D">
        <w:rPr>
          <w:u w:val="single"/>
          <w:lang w:val="pt-BR"/>
        </w:rPr>
        <w:lastRenderedPageBreak/>
        <w:t>PROJETO DE LEI 243/2025</w:t>
      </w:r>
      <w:r w:rsidRPr="0096282D">
        <w:rPr>
          <w:lang w:val="pt-BR"/>
        </w:rPr>
        <w:t xml:space="preserve"> - PRIMEIRO TURNO</w:t>
      </w:r>
    </w:p>
    <w:p w14:paraId="5CA5DDF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Altera a Lei nº 11.751/24, que "Institui a Política Municipal do Cuidado".</w:t>
      </w:r>
    </w:p>
    <w:p w14:paraId="6242798B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Arruda; Cleiton Xavier; Dra. Michelly Siqueira; Flávia Borja; Irlan Melo; José Ferreira; Lucas Ganem; Maninho Félix; Marilda Portela; Professora Marli; Wanderley Porto</w:t>
      </w:r>
    </w:p>
    <w:p w14:paraId="79BAE8D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128461C5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7BA7833A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281427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623EE8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2839053F" w14:textId="77777777" w:rsidR="00241F5D" w:rsidRDefault="00241F5D">
      <w:pPr>
        <w:spacing w:after="0"/>
      </w:pPr>
    </w:p>
    <w:p w14:paraId="2E8AFF67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244/2025</w:t>
      </w:r>
      <w:r>
        <w:t xml:space="preserve"> - PRIMEIRO TURNO</w:t>
      </w:r>
    </w:p>
    <w:p w14:paraId="2574F12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a campanha "Check-up Geral das Mulheres", para alerta e prevenção de doenças, e dá outras providências.</w:t>
      </w:r>
    </w:p>
    <w:p w14:paraId="1253493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Loíde Gonçalves</w:t>
      </w:r>
    </w:p>
    <w:p w14:paraId="12CFC61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47EE6D9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20EE2307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436AD4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C284BA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747362CA" w14:textId="77777777" w:rsidR="00241F5D" w:rsidRDefault="00241F5D">
      <w:pPr>
        <w:spacing w:after="0"/>
      </w:pPr>
    </w:p>
    <w:p w14:paraId="09A1CBCF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247/2025</w:t>
      </w:r>
      <w:r>
        <w:t xml:space="preserve"> - PRIMEIRO TURNO</w:t>
      </w:r>
    </w:p>
    <w:p w14:paraId="1F14716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Estabelece regras e procedimentos para o regime jurídico das parcerias entre a Secretaria Municipal de Educação e as OSCs de educação infantil e dá outras providências.</w:t>
      </w:r>
    </w:p>
    <w:p w14:paraId="6E4E846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Tileléo; Professor Juliano Lopes; Wanderley Porto</w:t>
      </w:r>
    </w:p>
    <w:p w14:paraId="199F6906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138CD2D0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1C8041EB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28887B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6D8B5D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16F3DC31" w14:textId="77777777" w:rsidR="00241F5D" w:rsidRDefault="00241F5D">
      <w:pPr>
        <w:spacing w:after="0"/>
      </w:pPr>
    </w:p>
    <w:p w14:paraId="2453043E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249/2025</w:t>
      </w:r>
      <w:r>
        <w:t xml:space="preserve"> - PRIMEIRO TURNO</w:t>
      </w:r>
    </w:p>
    <w:p w14:paraId="1FD67A1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o SENTINELA, alerta de desaparecidos no Município de Belo Horizonte, para divulgação regional via SMS de informações sobre desaparecimento de crianças, adolescentes e pessoa idosa, e dá outras providências.</w:t>
      </w:r>
    </w:p>
    <w:p w14:paraId="0216ADB5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Vile; Dra. Michelly Siqueira; Flávia Borja; Marilda Portela; Professora Marli</w:t>
      </w:r>
    </w:p>
    <w:p w14:paraId="589F4B80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7220538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regimentalidade, com apresentação de emenda(s)</w:t>
      </w:r>
    </w:p>
    <w:p w14:paraId="5D323132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42D989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96376F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2E7218C3" w14:textId="77777777" w:rsidR="00241F5D" w:rsidRDefault="00241F5D">
      <w:pPr>
        <w:spacing w:after="0"/>
      </w:pPr>
    </w:p>
    <w:p w14:paraId="6A2CCE7F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250/2025</w:t>
      </w:r>
      <w:r>
        <w:t xml:space="preserve"> - PRIMEIRO TURNO</w:t>
      </w:r>
    </w:p>
    <w:p w14:paraId="53FAE04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requisitos mínimos para os veículos utilizados no Transporte Coletivo do Município e dá outras providências.</w:t>
      </w:r>
    </w:p>
    <w:p w14:paraId="5A7B3DEA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Loíde Gonçalves</w:t>
      </w:r>
    </w:p>
    <w:p w14:paraId="233CB093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6A4EB45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68687B1D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6238D3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47F2C3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391857E2" w14:textId="77777777" w:rsidR="00241F5D" w:rsidRDefault="00241F5D">
      <w:pPr>
        <w:spacing w:after="0"/>
      </w:pPr>
    </w:p>
    <w:p w14:paraId="75F05184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253/2025</w:t>
      </w:r>
      <w:r>
        <w:t xml:space="preserve"> - PRIMEIRO TURNO</w:t>
      </w:r>
    </w:p>
    <w:p w14:paraId="1F741BA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Autoriza a criação de parque no Bairro Juliana e dá outras providências.</w:t>
      </w:r>
    </w:p>
    <w:p w14:paraId="4456BD40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Loíde Gonçalves</w:t>
      </w:r>
    </w:p>
    <w:p w14:paraId="79DD6A54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3E45131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7AFA8636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1122F8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FBC78A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05962C10" w14:textId="77777777" w:rsidR="00241F5D" w:rsidRDefault="00241F5D">
      <w:pPr>
        <w:spacing w:after="0"/>
      </w:pPr>
    </w:p>
    <w:p w14:paraId="6D251104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254/2025</w:t>
      </w:r>
      <w:r>
        <w:t xml:space="preserve"> - PRIMEIRO TURNO</w:t>
      </w:r>
    </w:p>
    <w:p w14:paraId="420AB0E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Cria o Selo Municipal para as empresas e entidades que contratam mulheres vítimas de violência doméstica e dá outras providências.</w:t>
      </w:r>
    </w:p>
    <w:p w14:paraId="2F32524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Loíde Gonçalves; Trópia</w:t>
      </w:r>
    </w:p>
    <w:p w14:paraId="59E1EBF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4B266D0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1C324B0A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47732D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7584C4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28AACFA3" w14:textId="77777777" w:rsidR="00241F5D" w:rsidRDefault="00241F5D">
      <w:pPr>
        <w:spacing w:after="0"/>
      </w:pPr>
    </w:p>
    <w:p w14:paraId="3BEC58A3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255/2025</w:t>
      </w:r>
      <w:r>
        <w:t xml:space="preserve"> - PRIMEIRO TURNO</w:t>
      </w:r>
    </w:p>
    <w:p w14:paraId="7511366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Determina a identificação de forma clara e acessível de atendimento preferencial para pessoas com mais de oitenta anos nos locais que especifica e dá outras providências.</w:t>
      </w:r>
    </w:p>
    <w:p w14:paraId="30623CA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Loíde Gonçalves</w:t>
      </w:r>
    </w:p>
    <w:p w14:paraId="3E0B3F6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508D1595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4F81DEED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1C2B40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521638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424EC1A2" w14:textId="77777777" w:rsidR="00241F5D" w:rsidRDefault="00241F5D">
      <w:pPr>
        <w:spacing w:after="0"/>
      </w:pPr>
    </w:p>
    <w:p w14:paraId="626740C3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261/2025</w:t>
      </w:r>
      <w:r>
        <w:t xml:space="preserve"> - PRIMEIRO TURNO</w:t>
      </w:r>
    </w:p>
    <w:p w14:paraId="2E2C5BA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Obriga o Poder Público Municipal a adotar medidas eficazes para combater a cultura do crime organizado no Município de Belo Horizonte e dá outras providências.</w:t>
      </w:r>
    </w:p>
    <w:p w14:paraId="76C59F5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Irlan Melo</w:t>
      </w:r>
    </w:p>
    <w:p w14:paraId="167F9060" w14:textId="77777777" w:rsidR="00241F5D" w:rsidRPr="00C47073" w:rsidRDefault="00241F5D">
      <w:pPr>
        <w:pStyle w:val="numeracaoProposicao"/>
        <w:rPr>
          <w:lang w:val="pt-BR"/>
        </w:rPr>
      </w:pPr>
    </w:p>
    <w:p w14:paraId="36D2616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3FEFA4E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67960EC1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3C108D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C0DDFB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621D8E80" w14:textId="77777777" w:rsidR="00241F5D" w:rsidRDefault="00241F5D">
      <w:pPr>
        <w:spacing w:after="0"/>
      </w:pPr>
    </w:p>
    <w:p w14:paraId="22F0B3D8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262/2025</w:t>
      </w:r>
      <w:r>
        <w:t xml:space="preserve"> - PRIMEIRO TURNO</w:t>
      </w:r>
    </w:p>
    <w:p w14:paraId="07303C2A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Dispõe sobre a aplicação de multa e sanção administrativa a quem praticar invasão contra propriedade pública ou privada no âmbito do Município de Belo Horizonte e dá outras providências.</w:t>
      </w:r>
    </w:p>
    <w:p w14:paraId="6080D0C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Irlan Melo</w:t>
      </w:r>
    </w:p>
    <w:p w14:paraId="48D7357E" w14:textId="77777777" w:rsidR="00241F5D" w:rsidRPr="00C47073" w:rsidRDefault="00241F5D">
      <w:pPr>
        <w:pStyle w:val="numeracaoProposicao"/>
        <w:rPr>
          <w:lang w:val="pt-BR"/>
        </w:rPr>
      </w:pPr>
    </w:p>
    <w:p w14:paraId="032C07A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4B2D71B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regimentalidade, com apresentação de emenda(s)</w:t>
      </w:r>
    </w:p>
    <w:p w14:paraId="296F9B13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55CED9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9CF77A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7B778608" w14:textId="77777777" w:rsidR="00241F5D" w:rsidRDefault="00241F5D">
      <w:pPr>
        <w:spacing w:after="0"/>
      </w:pPr>
    </w:p>
    <w:p w14:paraId="335DC888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263/2025</w:t>
      </w:r>
      <w:r>
        <w:t xml:space="preserve"> - PRIMEIRO TURNO</w:t>
      </w:r>
    </w:p>
    <w:p w14:paraId="2FE2EB5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Dispõe sobre a obrigatoriedade de equipar as viaturas da Guarda Civil Municipal de Belo Horizonte com desfibrilador externo automático.</w:t>
      </w:r>
    </w:p>
    <w:p w14:paraId="2F6B2B9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Cleiton Xavier</w:t>
      </w:r>
    </w:p>
    <w:p w14:paraId="3D742888" w14:textId="77777777" w:rsidR="00241F5D" w:rsidRPr="00C47073" w:rsidRDefault="00241F5D">
      <w:pPr>
        <w:pStyle w:val="numeracaoProposicao"/>
        <w:rPr>
          <w:lang w:val="pt-BR"/>
        </w:rPr>
      </w:pPr>
    </w:p>
    <w:p w14:paraId="2C43B9BB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3D3909F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5040D439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2CCA36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1A7A14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6490C935" w14:textId="77777777" w:rsidR="00241F5D" w:rsidRDefault="00241F5D">
      <w:pPr>
        <w:spacing w:after="0"/>
      </w:pPr>
    </w:p>
    <w:p w14:paraId="2183F5C9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266/2025</w:t>
      </w:r>
      <w:r>
        <w:t xml:space="preserve"> - PRIMEIRO TURNO</w:t>
      </w:r>
    </w:p>
    <w:p w14:paraId="5E78D95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o Programa de Cooperação Municipal para Promoção da Equidade Salarial no âmbito do município de Belo Horizonte.</w:t>
      </w:r>
    </w:p>
    <w:p w14:paraId="5D36B6B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Iza Lourença; Cida Falabella; Juhlia Santos; Luiza Dulci</w:t>
      </w:r>
    </w:p>
    <w:p w14:paraId="170CA210" w14:textId="77777777" w:rsidR="00241F5D" w:rsidRPr="00C47073" w:rsidRDefault="00241F5D">
      <w:pPr>
        <w:pStyle w:val="numeracaoProposicao"/>
        <w:rPr>
          <w:lang w:val="pt-BR"/>
        </w:rPr>
      </w:pPr>
    </w:p>
    <w:p w14:paraId="5AB204E5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7A72B12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1D036849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586467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C46BB3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1EEFF387" w14:textId="77777777" w:rsidR="00241F5D" w:rsidRDefault="00241F5D">
      <w:pPr>
        <w:spacing w:after="0"/>
      </w:pPr>
    </w:p>
    <w:p w14:paraId="765E4EC4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267/2025</w:t>
      </w:r>
      <w:r>
        <w:t xml:space="preserve"> - PRIMEIRO TURNO</w:t>
      </w:r>
    </w:p>
    <w:p w14:paraId="1B00B56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Fica instituída a Campanha Municipal "Todas elas vão saber" para ampliação do acesso à informação sobre os direitos das mulheres expostas à violência doméstica.</w:t>
      </w:r>
    </w:p>
    <w:p w14:paraId="6FEBA366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Iza Lourença; Cida Falabella; Juhlia Santos; Luiza Dulci</w:t>
      </w:r>
    </w:p>
    <w:p w14:paraId="193190E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1D8FFD8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37FDEC33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7D651F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5B374C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2B67D12A" w14:textId="77777777" w:rsidR="00241F5D" w:rsidRDefault="00241F5D">
      <w:pPr>
        <w:spacing w:after="0"/>
      </w:pPr>
    </w:p>
    <w:p w14:paraId="48CFF71F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271/2025</w:t>
      </w:r>
      <w:r>
        <w:t xml:space="preserve"> - PRIMEIRO TURNO</w:t>
      </w:r>
    </w:p>
    <w:p w14:paraId="6D48494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Dispõe sobre a obrigatoriedade de veiculação de mensagens de conscientização contra arrombamentos de veículos em bares, restaurantes, lanchonetes, casas noturnas e similares e dá outras providências.</w:t>
      </w:r>
    </w:p>
    <w:p w14:paraId="09314EDE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Sargento Jalyson</w:t>
      </w:r>
    </w:p>
    <w:p w14:paraId="1EEF2724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57BD65B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17F4354A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1F9F59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AD0B83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3F4637E4" w14:textId="77777777" w:rsidR="00241F5D" w:rsidRDefault="00241F5D">
      <w:pPr>
        <w:spacing w:after="0"/>
      </w:pPr>
    </w:p>
    <w:p w14:paraId="03DAF4CE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272/2025</w:t>
      </w:r>
      <w:r>
        <w:t xml:space="preserve"> - PRIMEIRO TURNO</w:t>
      </w:r>
    </w:p>
    <w:p w14:paraId="01EE478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Altera a Lei n° 8.616/03, que contém o Código de Posturas do Município de Belo Horizonte.</w:t>
      </w:r>
    </w:p>
    <w:p w14:paraId="2D3B8EFE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Iza Lourença; Cida Falabella; Dr. Bruno Pedralva; Juhlia Santos; Luiza Dulci; Pedro Patrus</w:t>
      </w:r>
    </w:p>
    <w:p w14:paraId="74C2F0C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759CCD2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inconstitucionalidade, pela ilegalidade, pela regimentalidade</w:t>
      </w:r>
    </w:p>
    <w:p w14:paraId="1B7815FC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6037D4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F027E8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58DD8867" w14:textId="77777777" w:rsidR="00241F5D" w:rsidRDefault="00241F5D">
      <w:pPr>
        <w:spacing w:after="0"/>
      </w:pPr>
    </w:p>
    <w:p w14:paraId="45C6CEB4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279/2025</w:t>
      </w:r>
      <w:r>
        <w:t xml:space="preserve"> - PRIMEIRO TURNO</w:t>
      </w:r>
    </w:p>
    <w:p w14:paraId="76F4AFD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a meia-entrada para professores da educação básica das redes pública e privada em eventos culturais, eventos esportivos, espetáculos artísticos-culturais, shows, teatros, cinemas e museus no Município de Belo Horizonte e dá outras providências.</w:t>
      </w:r>
    </w:p>
    <w:p w14:paraId="240A02BA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Helton Junior</w:t>
      </w:r>
    </w:p>
    <w:p w14:paraId="2F1761BA" w14:textId="77777777" w:rsidR="00241F5D" w:rsidRPr="00C47073" w:rsidRDefault="00241F5D">
      <w:pPr>
        <w:pStyle w:val="numeracaoProposicao"/>
        <w:rPr>
          <w:lang w:val="pt-BR"/>
        </w:rPr>
      </w:pPr>
    </w:p>
    <w:p w14:paraId="2F0CF35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1EE0111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14FD94CD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0AEB3B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423B56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7D4E790B" w14:textId="77777777" w:rsidR="00241F5D" w:rsidRDefault="00241F5D">
      <w:pPr>
        <w:spacing w:after="0"/>
      </w:pPr>
    </w:p>
    <w:p w14:paraId="4686A22B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282/2025</w:t>
      </w:r>
      <w:r>
        <w:t xml:space="preserve"> - PRIMEIRO TURNO</w:t>
      </w:r>
    </w:p>
    <w:p w14:paraId="3608192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Dá nova redação ao artigo 39 da Lei n° 9.725 , de 15 de julho de 2009, que Institui o Código de Edificações do Município de Belo Horizonte, para incluir a possibilidade de regularização de estruturas de contenção, "Muro de Arrimo e Cortina Atirantada" construídas em data anterior à implantação do novo plano diretor (Lei 11.181/19) e dá outras providências.</w:t>
      </w:r>
    </w:p>
    <w:p w14:paraId="6FBA86B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Cleiton Xavier</w:t>
      </w:r>
    </w:p>
    <w:p w14:paraId="61D03E74" w14:textId="77777777" w:rsidR="00241F5D" w:rsidRPr="00C47073" w:rsidRDefault="00241F5D">
      <w:pPr>
        <w:pStyle w:val="numeracaoProposicao"/>
        <w:rPr>
          <w:lang w:val="pt-BR"/>
        </w:rPr>
      </w:pPr>
    </w:p>
    <w:p w14:paraId="0CF8C5BB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3EC64564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PROPOSTA DE DILIGÊNCIA: </w:t>
      </w:r>
      <w:r w:rsidRPr="00C47073">
        <w:rPr>
          <w:lang w:val="pt-BR"/>
        </w:rPr>
        <w:t>pedido de informação por escrito</w:t>
      </w:r>
    </w:p>
    <w:p w14:paraId="5760D87B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5DC0BA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5DC7A4" w14:textId="77777777" w:rsidR="00241F5D" w:rsidRDefault="00C47073">
            <w:pPr>
              <w:pStyle w:val="textoTabelaOcorrencias"/>
            </w:pPr>
            <w:r>
              <w:t>Aprovada a diligência</w:t>
            </w:r>
          </w:p>
        </w:tc>
      </w:tr>
    </w:tbl>
    <w:p w14:paraId="45AEEFB3" w14:textId="77777777" w:rsidR="00241F5D" w:rsidRDefault="00241F5D">
      <w:pPr>
        <w:spacing w:after="0"/>
      </w:pPr>
    </w:p>
    <w:p w14:paraId="632E717A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287/2025</w:t>
      </w:r>
      <w:r>
        <w:t xml:space="preserve"> - PRIMEIRO TURNO</w:t>
      </w:r>
    </w:p>
    <w:p w14:paraId="07C4522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o Programa Municipal de Incentivo à Doação de Cabelos para Pessoas em Tratamento de Câncer e Vítimas de Escalpelamento no Município de Belo Horizonte e dá outras  providências.</w:t>
      </w:r>
    </w:p>
    <w:p w14:paraId="11906D2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Rudson Paixão</w:t>
      </w:r>
    </w:p>
    <w:p w14:paraId="6CB90401" w14:textId="77777777" w:rsidR="00241F5D" w:rsidRPr="00C47073" w:rsidRDefault="00241F5D">
      <w:pPr>
        <w:pStyle w:val="numeracaoProposicao"/>
        <w:rPr>
          <w:lang w:val="pt-BR"/>
        </w:rPr>
      </w:pPr>
    </w:p>
    <w:p w14:paraId="10DB7E1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4F812F9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2A0AA724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1DFA76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BAE545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2C90102A" w14:textId="2166DCA5" w:rsidR="00241F5D" w:rsidRDefault="00241F5D">
      <w:pPr>
        <w:spacing w:after="0"/>
      </w:pPr>
    </w:p>
    <w:p w14:paraId="022B67F5" w14:textId="77777777" w:rsidR="0096282D" w:rsidRDefault="0096282D">
      <w:pPr>
        <w:spacing w:after="0"/>
      </w:pPr>
    </w:p>
    <w:p w14:paraId="2DC8F89F" w14:textId="77777777" w:rsidR="00241F5D" w:rsidRDefault="00C4707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290/2025</w:t>
      </w:r>
      <w:r>
        <w:t xml:space="preserve"> - PRIMEIRO TURNO</w:t>
      </w:r>
    </w:p>
    <w:p w14:paraId="11F6ABAE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Proíbe, no âmbito do Município de Belo Horizonte, o constrangimento aos vigilantes que se encontrem no exercício de sua profissão, e dá outras providências.</w:t>
      </w:r>
    </w:p>
    <w:p w14:paraId="3F24E35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Irlan Melo</w:t>
      </w:r>
    </w:p>
    <w:p w14:paraId="1B290174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Fernanda Pereira Altoé</w:t>
      </w:r>
    </w:p>
    <w:p w14:paraId="0F2981C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</w:t>
      </w:r>
    </w:p>
    <w:p w14:paraId="46638EF2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7DF931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6FBED7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7D01A431" w14:textId="77777777" w:rsidR="00241F5D" w:rsidRPr="00C47073" w:rsidRDefault="00C47073">
      <w:pPr>
        <w:pStyle w:val="elementoTitulo"/>
        <w:spacing w:before="400"/>
        <w:rPr>
          <w:lang w:val="pt-BR"/>
        </w:rPr>
      </w:pPr>
      <w:r w:rsidRPr="00C47073">
        <w:rPr>
          <w:lang w:val="pt-BR"/>
        </w:rPr>
        <w:t>Parecer sobre proposições que dispensam a apreciação do Plenário</w:t>
      </w:r>
    </w:p>
    <w:p w14:paraId="4304EC87" w14:textId="77777777" w:rsidR="00241F5D" w:rsidRPr="00C47073" w:rsidRDefault="00C47073">
      <w:pPr>
        <w:pStyle w:val="numeracaoProposicaoTitulo"/>
        <w:numPr>
          <w:ilvl w:val="0"/>
          <w:numId w:val="3"/>
        </w:numPr>
        <w:rPr>
          <w:lang w:val="pt-BR"/>
        </w:rPr>
      </w:pPr>
      <w:r w:rsidRPr="00C47073">
        <w:rPr>
          <w:u w:val="single"/>
          <w:lang w:val="pt-BR"/>
        </w:rPr>
        <w:t>PROJETO DE LEI 66/2025</w:t>
      </w:r>
      <w:r w:rsidRPr="00C47073">
        <w:rPr>
          <w:lang w:val="pt-BR"/>
        </w:rPr>
        <w:t xml:space="preserve"> - EM REDAÇÃO FINAL</w:t>
      </w:r>
    </w:p>
    <w:p w14:paraId="2EF2D34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Dá o nome de Praça José Teixeira de Aquino, à Praça Dois Mil Seiscentos e Dezoito, localizada na confluência da Avenida do Farol e Rua Sílvio Giuseppe Rosso, no Bairro Novo Santa Cecília.</w:t>
      </w:r>
    </w:p>
    <w:p w14:paraId="34A03BA3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Iza Lourença</w:t>
      </w:r>
    </w:p>
    <w:p w14:paraId="1FEBE68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37F6B104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proposta de redação final</w:t>
      </w:r>
    </w:p>
    <w:p w14:paraId="0DF1C23E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65B7A7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B58B8F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51B1BA56" w14:textId="77777777" w:rsidR="00241F5D" w:rsidRDefault="00241F5D">
      <w:pPr>
        <w:spacing w:after="0"/>
      </w:pPr>
    </w:p>
    <w:p w14:paraId="2A465886" w14:textId="77777777" w:rsidR="00241F5D" w:rsidRPr="00C47073" w:rsidRDefault="00C47073">
      <w:pPr>
        <w:pStyle w:val="numeracaoProposicaoTitulo"/>
        <w:numPr>
          <w:ilvl w:val="0"/>
          <w:numId w:val="3"/>
        </w:numPr>
        <w:rPr>
          <w:lang w:val="pt-BR"/>
        </w:rPr>
      </w:pPr>
      <w:r w:rsidRPr="00C47073">
        <w:rPr>
          <w:u w:val="single"/>
          <w:lang w:val="pt-BR"/>
        </w:rPr>
        <w:t>PROJETO DE LEI 78/2025</w:t>
      </w:r>
      <w:r w:rsidRPr="00C47073">
        <w:rPr>
          <w:lang w:val="pt-BR"/>
        </w:rPr>
        <w:t xml:space="preserve"> - EM REDAÇÃO FINAL</w:t>
      </w:r>
    </w:p>
    <w:p w14:paraId="67BEDA0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Denomina "Passarela Antônio José da Silva" a passarela para travessia de pedestres situada sobre a linha de metrô e a Avenida Pastor Anselmo Silvestre entre a Praça Maria Norberta Soares, no Bairro Dom Joaquim e a Rua Quaquarema, no bairro União.</w:t>
      </w:r>
    </w:p>
    <w:p w14:paraId="1FBE439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Bruno Miranda</w:t>
      </w:r>
    </w:p>
    <w:p w14:paraId="15D65257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5A2185A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proposta de redação final</w:t>
      </w:r>
    </w:p>
    <w:p w14:paraId="531164C2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5E0253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534170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1A3D0DD6" w14:textId="77777777" w:rsidR="00241F5D" w:rsidRDefault="00241F5D">
      <w:pPr>
        <w:spacing w:after="0"/>
      </w:pPr>
    </w:p>
    <w:p w14:paraId="3348783A" w14:textId="77777777" w:rsidR="00241F5D" w:rsidRPr="00C47073" w:rsidRDefault="00C47073">
      <w:pPr>
        <w:pStyle w:val="numeracaoProposicaoTitulo"/>
        <w:numPr>
          <w:ilvl w:val="0"/>
          <w:numId w:val="3"/>
        </w:numPr>
        <w:rPr>
          <w:lang w:val="pt-BR"/>
        </w:rPr>
      </w:pPr>
      <w:r w:rsidRPr="00C47073">
        <w:rPr>
          <w:u w:val="single"/>
          <w:lang w:val="pt-BR"/>
        </w:rPr>
        <w:t>PROJETO DE LEI 94/2025</w:t>
      </w:r>
      <w:r w:rsidRPr="00C47073">
        <w:rPr>
          <w:lang w:val="pt-BR"/>
        </w:rPr>
        <w:t xml:space="preserve"> - EM REDAÇÃO FINAL</w:t>
      </w:r>
    </w:p>
    <w:p w14:paraId="7E39065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Dá o nome de Costureira Maria Ignez à Rua 3280, no Bairro Jardim Atlântico.</w:t>
      </w:r>
    </w:p>
    <w:p w14:paraId="6CB5E796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Irlan Melo</w:t>
      </w:r>
    </w:p>
    <w:p w14:paraId="3A0B74D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648E501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proposta de redação final</w:t>
      </w:r>
    </w:p>
    <w:p w14:paraId="42A38974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3498B0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DCEDBA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60A8530C" w14:textId="77777777" w:rsidR="00241F5D" w:rsidRDefault="00241F5D">
      <w:pPr>
        <w:spacing w:after="0"/>
      </w:pPr>
    </w:p>
    <w:p w14:paraId="3486D464" w14:textId="77777777" w:rsidR="00241F5D" w:rsidRPr="00C47073" w:rsidRDefault="00C47073">
      <w:pPr>
        <w:pStyle w:val="numeracaoProposicaoTitulo"/>
        <w:numPr>
          <w:ilvl w:val="0"/>
          <w:numId w:val="3"/>
        </w:numPr>
        <w:rPr>
          <w:lang w:val="pt-BR"/>
        </w:rPr>
      </w:pPr>
      <w:r w:rsidRPr="00C47073">
        <w:rPr>
          <w:u w:val="single"/>
          <w:lang w:val="pt-BR"/>
        </w:rPr>
        <w:t>PROJETO DE LEI 103/2025</w:t>
      </w:r>
      <w:r w:rsidRPr="00C47073">
        <w:rPr>
          <w:lang w:val="pt-BR"/>
        </w:rPr>
        <w:t xml:space="preserve"> - EM REDAÇÃO FINAL</w:t>
      </w:r>
    </w:p>
    <w:p w14:paraId="338EE2C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Dá o nome de Aracy Lucas de Jesus à praça que menciona, no Bairro São Marcos.</w:t>
      </w:r>
    </w:p>
    <w:p w14:paraId="0B9F066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Dr. Bruno Pedralva</w:t>
      </w:r>
    </w:p>
    <w:p w14:paraId="6EC6290F" w14:textId="77777777" w:rsidR="00241F5D" w:rsidRPr="00C47073" w:rsidRDefault="00241F5D">
      <w:pPr>
        <w:pStyle w:val="numeracaoProposicao"/>
        <w:rPr>
          <w:lang w:val="pt-BR"/>
        </w:rPr>
      </w:pPr>
    </w:p>
    <w:p w14:paraId="43221DC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0EDC785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proposta de redação final</w:t>
      </w:r>
    </w:p>
    <w:p w14:paraId="3B0070ED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5DD256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F9021A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69455396" w14:textId="77777777" w:rsidR="00241F5D" w:rsidRDefault="00241F5D">
      <w:pPr>
        <w:spacing w:after="0"/>
      </w:pPr>
    </w:p>
    <w:p w14:paraId="23A48141" w14:textId="77777777" w:rsidR="00241F5D" w:rsidRPr="00C47073" w:rsidRDefault="00C47073">
      <w:pPr>
        <w:pStyle w:val="numeracaoProposicaoTitulo"/>
        <w:numPr>
          <w:ilvl w:val="0"/>
          <w:numId w:val="3"/>
        </w:numPr>
        <w:rPr>
          <w:lang w:val="pt-BR"/>
        </w:rPr>
      </w:pPr>
      <w:r w:rsidRPr="00C47073">
        <w:rPr>
          <w:u w:val="single"/>
          <w:lang w:val="pt-BR"/>
        </w:rPr>
        <w:t>PROJETO DE LEI 156/2025</w:t>
      </w:r>
      <w:r w:rsidRPr="00C47073">
        <w:rPr>
          <w:lang w:val="pt-BR"/>
        </w:rPr>
        <w:t xml:space="preserve"> - EM REDAÇÃO FINAL</w:t>
      </w:r>
    </w:p>
    <w:p w14:paraId="78FF5355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Institui o "Dia da Conscientização sobre a Enterocolite Necrosante (NEC)" no município de Belo Horizonte.</w:t>
      </w:r>
    </w:p>
    <w:p w14:paraId="762CD0F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Neném da Farmácia</w:t>
      </w:r>
    </w:p>
    <w:p w14:paraId="3059CC48" w14:textId="77777777" w:rsidR="00241F5D" w:rsidRPr="00C47073" w:rsidRDefault="00241F5D">
      <w:pPr>
        <w:pStyle w:val="numeracaoProposicao"/>
        <w:rPr>
          <w:lang w:val="pt-BR"/>
        </w:rPr>
      </w:pPr>
    </w:p>
    <w:p w14:paraId="7FFEA850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678C142C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proposta de redação final</w:t>
      </w:r>
    </w:p>
    <w:p w14:paraId="03EED9CB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33F1A2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25F33F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57E3021F" w14:textId="77777777" w:rsidR="00241F5D" w:rsidRDefault="00241F5D">
      <w:pPr>
        <w:spacing w:after="0"/>
      </w:pPr>
    </w:p>
    <w:p w14:paraId="3AD555F3" w14:textId="77777777" w:rsidR="00241F5D" w:rsidRPr="00C47073" w:rsidRDefault="00C47073">
      <w:pPr>
        <w:pStyle w:val="numeracaoProposicaoTitulo"/>
        <w:numPr>
          <w:ilvl w:val="0"/>
          <w:numId w:val="3"/>
        </w:numPr>
        <w:rPr>
          <w:lang w:val="pt-BR"/>
        </w:rPr>
      </w:pPr>
      <w:r w:rsidRPr="00C47073">
        <w:rPr>
          <w:u w:val="single"/>
          <w:lang w:val="pt-BR"/>
        </w:rPr>
        <w:t>PROJETO DE LEI 171/2025</w:t>
      </w:r>
      <w:r w:rsidRPr="00C47073">
        <w:rPr>
          <w:lang w:val="pt-BR"/>
        </w:rPr>
        <w:t xml:space="preserve"> - EM REDAÇÃO FINAL</w:t>
      </w:r>
    </w:p>
    <w:p w14:paraId="254F1A54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Altera as alíneas 'g' dos Anexos I e II da Lei n° 11.397, de 30 de agosto de 2022, que consolida a legislação sobre datas comemorativas no Município, modificando a data de celebração do Dia do Motociclista e dá outras providências.</w:t>
      </w:r>
    </w:p>
    <w:p w14:paraId="66B1D43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Sargento Jalyson</w:t>
      </w:r>
    </w:p>
    <w:p w14:paraId="4F26472C" w14:textId="77777777" w:rsidR="00241F5D" w:rsidRPr="00C47073" w:rsidRDefault="00241F5D">
      <w:pPr>
        <w:pStyle w:val="numeracaoProposicao"/>
        <w:rPr>
          <w:lang w:val="pt-BR"/>
        </w:rPr>
      </w:pPr>
    </w:p>
    <w:p w14:paraId="0A8547FE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Uner Augusto</w:t>
      </w:r>
    </w:p>
    <w:p w14:paraId="3627890E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proposta de redação final</w:t>
      </w:r>
    </w:p>
    <w:p w14:paraId="25C1B741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7A1135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9FF1F0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014F2969" w14:textId="77777777" w:rsidR="00241F5D" w:rsidRDefault="00241F5D">
      <w:pPr>
        <w:spacing w:after="0"/>
      </w:pPr>
    </w:p>
    <w:p w14:paraId="54F43FF0" w14:textId="77777777" w:rsidR="00241F5D" w:rsidRDefault="00C4707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209/2025</w:t>
      </w:r>
      <w:r>
        <w:t xml:space="preserve"> - TURNO ÚNICO</w:t>
      </w:r>
    </w:p>
    <w:p w14:paraId="3945CD2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Altera a Lei n° 11.397, de 30 de agosto de 2022, para incluir o Dia da Música Gospel no calendário oficial de datas comemorativas do Município de Belo Horizonte .</w:t>
      </w:r>
    </w:p>
    <w:p w14:paraId="45DB425B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Neném da Farmácia</w:t>
      </w:r>
    </w:p>
    <w:p w14:paraId="078D6EF6" w14:textId="77777777" w:rsidR="00241F5D" w:rsidRPr="00C47073" w:rsidRDefault="00241F5D">
      <w:pPr>
        <w:pStyle w:val="numeracaoProposicao"/>
        <w:rPr>
          <w:lang w:val="pt-BR"/>
        </w:rPr>
      </w:pPr>
    </w:p>
    <w:p w14:paraId="57E674EF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Vile</w:t>
      </w:r>
    </w:p>
    <w:p w14:paraId="3F20DD0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lastRenderedPageBreak/>
        <w:t xml:space="preserve">CONCLUSÃO DO PARECER: </w:t>
      </w:r>
      <w:r w:rsidRPr="00C47073">
        <w:rPr>
          <w:lang w:val="pt-BR"/>
        </w:rPr>
        <w:t>Pela constitucionalidade, legalidade, antiregimentalidade e rejeição do PL e pela constitucionalidade, legalidade, regimentalidade e aprovação da Emenda 1.</w:t>
      </w:r>
    </w:p>
    <w:p w14:paraId="6ACD0899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:rsidRPr="0096282D" w14:paraId="7027D4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CFBD5B" w14:textId="77777777" w:rsidR="00241F5D" w:rsidRPr="00C47073" w:rsidRDefault="00C47073">
            <w:pPr>
              <w:pStyle w:val="textoTabelaOcorrencias"/>
              <w:rPr>
                <w:lang w:val="pt-BR"/>
              </w:rPr>
            </w:pPr>
            <w:r w:rsidRPr="00C47073">
              <w:rPr>
                <w:lang w:val="pt-BR"/>
              </w:rPr>
              <w:t>Parecer substituído</w:t>
            </w:r>
          </w:p>
          <w:p w14:paraId="7AA03BEC" w14:textId="77777777" w:rsidR="00241F5D" w:rsidRPr="00C47073" w:rsidRDefault="00C47073">
            <w:pPr>
              <w:pStyle w:val="textoTabelaOcorrencias"/>
              <w:rPr>
                <w:lang w:val="pt-BR"/>
              </w:rPr>
            </w:pPr>
            <w:r w:rsidRPr="00C47073">
              <w:rPr>
                <w:lang w:val="pt-BR"/>
              </w:rPr>
              <w:t>Aprovado o parecer</w:t>
            </w:r>
          </w:p>
        </w:tc>
      </w:tr>
    </w:tbl>
    <w:p w14:paraId="4304B851" w14:textId="77777777" w:rsidR="00241F5D" w:rsidRPr="00C47073" w:rsidRDefault="00241F5D">
      <w:pPr>
        <w:spacing w:after="0"/>
        <w:rPr>
          <w:lang w:val="pt-BR"/>
        </w:rPr>
      </w:pPr>
    </w:p>
    <w:p w14:paraId="271FC4C8" w14:textId="77777777" w:rsidR="00241F5D" w:rsidRDefault="00C4707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213/2025</w:t>
      </w:r>
      <w:r>
        <w:t xml:space="preserve"> - TURNO ÚNICO</w:t>
      </w:r>
    </w:p>
    <w:p w14:paraId="08CCFFD5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Altera a Lei n° 11.397, de 30 de agosto de 2022 , para incluir o Dia da Música Erudita no calendário oficial de datas comemorativas do Município de Belo Horizonte.</w:t>
      </w:r>
    </w:p>
    <w:p w14:paraId="3B7F335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Neném da Farmácia</w:t>
      </w:r>
    </w:p>
    <w:p w14:paraId="5866B20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Dra. Michelly Siqueira</w:t>
      </w:r>
    </w:p>
    <w:p w14:paraId="76C8D58A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legalidade, antiregimentalidade e rejeição do PL e pela constitucionalidade, legalidade, regimentalidade e aprovação da Emenda 1.</w:t>
      </w:r>
    </w:p>
    <w:p w14:paraId="11B4F9E9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55D2A8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E40CF9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0D98882F" w14:textId="77777777" w:rsidR="00241F5D" w:rsidRDefault="00241F5D">
      <w:pPr>
        <w:spacing w:after="0"/>
      </w:pPr>
    </w:p>
    <w:p w14:paraId="2FAD2295" w14:textId="77777777" w:rsidR="00241F5D" w:rsidRDefault="00C4707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217/2025</w:t>
      </w:r>
      <w:r>
        <w:t xml:space="preserve"> - TURNO ÚNICO</w:t>
      </w:r>
    </w:p>
    <w:p w14:paraId="201467C0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Altera a lei nº 11.397, de 30 de Agosto de 2022, que "Consolida legislação que institui datas comemorativas no Município de Belo Horizonte", para incluir o dia Municipal de Conscientização sobre o TDAH (Transtorno de Déficit de Atenção com Hiperatividade).</w:t>
      </w:r>
    </w:p>
    <w:p w14:paraId="49DCFE60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Dra. Michelly Siqueira</w:t>
      </w:r>
    </w:p>
    <w:p w14:paraId="2806EC42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Edmar Branco</w:t>
      </w:r>
    </w:p>
    <w:p w14:paraId="2CA25780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regimentalidade, pela aprovação</w:t>
      </w:r>
    </w:p>
    <w:p w14:paraId="6B0393D4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714067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4B0D0D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4EDE6A33" w14:textId="77777777" w:rsidR="00241F5D" w:rsidRDefault="00241F5D">
      <w:pPr>
        <w:spacing w:after="0"/>
      </w:pPr>
    </w:p>
    <w:p w14:paraId="459D0550" w14:textId="77777777" w:rsidR="00241F5D" w:rsidRDefault="00C4707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221/2025</w:t>
      </w:r>
      <w:r>
        <w:t xml:space="preserve"> - TURNO ÚNICO</w:t>
      </w:r>
    </w:p>
    <w:p w14:paraId="33E19F4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Altera a Lei n° 11.397/22, que consolida legislação que institui datas comemorativas no Município.</w:t>
      </w:r>
    </w:p>
    <w:p w14:paraId="71A88976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Irlan Melo</w:t>
      </w:r>
    </w:p>
    <w:p w14:paraId="69AE5AD1" w14:textId="77777777" w:rsidR="00241F5D" w:rsidRPr="00C47073" w:rsidRDefault="00241F5D">
      <w:pPr>
        <w:pStyle w:val="numeracaoProposicao"/>
        <w:rPr>
          <w:lang w:val="pt-BR"/>
        </w:rPr>
      </w:pPr>
    </w:p>
    <w:p w14:paraId="60DEF3F1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Edmar Branco</w:t>
      </w:r>
    </w:p>
    <w:p w14:paraId="64415398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regimentalidade, pela aprovação</w:t>
      </w:r>
    </w:p>
    <w:p w14:paraId="3930CF67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05FA3C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916C73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6C008FC3" w14:textId="77777777" w:rsidR="00241F5D" w:rsidRDefault="00241F5D">
      <w:pPr>
        <w:spacing w:after="0"/>
      </w:pPr>
    </w:p>
    <w:p w14:paraId="6C981E1A" w14:textId="77777777" w:rsidR="00241F5D" w:rsidRDefault="00C4707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224/2025</w:t>
      </w:r>
      <w:r>
        <w:t xml:space="preserve"> - TURNO ÚNICO</w:t>
      </w:r>
    </w:p>
    <w:p w14:paraId="22C7CBCD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EMENTA: </w:t>
      </w:r>
      <w:r w:rsidRPr="00C47073">
        <w:rPr>
          <w:lang w:val="pt-BR"/>
        </w:rPr>
        <w:t>Altera a Lei nº 11.397/22, que consolida legislação que institui datas comemorativas no Município.</w:t>
      </w:r>
    </w:p>
    <w:p w14:paraId="65E230CA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AUTORIA: </w:t>
      </w:r>
      <w:r w:rsidRPr="00C47073">
        <w:rPr>
          <w:lang w:val="pt-BR"/>
        </w:rPr>
        <w:t>Ver.(a) Pablo Almeida</w:t>
      </w:r>
    </w:p>
    <w:p w14:paraId="3176B3DD" w14:textId="77777777" w:rsidR="00241F5D" w:rsidRPr="00C47073" w:rsidRDefault="00241F5D">
      <w:pPr>
        <w:pStyle w:val="numeracaoProposicao"/>
        <w:rPr>
          <w:lang w:val="pt-BR"/>
        </w:rPr>
      </w:pPr>
    </w:p>
    <w:p w14:paraId="31DEF024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RELATOR(A): </w:t>
      </w:r>
      <w:r w:rsidRPr="00C47073">
        <w:rPr>
          <w:lang w:val="pt-BR"/>
        </w:rPr>
        <w:t>Ver.(a) Dra. Michelly Siqueira</w:t>
      </w:r>
    </w:p>
    <w:p w14:paraId="50AF5A29" w14:textId="77777777" w:rsidR="00241F5D" w:rsidRPr="00C47073" w:rsidRDefault="00C47073">
      <w:pPr>
        <w:pStyle w:val="numeracaoProposicao"/>
        <w:rPr>
          <w:lang w:val="pt-BR"/>
        </w:rPr>
      </w:pPr>
      <w:r w:rsidRPr="00C47073">
        <w:rPr>
          <w:b/>
          <w:lang w:val="pt-BR"/>
        </w:rPr>
        <w:t xml:space="preserve">CONCLUSÃO DO PARECER: </w:t>
      </w:r>
      <w:r w:rsidRPr="00C47073">
        <w:rPr>
          <w:lang w:val="pt-BR"/>
        </w:rPr>
        <w:t>pela constitucionalidade, pela legalidade, pela regimentalidade, pela aprovação</w:t>
      </w:r>
    </w:p>
    <w:p w14:paraId="7222C2DD" w14:textId="77777777" w:rsidR="00241F5D" w:rsidRPr="00C47073" w:rsidRDefault="00241F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41F5D" w14:paraId="566036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9A8EAC" w14:textId="77777777" w:rsidR="00241F5D" w:rsidRDefault="00C47073">
            <w:pPr>
              <w:pStyle w:val="textoTabelaOcorrencias"/>
            </w:pPr>
            <w:r>
              <w:t>Aprovado o parecer</w:t>
            </w:r>
          </w:p>
        </w:tc>
      </w:tr>
    </w:tbl>
    <w:p w14:paraId="44056057" w14:textId="77777777" w:rsidR="00241F5D" w:rsidRDefault="00241F5D">
      <w:pPr>
        <w:spacing w:after="0"/>
      </w:pPr>
    </w:p>
    <w:p w14:paraId="1D4DD37B" w14:textId="77777777" w:rsidR="00241F5D" w:rsidRDefault="00C47073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241F5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F4B43" w14:textId="77777777" w:rsidR="009F7BA0" w:rsidRDefault="00C47073">
      <w:pPr>
        <w:spacing w:after="0" w:line="240" w:lineRule="auto"/>
      </w:pPr>
      <w:r>
        <w:separator/>
      </w:r>
    </w:p>
  </w:endnote>
  <w:endnote w:type="continuationSeparator" w:id="0">
    <w:p w14:paraId="015491B6" w14:textId="77777777" w:rsidR="009F7BA0" w:rsidRDefault="00C4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F56CA" w14:textId="77777777" w:rsidR="00241F5D" w:rsidRDefault="00241F5D"/>
  <w:p w14:paraId="7EC1252C" w14:textId="77777777" w:rsidR="00241F5D" w:rsidRDefault="00C4707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6E269" w14:textId="77777777" w:rsidR="009F7BA0" w:rsidRDefault="00C47073">
      <w:pPr>
        <w:spacing w:after="0" w:line="240" w:lineRule="auto"/>
      </w:pPr>
      <w:r>
        <w:separator/>
      </w:r>
    </w:p>
  </w:footnote>
  <w:footnote w:type="continuationSeparator" w:id="0">
    <w:p w14:paraId="5A242838" w14:textId="77777777" w:rsidR="009F7BA0" w:rsidRDefault="00C47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41F5D" w:rsidRPr="0096282D" w14:paraId="2F5678B8" w14:textId="77777777">
      <w:tc>
        <w:tcPr>
          <w:tcW w:w="1134" w:type="dxa"/>
        </w:tcPr>
        <w:p w14:paraId="1111E6E5" w14:textId="77777777" w:rsidR="00241F5D" w:rsidRDefault="00C47073">
          <w:r>
            <w:rPr>
              <w:noProof/>
            </w:rPr>
            <w:drawing>
              <wp:inline distT="0" distB="0" distL="0" distR="0" wp14:anchorId="41F12537" wp14:editId="5B2D7C3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6D39DB7" w14:textId="77777777" w:rsidR="00241F5D" w:rsidRPr="00C47073" w:rsidRDefault="00C47073">
          <w:pPr>
            <w:jc w:val="center"/>
            <w:rPr>
              <w:sz w:val="32"/>
              <w:lang w:val="pt-BR"/>
            </w:rPr>
          </w:pPr>
          <w:r w:rsidRPr="00C4707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1071A"/>
    <w:multiLevelType w:val="hybridMultilevel"/>
    <w:tmpl w:val="651096AA"/>
    <w:lvl w:ilvl="0" w:tplc="7752E630">
      <w:start w:val="1"/>
      <w:numFmt w:val="upperRoman"/>
      <w:lvlText w:val="%1."/>
      <w:lvlJc w:val="left"/>
    </w:lvl>
    <w:lvl w:ilvl="1" w:tplc="7A3E188E">
      <w:numFmt w:val="decimal"/>
      <w:lvlText w:val=""/>
      <w:lvlJc w:val="left"/>
    </w:lvl>
    <w:lvl w:ilvl="2" w:tplc="68305D02">
      <w:numFmt w:val="decimal"/>
      <w:lvlText w:val=""/>
      <w:lvlJc w:val="left"/>
    </w:lvl>
    <w:lvl w:ilvl="3" w:tplc="8F6EF58E">
      <w:numFmt w:val="decimal"/>
      <w:lvlText w:val=""/>
      <w:lvlJc w:val="left"/>
    </w:lvl>
    <w:lvl w:ilvl="4" w:tplc="FC76FF2C">
      <w:numFmt w:val="decimal"/>
      <w:lvlText w:val=""/>
      <w:lvlJc w:val="left"/>
    </w:lvl>
    <w:lvl w:ilvl="5" w:tplc="D046AF50">
      <w:numFmt w:val="decimal"/>
      <w:lvlText w:val=""/>
      <w:lvlJc w:val="left"/>
    </w:lvl>
    <w:lvl w:ilvl="6" w:tplc="45A2ADB6">
      <w:numFmt w:val="decimal"/>
      <w:lvlText w:val=""/>
      <w:lvlJc w:val="left"/>
    </w:lvl>
    <w:lvl w:ilvl="7" w:tplc="89AC3592">
      <w:numFmt w:val="decimal"/>
      <w:lvlText w:val=""/>
      <w:lvlJc w:val="left"/>
    </w:lvl>
    <w:lvl w:ilvl="8" w:tplc="820A1974">
      <w:numFmt w:val="decimal"/>
      <w:lvlText w:val=""/>
      <w:lvlJc w:val="left"/>
    </w:lvl>
  </w:abstractNum>
  <w:abstractNum w:abstractNumId="1" w15:restartNumberingAfterBreak="0">
    <w:nsid w:val="431E170B"/>
    <w:multiLevelType w:val="hybridMultilevel"/>
    <w:tmpl w:val="4E86E036"/>
    <w:lvl w:ilvl="0" w:tplc="28B8934A">
      <w:start w:val="1"/>
      <w:numFmt w:val="decimal"/>
      <w:lvlText w:val="%1."/>
      <w:lvlJc w:val="left"/>
    </w:lvl>
    <w:lvl w:ilvl="1" w:tplc="2AEC1210">
      <w:numFmt w:val="decimal"/>
      <w:lvlText w:val=""/>
      <w:lvlJc w:val="left"/>
    </w:lvl>
    <w:lvl w:ilvl="2" w:tplc="3F40045A">
      <w:numFmt w:val="decimal"/>
      <w:lvlText w:val=""/>
      <w:lvlJc w:val="left"/>
    </w:lvl>
    <w:lvl w:ilvl="3" w:tplc="5C2454C0">
      <w:numFmt w:val="decimal"/>
      <w:lvlText w:val=""/>
      <w:lvlJc w:val="left"/>
    </w:lvl>
    <w:lvl w:ilvl="4" w:tplc="C4A696EE">
      <w:numFmt w:val="decimal"/>
      <w:lvlText w:val=""/>
      <w:lvlJc w:val="left"/>
    </w:lvl>
    <w:lvl w:ilvl="5" w:tplc="C07E4418">
      <w:numFmt w:val="decimal"/>
      <w:lvlText w:val=""/>
      <w:lvlJc w:val="left"/>
    </w:lvl>
    <w:lvl w:ilvl="6" w:tplc="D5720420">
      <w:numFmt w:val="decimal"/>
      <w:lvlText w:val=""/>
      <w:lvlJc w:val="left"/>
    </w:lvl>
    <w:lvl w:ilvl="7" w:tplc="9D460C10">
      <w:numFmt w:val="decimal"/>
      <w:lvlText w:val=""/>
      <w:lvlJc w:val="left"/>
    </w:lvl>
    <w:lvl w:ilvl="8" w:tplc="24D4307E">
      <w:numFmt w:val="decimal"/>
      <w:lvlText w:val=""/>
      <w:lvlJc w:val="left"/>
    </w:lvl>
  </w:abstractNum>
  <w:abstractNum w:abstractNumId="2" w15:restartNumberingAfterBreak="0">
    <w:nsid w:val="74C90BBE"/>
    <w:multiLevelType w:val="hybridMultilevel"/>
    <w:tmpl w:val="634EFC20"/>
    <w:lvl w:ilvl="0" w:tplc="1A348F3C">
      <w:start w:val="1"/>
      <w:numFmt w:val="decimal"/>
      <w:lvlText w:val="%1."/>
      <w:lvlJc w:val="left"/>
    </w:lvl>
    <w:lvl w:ilvl="1" w:tplc="55642DD0">
      <w:numFmt w:val="decimal"/>
      <w:lvlText w:val=""/>
      <w:lvlJc w:val="left"/>
    </w:lvl>
    <w:lvl w:ilvl="2" w:tplc="E0BAC7C8">
      <w:numFmt w:val="decimal"/>
      <w:lvlText w:val=""/>
      <w:lvlJc w:val="left"/>
    </w:lvl>
    <w:lvl w:ilvl="3" w:tplc="E0AA9CD0">
      <w:numFmt w:val="decimal"/>
      <w:lvlText w:val=""/>
      <w:lvlJc w:val="left"/>
    </w:lvl>
    <w:lvl w:ilvl="4" w:tplc="514E7E4C">
      <w:numFmt w:val="decimal"/>
      <w:lvlText w:val=""/>
      <w:lvlJc w:val="left"/>
    </w:lvl>
    <w:lvl w:ilvl="5" w:tplc="AAFCF3F8">
      <w:numFmt w:val="decimal"/>
      <w:lvlText w:val=""/>
      <w:lvlJc w:val="left"/>
    </w:lvl>
    <w:lvl w:ilvl="6" w:tplc="FDF4163A">
      <w:numFmt w:val="decimal"/>
      <w:lvlText w:val=""/>
      <w:lvlJc w:val="left"/>
    </w:lvl>
    <w:lvl w:ilvl="7" w:tplc="157A65FE">
      <w:numFmt w:val="decimal"/>
      <w:lvlText w:val=""/>
      <w:lvlJc w:val="left"/>
    </w:lvl>
    <w:lvl w:ilvl="8" w:tplc="2CCAA716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F5D"/>
    <w:rsid w:val="00241F5D"/>
    <w:rsid w:val="0096282D"/>
    <w:rsid w:val="009F7BA0"/>
    <w:rsid w:val="00C4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08620"/>
  <w15:docId w15:val="{51BBABF1-B1CB-490D-9056-8CA550D92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2634</Words>
  <Characters>14227</Characters>
  <Application>Microsoft Office Word</Application>
  <DocSecurity>0</DocSecurity>
  <Lines>118</Lines>
  <Paragraphs>33</Paragraphs>
  <ScaleCrop>false</ScaleCrop>
  <Company/>
  <LinksUpToDate>false</LinksUpToDate>
  <CharactersWithSpaces>16828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2025-06-10T16:40:00Z</dcterms:created>
  <dcterms:modified xsi:type="dcterms:W3CDTF">2025-06-10T17:42:00Z</dcterms:modified>
</cp:coreProperties>
</file>