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D2881" w14:textId="77777777" w:rsidR="0018534E" w:rsidRPr="00F742F2" w:rsidRDefault="00F742F2">
      <w:pPr>
        <w:pStyle w:val="elementoTituloSuperior"/>
        <w:rPr>
          <w:lang w:val="pt-BR"/>
        </w:rPr>
      </w:pPr>
      <w:r w:rsidRPr="00F742F2">
        <w:rPr>
          <w:lang w:val="pt-BR"/>
        </w:rPr>
        <w:t>RESULTADO DA REUNIÃO</w:t>
      </w:r>
    </w:p>
    <w:p w14:paraId="7B978EB0" w14:textId="77777777" w:rsidR="0018534E" w:rsidRPr="00F742F2" w:rsidRDefault="00F742F2">
      <w:pPr>
        <w:pStyle w:val="elementoTituloSuperior"/>
        <w:rPr>
          <w:lang w:val="pt-BR"/>
        </w:rPr>
      </w:pPr>
      <w:r w:rsidRPr="00F742F2">
        <w:rPr>
          <w:lang w:val="pt-BR"/>
        </w:rPr>
        <w:t>Reunião realizada</w:t>
      </w:r>
    </w:p>
    <w:p w14:paraId="0049EE20" w14:textId="77777777" w:rsidR="0018534E" w:rsidRPr="00F742F2" w:rsidRDefault="0018534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F410297" w14:textId="77777777" w:rsidR="0018534E" w:rsidRPr="00F742F2" w:rsidRDefault="0018534E">
      <w:pPr>
        <w:spacing w:after="0"/>
        <w:rPr>
          <w:sz w:val="8"/>
          <w:lang w:val="pt-BR"/>
        </w:rPr>
      </w:pPr>
    </w:p>
    <w:p w14:paraId="6C0D20D6" w14:textId="77777777" w:rsidR="0018534E" w:rsidRPr="00F742F2" w:rsidRDefault="00F742F2">
      <w:pPr>
        <w:pStyle w:val="elementoTituloSuperior"/>
        <w:rPr>
          <w:lang w:val="pt-BR"/>
        </w:rPr>
      </w:pPr>
      <w:r w:rsidRPr="00F742F2">
        <w:rPr>
          <w:lang w:val="pt-BR"/>
        </w:rPr>
        <w:t>COMISSÃO DE LEGISLAÇÃO E JUSTIÇA</w:t>
      </w:r>
    </w:p>
    <w:p w14:paraId="4EB1B2FE" w14:textId="77777777" w:rsidR="0018534E" w:rsidRPr="00F742F2" w:rsidRDefault="0018534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8534E" w:rsidRPr="00CF4386" w14:paraId="5193920E" w14:textId="77777777">
        <w:tc>
          <w:tcPr>
            <w:tcW w:w="4819" w:type="dxa"/>
          </w:tcPr>
          <w:p w14:paraId="122CA0DA" w14:textId="77777777" w:rsidR="0018534E" w:rsidRDefault="00F742F2">
            <w:r>
              <w:t>20ª Reunião Ordinária</w:t>
            </w:r>
          </w:p>
        </w:tc>
        <w:tc>
          <w:tcPr>
            <w:tcW w:w="4819" w:type="dxa"/>
          </w:tcPr>
          <w:p w14:paraId="55239838" w14:textId="77777777" w:rsidR="0018534E" w:rsidRPr="00F742F2" w:rsidRDefault="00F742F2">
            <w:pPr>
              <w:jc w:val="right"/>
              <w:rPr>
                <w:lang w:val="pt-BR"/>
              </w:rPr>
            </w:pPr>
            <w:r w:rsidRPr="00F742F2">
              <w:rPr>
                <w:lang w:val="pt-BR"/>
              </w:rPr>
              <w:t>1ª Sessão Legislativa - 20ª Legislatura</w:t>
            </w:r>
          </w:p>
        </w:tc>
      </w:tr>
      <w:tr w:rsidR="0018534E" w14:paraId="0A04CDF3" w14:textId="77777777">
        <w:tc>
          <w:tcPr>
            <w:tcW w:w="4819" w:type="dxa"/>
          </w:tcPr>
          <w:p w14:paraId="25570AA4" w14:textId="77777777" w:rsidR="0018534E" w:rsidRDefault="00F742F2">
            <w:r>
              <w:t>01/07/2025 - 13h30min</w:t>
            </w:r>
          </w:p>
        </w:tc>
        <w:tc>
          <w:tcPr>
            <w:tcW w:w="4819" w:type="dxa"/>
          </w:tcPr>
          <w:p w14:paraId="173FEA1B" w14:textId="77777777" w:rsidR="0018534E" w:rsidRDefault="00F742F2">
            <w:pPr>
              <w:jc w:val="right"/>
            </w:pPr>
            <w:r>
              <w:t>Plenário Camil Caram</w:t>
            </w:r>
          </w:p>
        </w:tc>
      </w:tr>
    </w:tbl>
    <w:p w14:paraId="25361BB7" w14:textId="77777777" w:rsidR="0018534E" w:rsidRDefault="00F742F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7D1FC72" w14:textId="2BA9A975" w:rsidR="0018534E" w:rsidRPr="00F742F2" w:rsidRDefault="00F742F2">
      <w:pPr>
        <w:pStyle w:val="numeracaoNumerosRomanos"/>
        <w:numPr>
          <w:ilvl w:val="0"/>
          <w:numId w:val="1"/>
        </w:numPr>
        <w:rPr>
          <w:lang w:val="pt-BR"/>
        </w:rPr>
      </w:pPr>
      <w:r w:rsidRPr="00F742F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8534E" w14:paraId="3261808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DCE6766" w14:textId="77777777" w:rsidR="0018534E" w:rsidRDefault="00F742F2">
            <w:pPr>
              <w:pStyle w:val="textoTabelaOcorrencias"/>
            </w:pPr>
            <w:r>
              <w:t>19ª Ordinária.</w:t>
            </w:r>
          </w:p>
        </w:tc>
      </w:tr>
    </w:tbl>
    <w:p w14:paraId="618DB2E2" w14:textId="77777777" w:rsidR="0018534E" w:rsidRDefault="0018534E">
      <w:pPr>
        <w:spacing w:after="0"/>
        <w:rPr>
          <w:sz w:val="8"/>
        </w:rPr>
      </w:pPr>
    </w:p>
    <w:p w14:paraId="14146624" w14:textId="77777777" w:rsidR="0018534E" w:rsidRDefault="00F742F2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6D9F24FA" w14:textId="77777777" w:rsidR="0018534E" w:rsidRDefault="00F742F2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0D5A89FA" w14:textId="77777777" w:rsidR="0018534E" w:rsidRPr="00F742F2" w:rsidRDefault="00F742F2">
      <w:pPr>
        <w:pStyle w:val="elementoTitulo"/>
        <w:spacing w:before="400"/>
        <w:rPr>
          <w:lang w:val="pt-BR"/>
        </w:rPr>
      </w:pPr>
      <w:r w:rsidRPr="00F742F2">
        <w:rPr>
          <w:lang w:val="pt-BR"/>
        </w:rPr>
        <w:t>Parecer sobre proposições sujeitas à apreciação do Plenário</w:t>
      </w:r>
    </w:p>
    <w:p w14:paraId="656BF8BC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1030/2024</w:t>
      </w:r>
      <w:r>
        <w:t xml:space="preserve"> - SEGUNDO TURNO</w:t>
      </w:r>
    </w:p>
    <w:p w14:paraId="7A3237FC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Dá nova redação ao § 1º do art. 8º da Lei nº 11.603/23, que "institui a Parcela Complementar do Piso da Enfermagem e dá outras providências".</w:t>
      </w:r>
    </w:p>
    <w:p w14:paraId="739AA9C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Dr. Bruno Pedralva</w:t>
      </w:r>
    </w:p>
    <w:p w14:paraId="0F6FC1B6" w14:textId="77777777" w:rsidR="0018534E" w:rsidRPr="00F742F2" w:rsidRDefault="0018534E">
      <w:pPr>
        <w:pStyle w:val="numeracaoProposicao"/>
        <w:rPr>
          <w:lang w:val="pt-BR"/>
        </w:rPr>
      </w:pPr>
    </w:p>
    <w:p w14:paraId="4D67202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084A8657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legalidade e regimentalidade da Emenda 1.</w:t>
      </w:r>
    </w:p>
    <w:p w14:paraId="2E107439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7B0098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478686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60D4F3BF" w14:textId="77777777" w:rsidR="0018534E" w:rsidRDefault="0018534E">
      <w:pPr>
        <w:spacing w:after="0"/>
      </w:pPr>
    </w:p>
    <w:p w14:paraId="6497D102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48/2025</w:t>
      </w:r>
      <w:r>
        <w:t xml:space="preserve"> - SEGUNDO TURNO</w:t>
      </w:r>
    </w:p>
    <w:p w14:paraId="2F3A25C6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Institui medidas de transparência, controle e acesso à informação sobre os repasses de assistência financeira complementar destinados aos profissionais de enfermagem no município de Belo Horizonte.</w:t>
      </w:r>
    </w:p>
    <w:p w14:paraId="64C7F3E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Dr. Bruno Pedralva</w:t>
      </w:r>
    </w:p>
    <w:p w14:paraId="65E57A27" w14:textId="77777777" w:rsidR="0018534E" w:rsidRPr="00F742F2" w:rsidRDefault="0018534E">
      <w:pPr>
        <w:pStyle w:val="numeracaoProposicao"/>
        <w:rPr>
          <w:lang w:val="pt-BR"/>
        </w:rPr>
      </w:pPr>
    </w:p>
    <w:p w14:paraId="2F8C06B5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29EA0DB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legalidade e regimentalidade da Emenda 1.</w:t>
      </w:r>
    </w:p>
    <w:p w14:paraId="131E1083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671EAB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6C26F1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1EAA8B7E" w14:textId="77777777" w:rsidR="0018534E" w:rsidRDefault="0018534E">
      <w:pPr>
        <w:spacing w:after="0"/>
      </w:pPr>
    </w:p>
    <w:p w14:paraId="0FB61201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229/2025</w:t>
      </w:r>
      <w:r>
        <w:t xml:space="preserve"> - PRIMEIRO TURNO</w:t>
      </w:r>
    </w:p>
    <w:p w14:paraId="56DD70CD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o art. 10 da Lei Municipal nº 11.416, de 22 de setembro de 2022, para incluir o direito ao acesso a práticas terapêuticas complementares no âmbito dos serviços de habilitação e reabilitação da pessoa com deficiência no Município de Belo Horizonte.</w:t>
      </w:r>
    </w:p>
    <w:p w14:paraId="083D4A68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Dra. Michelly Siqueira; Pedro Rousseff</w:t>
      </w:r>
    </w:p>
    <w:p w14:paraId="325C3AC5" w14:textId="77777777" w:rsidR="0018534E" w:rsidRPr="00F742F2" w:rsidRDefault="0018534E">
      <w:pPr>
        <w:pStyle w:val="numeracaoProposicao"/>
        <w:rPr>
          <w:lang w:val="pt-BR"/>
        </w:rPr>
      </w:pPr>
    </w:p>
    <w:p w14:paraId="174759E1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274FDD10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</w:p>
    <w:p w14:paraId="3DE07DDD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600092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4952F6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110A41AB" w14:textId="77777777" w:rsidR="0018534E" w:rsidRDefault="0018534E">
      <w:pPr>
        <w:spacing w:after="0"/>
      </w:pPr>
    </w:p>
    <w:p w14:paraId="5185EAE7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236/2025</w:t>
      </w:r>
      <w:r>
        <w:t xml:space="preserve"> - PRIMEIRO TURNO</w:t>
      </w:r>
    </w:p>
    <w:p w14:paraId="19917916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Revoga a Lei nº 11.393, de 18 de agosto de 2022, que declara o Município de Belo Horizonte como Capital Nacional do Esporte Wheeling - "Grau".</w:t>
      </w:r>
    </w:p>
    <w:p w14:paraId="7CDEFA4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Sargento Jalyson</w:t>
      </w:r>
    </w:p>
    <w:p w14:paraId="1135A72E" w14:textId="77777777" w:rsidR="0018534E" w:rsidRPr="00F742F2" w:rsidRDefault="0018534E">
      <w:pPr>
        <w:pStyle w:val="numeracaoProposicao"/>
        <w:rPr>
          <w:lang w:val="pt-BR"/>
        </w:rPr>
      </w:pPr>
    </w:p>
    <w:p w14:paraId="525B5A90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Vile</w:t>
      </w:r>
    </w:p>
    <w:p w14:paraId="15AE31C3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</w:p>
    <w:p w14:paraId="56B7CB72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26E4F4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04CACD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3871F341" w14:textId="77777777" w:rsidR="0018534E" w:rsidRDefault="0018534E">
      <w:pPr>
        <w:spacing w:after="0"/>
      </w:pPr>
    </w:p>
    <w:p w14:paraId="068DC821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237/2025</w:t>
      </w:r>
      <w:r>
        <w:t xml:space="preserve"> - PRIMEIRO TURNO</w:t>
      </w:r>
    </w:p>
    <w:p w14:paraId="0843405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Dispõe sobre a fixação de cartazes informativos referente ao que consta na legislação sobre a interrupção de gravidez em decorrência de violência, nas unidades de saúde no âmbito do município de Belo Horizonte.</w:t>
      </w:r>
    </w:p>
    <w:p w14:paraId="1708968A" w14:textId="77777777" w:rsidR="0018534E" w:rsidRPr="00F742F2" w:rsidRDefault="0018534E">
      <w:pPr>
        <w:pStyle w:val="numeracaoProposicao"/>
        <w:rPr>
          <w:lang w:val="pt-BR"/>
        </w:rPr>
      </w:pPr>
    </w:p>
    <w:p w14:paraId="3F83D771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Iza Lourença; Cida Falabella; Juhlia Santos; Luiza Dulci</w:t>
      </w:r>
    </w:p>
    <w:p w14:paraId="3FECE371" w14:textId="77777777" w:rsidR="0018534E" w:rsidRPr="00F742F2" w:rsidRDefault="0018534E">
      <w:pPr>
        <w:pStyle w:val="numeracaoProposicao"/>
        <w:rPr>
          <w:lang w:val="pt-BR"/>
        </w:rPr>
      </w:pPr>
    </w:p>
    <w:p w14:paraId="7DDE3446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5088538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PROPOSTA DE DILIGÊNCIA: </w:t>
      </w:r>
      <w:r w:rsidRPr="00F742F2">
        <w:rPr>
          <w:lang w:val="pt-BR"/>
        </w:rPr>
        <w:t>pedido de informação por escrito</w:t>
      </w:r>
    </w:p>
    <w:p w14:paraId="18F9EDEA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07DF37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28EB7F" w14:textId="77777777" w:rsidR="0018534E" w:rsidRDefault="00F742F2">
            <w:pPr>
              <w:pStyle w:val="textoTabelaOcorrencias"/>
            </w:pPr>
            <w:r>
              <w:t>Aprovada a diligência</w:t>
            </w:r>
          </w:p>
        </w:tc>
      </w:tr>
    </w:tbl>
    <w:p w14:paraId="196258CA" w14:textId="26D6ABFF" w:rsidR="0018534E" w:rsidRDefault="0018534E">
      <w:pPr>
        <w:spacing w:after="0"/>
      </w:pPr>
    </w:p>
    <w:p w14:paraId="14911BD9" w14:textId="1DE60EE1" w:rsidR="00F742F2" w:rsidRDefault="00F742F2">
      <w:pPr>
        <w:spacing w:after="0"/>
      </w:pPr>
    </w:p>
    <w:p w14:paraId="1DD58650" w14:textId="238E63DC" w:rsidR="00F742F2" w:rsidRDefault="00F742F2">
      <w:pPr>
        <w:spacing w:after="0"/>
      </w:pPr>
    </w:p>
    <w:p w14:paraId="2899BCA0" w14:textId="2CE60777" w:rsidR="00F742F2" w:rsidRDefault="00F742F2">
      <w:pPr>
        <w:spacing w:after="0"/>
      </w:pPr>
    </w:p>
    <w:p w14:paraId="0FB922B2" w14:textId="77777777" w:rsidR="00F742F2" w:rsidRDefault="00F742F2">
      <w:pPr>
        <w:spacing w:after="0"/>
      </w:pPr>
    </w:p>
    <w:p w14:paraId="6CF504F0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244/2025</w:t>
      </w:r>
      <w:r>
        <w:t xml:space="preserve"> - PRIMEIRO TURNO</w:t>
      </w:r>
    </w:p>
    <w:p w14:paraId="0ECB56F0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Institui a campanha "Check-up Geral das Mulheres", para alerta e prevenção de doenças, e dá outras providências.</w:t>
      </w:r>
    </w:p>
    <w:p w14:paraId="29D2F075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Loíde Gonçalves</w:t>
      </w:r>
    </w:p>
    <w:p w14:paraId="1C5F85FB" w14:textId="77777777" w:rsidR="0018534E" w:rsidRPr="00F742F2" w:rsidRDefault="0018534E">
      <w:pPr>
        <w:pStyle w:val="numeracaoProposicao"/>
        <w:rPr>
          <w:lang w:val="pt-BR"/>
        </w:rPr>
      </w:pPr>
    </w:p>
    <w:p w14:paraId="17A3C0F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002F2C03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regimentalidade, com apresentação de emenda(s)</w:t>
      </w:r>
    </w:p>
    <w:p w14:paraId="2CB825DD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7735FF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9160A9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6D8FE085" w14:textId="77777777" w:rsidR="0018534E" w:rsidRDefault="0018534E">
      <w:pPr>
        <w:spacing w:after="0"/>
      </w:pPr>
    </w:p>
    <w:p w14:paraId="43A54D52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298/2025</w:t>
      </w:r>
      <w:r>
        <w:t xml:space="preserve"> - PRIMEIRO TURNO</w:t>
      </w:r>
    </w:p>
    <w:p w14:paraId="37941822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O Projeto de Lei visa acrescentar dispositivos à Lei 9.063/2005, a qual regula os procedimentos e exigências para realização de eventos no Município de Belo Horizonte e dá outas providências.</w:t>
      </w:r>
    </w:p>
    <w:p w14:paraId="476EA5E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Arruda; Cleiton Xavier; Diego Sanches; Dra. Michelly Siqueira; Flávia Borja; Irlan Melo; José Ferreira; Leonardo Ângelo; Loíde Gonçalves; Lucas Ganem; Neném da Farmácia; Pablo Almeida; Professora Marli; Rudson Paixão; Sargento Jalyson; Tileléo; Uner Augusto; Vile; Wanderley Porto</w:t>
      </w:r>
    </w:p>
    <w:p w14:paraId="7AE012D7" w14:textId="77777777" w:rsidR="0018534E" w:rsidRPr="00F742F2" w:rsidRDefault="0018534E">
      <w:pPr>
        <w:pStyle w:val="numeracaoProposicao"/>
        <w:rPr>
          <w:lang w:val="pt-BR"/>
        </w:rPr>
      </w:pPr>
    </w:p>
    <w:p w14:paraId="013FC695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06B1FB01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</w:p>
    <w:p w14:paraId="74F703AB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2178EA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54A634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36C88FD5" w14:textId="77777777" w:rsidR="0018534E" w:rsidRDefault="0018534E">
      <w:pPr>
        <w:spacing w:after="0"/>
      </w:pPr>
    </w:p>
    <w:p w14:paraId="4742B0BA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304/2025</w:t>
      </w:r>
      <w:r>
        <w:t xml:space="preserve"> - PRIMEIRO TURNO</w:t>
      </w:r>
    </w:p>
    <w:p w14:paraId="64829AF2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Institui o Certificado de Selo "Empresa Parceira dos PCDs" no Município de Belo Horizonte, destinado a reconhecer e valorizar empresas que promovem a inclusão de pessoas com deficiência no mercado de trabalho.</w:t>
      </w:r>
    </w:p>
    <w:p w14:paraId="017F2BC8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Maninho Félix</w:t>
      </w:r>
    </w:p>
    <w:p w14:paraId="06BF406C" w14:textId="77777777" w:rsidR="0018534E" w:rsidRPr="00F742F2" w:rsidRDefault="0018534E">
      <w:pPr>
        <w:pStyle w:val="numeracaoProposicao"/>
        <w:rPr>
          <w:lang w:val="pt-BR"/>
        </w:rPr>
      </w:pPr>
    </w:p>
    <w:p w14:paraId="72171B8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Edmar Branco</w:t>
      </w:r>
    </w:p>
    <w:p w14:paraId="7B8789B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</w:p>
    <w:p w14:paraId="19BAB275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4B0647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5CF3EB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4AFD5D9C" w14:textId="77777777" w:rsidR="0018534E" w:rsidRDefault="0018534E">
      <w:pPr>
        <w:spacing w:after="0"/>
      </w:pPr>
    </w:p>
    <w:p w14:paraId="74FD1737" w14:textId="77777777" w:rsidR="0018534E" w:rsidRDefault="00F742F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325/2025</w:t>
      </w:r>
      <w:r>
        <w:t xml:space="preserve"> - PRIMEIRO TURNO</w:t>
      </w:r>
    </w:p>
    <w:p w14:paraId="2C708840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Institui o Programa "Mãe Estudante" no âmbito do Município de Belo Horizonte com o objetivo de garantir apoio às mães solo que estejam regularmente matriculadas no ensino fundamental, médio ou superior, e dá outras providências.</w:t>
      </w:r>
    </w:p>
    <w:p w14:paraId="363EEA5C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Juhlia Santos</w:t>
      </w:r>
    </w:p>
    <w:p w14:paraId="26B18D96" w14:textId="77777777" w:rsidR="0018534E" w:rsidRPr="00F742F2" w:rsidRDefault="0018534E">
      <w:pPr>
        <w:pStyle w:val="numeracaoProposicao"/>
        <w:rPr>
          <w:lang w:val="pt-BR"/>
        </w:rPr>
      </w:pPr>
    </w:p>
    <w:p w14:paraId="049175E2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Fernanda Pereira Altoé</w:t>
      </w:r>
    </w:p>
    <w:p w14:paraId="5B641007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</w:p>
    <w:p w14:paraId="28C7CDD6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1D7E91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3056CC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1BA46AFC" w14:textId="77777777" w:rsidR="0018534E" w:rsidRDefault="0018534E">
      <w:pPr>
        <w:spacing w:after="0"/>
      </w:pPr>
    </w:p>
    <w:p w14:paraId="0DA8F534" w14:textId="77777777" w:rsidR="0018534E" w:rsidRPr="00F742F2" w:rsidRDefault="00F742F2">
      <w:pPr>
        <w:pStyle w:val="elementoTitulo"/>
        <w:spacing w:before="400"/>
        <w:rPr>
          <w:lang w:val="pt-BR"/>
        </w:rPr>
      </w:pPr>
      <w:r w:rsidRPr="00F742F2">
        <w:rPr>
          <w:lang w:val="pt-BR"/>
        </w:rPr>
        <w:t>Parecer sobre proposições que dispensam a apreciação do Plenário</w:t>
      </w:r>
    </w:p>
    <w:p w14:paraId="25D39373" w14:textId="77777777" w:rsidR="0018534E" w:rsidRDefault="00F742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159/2025</w:t>
      </w:r>
      <w:r>
        <w:t xml:space="preserve"> - TURNO ÚNICO</w:t>
      </w:r>
    </w:p>
    <w:p w14:paraId="40CC6829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Dá o nome de Rua Jurani Maria de Souza à Avenida A, no bairro Maria Tereza</w:t>
      </w:r>
    </w:p>
    <w:p w14:paraId="7CC4CE5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Irlan Melo</w:t>
      </w:r>
    </w:p>
    <w:p w14:paraId="252E1EC8" w14:textId="77777777" w:rsidR="0018534E" w:rsidRPr="00F742F2" w:rsidRDefault="0018534E">
      <w:pPr>
        <w:pStyle w:val="numeracaoProposicao"/>
        <w:rPr>
          <w:lang w:val="pt-BR"/>
        </w:rPr>
      </w:pPr>
    </w:p>
    <w:p w14:paraId="755F935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Edmar Branco</w:t>
      </w:r>
    </w:p>
    <w:p w14:paraId="6EA3F1F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regimentalidade, pela aprovação</w:t>
      </w:r>
    </w:p>
    <w:p w14:paraId="228601F9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330374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066954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26866F48" w14:textId="77777777" w:rsidR="0018534E" w:rsidRDefault="0018534E">
      <w:pPr>
        <w:spacing w:after="0"/>
      </w:pPr>
    </w:p>
    <w:p w14:paraId="0E67EEFB" w14:textId="77777777" w:rsidR="0018534E" w:rsidRDefault="00F742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180/2025</w:t>
      </w:r>
      <w:r>
        <w:t xml:space="preserve"> - TURNO ÚNICO</w:t>
      </w:r>
    </w:p>
    <w:p w14:paraId="4447D426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a Lei nº 11.397/22, que consolida legislação que institui datas comemorativas no Município.</w:t>
      </w:r>
    </w:p>
    <w:p w14:paraId="12A27BCA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Pablo Almeida</w:t>
      </w:r>
    </w:p>
    <w:p w14:paraId="7E73C0E2" w14:textId="77777777" w:rsidR="0018534E" w:rsidRPr="00F742F2" w:rsidRDefault="0018534E">
      <w:pPr>
        <w:pStyle w:val="numeracaoProposicao"/>
        <w:rPr>
          <w:lang w:val="pt-BR"/>
        </w:rPr>
      </w:pPr>
    </w:p>
    <w:p w14:paraId="39BB8966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Vile</w:t>
      </w:r>
    </w:p>
    <w:p w14:paraId="6A92EC16" w14:textId="2B628351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</w:t>
      </w:r>
      <w:r w:rsidR="00CF4386">
        <w:rPr>
          <w:lang w:val="pt-BR"/>
        </w:rPr>
        <w:t>, pela aprovação</w:t>
      </w:r>
    </w:p>
    <w:p w14:paraId="217806A0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46A736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A2DA8E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17DFE052" w14:textId="77777777" w:rsidR="0018534E" w:rsidRDefault="0018534E">
      <w:pPr>
        <w:spacing w:after="0"/>
      </w:pPr>
    </w:p>
    <w:p w14:paraId="02AD72C6" w14:textId="77777777" w:rsidR="0018534E" w:rsidRPr="00F742F2" w:rsidRDefault="00F742F2">
      <w:pPr>
        <w:pStyle w:val="numeracaoProposicaoTitulo"/>
        <w:numPr>
          <w:ilvl w:val="0"/>
          <w:numId w:val="3"/>
        </w:numPr>
        <w:rPr>
          <w:lang w:val="pt-BR"/>
        </w:rPr>
      </w:pPr>
      <w:r w:rsidRPr="00F742F2">
        <w:rPr>
          <w:u w:val="single"/>
          <w:lang w:val="pt-BR"/>
        </w:rPr>
        <w:t>PROJETO DE LEI 189/2025</w:t>
      </w:r>
      <w:r w:rsidRPr="00F742F2">
        <w:rPr>
          <w:lang w:val="pt-BR"/>
        </w:rPr>
        <w:t xml:space="preserve"> - EM REDAÇÃO FINAL</w:t>
      </w:r>
    </w:p>
    <w:p w14:paraId="5318C642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a Lei nº 11.397/22, que consolida legislação que institui datas comemorativas no Município.</w:t>
      </w:r>
    </w:p>
    <w:p w14:paraId="787AB1E2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Wanderley Porto</w:t>
      </w:r>
    </w:p>
    <w:p w14:paraId="16072F21" w14:textId="77777777" w:rsidR="0018534E" w:rsidRPr="00F742F2" w:rsidRDefault="0018534E">
      <w:pPr>
        <w:pStyle w:val="numeracaoProposicao"/>
        <w:rPr>
          <w:lang w:val="pt-BR"/>
        </w:rPr>
      </w:pPr>
    </w:p>
    <w:p w14:paraId="2CA7BA90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39ACFB48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proposta de redação final</w:t>
      </w:r>
    </w:p>
    <w:p w14:paraId="3C30D23F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3C7157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FE939A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632A708D" w14:textId="77777777" w:rsidR="0018534E" w:rsidRDefault="0018534E">
      <w:pPr>
        <w:spacing w:after="0"/>
      </w:pPr>
    </w:p>
    <w:p w14:paraId="6E2CC030" w14:textId="77777777" w:rsidR="0018534E" w:rsidRPr="00F742F2" w:rsidRDefault="00F742F2">
      <w:pPr>
        <w:pStyle w:val="numeracaoProposicaoTitulo"/>
        <w:numPr>
          <w:ilvl w:val="0"/>
          <w:numId w:val="3"/>
        </w:numPr>
        <w:rPr>
          <w:lang w:val="pt-BR"/>
        </w:rPr>
      </w:pPr>
      <w:r w:rsidRPr="00F742F2">
        <w:rPr>
          <w:u w:val="single"/>
          <w:lang w:val="pt-BR"/>
        </w:rPr>
        <w:t>PROJETO DE LEI 258/2025</w:t>
      </w:r>
      <w:r w:rsidRPr="00F742F2">
        <w:rPr>
          <w:lang w:val="pt-BR"/>
        </w:rPr>
        <w:t xml:space="preserve"> - EM REDAÇÃO FINAL</w:t>
      </w:r>
    </w:p>
    <w:p w14:paraId="45D5F20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Autoriza o Poder Executivo a abrir créditos adicionais aos Orçamentos Fiscal e da Seguridade Social do Município, para adequação das emendas parlamentares individuais de caráter impositivo constantes da Lei Orçamentária 2025 que apresentaram impedimentos em suas programações.</w:t>
      </w:r>
    </w:p>
    <w:p w14:paraId="3BB2519B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Executivo: Mensagem nº 4, de 09/05/2025</w:t>
      </w:r>
    </w:p>
    <w:p w14:paraId="42CCA4D1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3FDBC66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proposta de redação final</w:t>
      </w:r>
    </w:p>
    <w:p w14:paraId="6D58685D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275CFC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A8A208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3554595F" w14:textId="77777777" w:rsidR="0018534E" w:rsidRDefault="0018534E">
      <w:pPr>
        <w:spacing w:after="0"/>
      </w:pPr>
    </w:p>
    <w:p w14:paraId="7FF563C8" w14:textId="77777777" w:rsidR="0018534E" w:rsidRDefault="00F742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273/2025</w:t>
      </w:r>
      <w:r>
        <w:t xml:space="preserve"> - TURNO ÚNICO</w:t>
      </w:r>
    </w:p>
    <w:p w14:paraId="0401DA6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a Lei n° 11.397/22 , que consolida legislação que institui datas comemorativas no Município.</w:t>
      </w:r>
    </w:p>
    <w:p w14:paraId="562581A8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Neném da Farmácia</w:t>
      </w:r>
    </w:p>
    <w:p w14:paraId="77EBDFBF" w14:textId="77777777" w:rsidR="0018534E" w:rsidRPr="00F742F2" w:rsidRDefault="0018534E">
      <w:pPr>
        <w:pStyle w:val="numeracaoProposicao"/>
        <w:rPr>
          <w:lang w:val="pt-BR"/>
        </w:rPr>
      </w:pPr>
    </w:p>
    <w:p w14:paraId="2EF39ACC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Edmar Branco</w:t>
      </w:r>
    </w:p>
    <w:p w14:paraId="52865A0D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regimentalidade, pela aprovação</w:t>
      </w:r>
    </w:p>
    <w:p w14:paraId="07398BAE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13FB9E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B0355A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370807E6" w14:textId="77777777" w:rsidR="0018534E" w:rsidRDefault="0018534E">
      <w:pPr>
        <w:spacing w:after="0"/>
      </w:pPr>
    </w:p>
    <w:p w14:paraId="4A23CBD6" w14:textId="77777777" w:rsidR="0018534E" w:rsidRDefault="00F742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274/2025</w:t>
      </w:r>
      <w:r>
        <w:t xml:space="preserve"> - TURNO ÚNICO</w:t>
      </w:r>
    </w:p>
    <w:p w14:paraId="5A4F9CF1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a Lei n° 11.397/22 , que consolida legislação que institui datas comemorativas no Município.</w:t>
      </w:r>
    </w:p>
    <w:p w14:paraId="3B44BF57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Neném da Farmácia</w:t>
      </w:r>
    </w:p>
    <w:p w14:paraId="576D34C3" w14:textId="77777777" w:rsidR="0018534E" w:rsidRPr="00F742F2" w:rsidRDefault="0018534E">
      <w:pPr>
        <w:pStyle w:val="numeracaoProposicao"/>
        <w:rPr>
          <w:lang w:val="pt-BR"/>
        </w:rPr>
      </w:pPr>
    </w:p>
    <w:p w14:paraId="138DF39C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Uner Augusto</w:t>
      </w:r>
    </w:p>
    <w:p w14:paraId="47C7682F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regimentalidade, pela aprovação</w:t>
      </w:r>
    </w:p>
    <w:p w14:paraId="47F4BBF9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227836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DC24B0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78D464EC" w14:textId="77777777" w:rsidR="0018534E" w:rsidRDefault="0018534E">
      <w:pPr>
        <w:spacing w:after="0"/>
      </w:pPr>
    </w:p>
    <w:p w14:paraId="0730B8E9" w14:textId="77777777" w:rsidR="0018534E" w:rsidRDefault="00F742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276/2025</w:t>
      </w:r>
      <w:r>
        <w:t xml:space="preserve"> - TURNO ÚNICO</w:t>
      </w:r>
    </w:p>
    <w:p w14:paraId="733269D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EMENTA: </w:t>
      </w:r>
      <w:r w:rsidRPr="00F742F2">
        <w:rPr>
          <w:lang w:val="pt-BR"/>
        </w:rPr>
        <w:t>Altera a Lei nº 11.397, de 30 de agosto de 2022, que consolida legislação que institui datas comemorativas no Município de Belo Horizonte, para incluir o dia do Forró do Município de Belo Horizonte.</w:t>
      </w:r>
    </w:p>
    <w:p w14:paraId="7012EA2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AUTORIA: </w:t>
      </w:r>
      <w:r w:rsidRPr="00F742F2">
        <w:rPr>
          <w:lang w:val="pt-BR"/>
        </w:rPr>
        <w:t>Ver.(a) Edmar Branco</w:t>
      </w:r>
    </w:p>
    <w:p w14:paraId="20AD584C" w14:textId="77777777" w:rsidR="0018534E" w:rsidRPr="00F742F2" w:rsidRDefault="0018534E">
      <w:pPr>
        <w:pStyle w:val="numeracaoProposicao"/>
        <w:rPr>
          <w:lang w:val="pt-BR"/>
        </w:rPr>
      </w:pPr>
    </w:p>
    <w:p w14:paraId="352120C5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RELATOR(A): </w:t>
      </w:r>
      <w:r w:rsidRPr="00F742F2">
        <w:rPr>
          <w:lang w:val="pt-BR"/>
        </w:rPr>
        <w:t>Ver.(a) Dra. Michelly Siqueira</w:t>
      </w:r>
    </w:p>
    <w:p w14:paraId="52F2F224" w14:textId="77777777" w:rsidR="0018534E" w:rsidRPr="00F742F2" w:rsidRDefault="00F742F2">
      <w:pPr>
        <w:pStyle w:val="numeracaoProposicao"/>
        <w:rPr>
          <w:lang w:val="pt-BR"/>
        </w:rPr>
      </w:pPr>
      <w:r w:rsidRPr="00F742F2">
        <w:rPr>
          <w:b/>
          <w:lang w:val="pt-BR"/>
        </w:rPr>
        <w:t xml:space="preserve">CONCLUSÃO DO PARECER: </w:t>
      </w:r>
      <w:r w:rsidRPr="00F742F2">
        <w:rPr>
          <w:lang w:val="pt-BR"/>
        </w:rPr>
        <w:t>pela constitucionalidade, pela legalidade, pela regimentalidade, pela aprovação</w:t>
      </w:r>
    </w:p>
    <w:p w14:paraId="4D404158" w14:textId="77777777" w:rsidR="0018534E" w:rsidRPr="00F742F2" w:rsidRDefault="001853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8534E" w14:paraId="676A04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17A6E2" w14:textId="77777777" w:rsidR="0018534E" w:rsidRDefault="00F742F2">
            <w:pPr>
              <w:pStyle w:val="textoTabelaOcorrencias"/>
            </w:pPr>
            <w:r>
              <w:t>Aprovado o parecer</w:t>
            </w:r>
          </w:p>
        </w:tc>
      </w:tr>
    </w:tbl>
    <w:p w14:paraId="6944C24A" w14:textId="77777777" w:rsidR="0018534E" w:rsidRDefault="0018534E">
      <w:pPr>
        <w:spacing w:after="0"/>
      </w:pPr>
    </w:p>
    <w:p w14:paraId="0DDE85D9" w14:textId="77777777" w:rsidR="0018534E" w:rsidRDefault="00F742F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18534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D3A67" w14:textId="77777777" w:rsidR="005210C8" w:rsidRDefault="00F742F2">
      <w:pPr>
        <w:spacing w:after="0" w:line="240" w:lineRule="auto"/>
      </w:pPr>
      <w:r>
        <w:separator/>
      </w:r>
    </w:p>
  </w:endnote>
  <w:endnote w:type="continuationSeparator" w:id="0">
    <w:p w14:paraId="41C88BD2" w14:textId="77777777" w:rsidR="005210C8" w:rsidRDefault="00F74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FE23" w14:textId="77777777" w:rsidR="0018534E" w:rsidRDefault="0018534E"/>
  <w:p w14:paraId="06667CFB" w14:textId="77777777" w:rsidR="0018534E" w:rsidRDefault="00F742F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9E10" w14:textId="77777777" w:rsidR="005210C8" w:rsidRDefault="00F742F2">
      <w:pPr>
        <w:spacing w:after="0" w:line="240" w:lineRule="auto"/>
      </w:pPr>
      <w:r>
        <w:separator/>
      </w:r>
    </w:p>
  </w:footnote>
  <w:footnote w:type="continuationSeparator" w:id="0">
    <w:p w14:paraId="2B4A429E" w14:textId="77777777" w:rsidR="005210C8" w:rsidRDefault="00F74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8534E" w:rsidRPr="00CF4386" w14:paraId="5E72BF4F" w14:textId="77777777">
      <w:tc>
        <w:tcPr>
          <w:tcW w:w="1134" w:type="dxa"/>
        </w:tcPr>
        <w:p w14:paraId="77DED6FE" w14:textId="77777777" w:rsidR="0018534E" w:rsidRDefault="00F742F2">
          <w:r>
            <w:rPr>
              <w:noProof/>
            </w:rPr>
            <w:drawing>
              <wp:inline distT="0" distB="0" distL="0" distR="0" wp14:anchorId="3063A097" wp14:editId="791482A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AEAD824" w14:textId="77777777" w:rsidR="0018534E" w:rsidRPr="00F742F2" w:rsidRDefault="00F742F2">
          <w:pPr>
            <w:jc w:val="center"/>
            <w:rPr>
              <w:sz w:val="32"/>
              <w:lang w:val="pt-BR"/>
            </w:rPr>
          </w:pPr>
          <w:r w:rsidRPr="00F742F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F20AE6"/>
    <w:multiLevelType w:val="hybridMultilevel"/>
    <w:tmpl w:val="762E5D8C"/>
    <w:lvl w:ilvl="0" w:tplc="559839D4">
      <w:start w:val="1"/>
      <w:numFmt w:val="decimal"/>
      <w:lvlText w:val="%1."/>
      <w:lvlJc w:val="left"/>
    </w:lvl>
    <w:lvl w:ilvl="1" w:tplc="04E89488">
      <w:numFmt w:val="decimal"/>
      <w:lvlText w:val=""/>
      <w:lvlJc w:val="left"/>
    </w:lvl>
    <w:lvl w:ilvl="2" w:tplc="AA54D5EC">
      <w:numFmt w:val="decimal"/>
      <w:lvlText w:val=""/>
      <w:lvlJc w:val="left"/>
    </w:lvl>
    <w:lvl w:ilvl="3" w:tplc="7D8843E8">
      <w:numFmt w:val="decimal"/>
      <w:lvlText w:val=""/>
      <w:lvlJc w:val="left"/>
    </w:lvl>
    <w:lvl w:ilvl="4" w:tplc="7660A676">
      <w:numFmt w:val="decimal"/>
      <w:lvlText w:val=""/>
      <w:lvlJc w:val="left"/>
    </w:lvl>
    <w:lvl w:ilvl="5" w:tplc="AC50FE74">
      <w:numFmt w:val="decimal"/>
      <w:lvlText w:val=""/>
      <w:lvlJc w:val="left"/>
    </w:lvl>
    <w:lvl w:ilvl="6" w:tplc="2E688FEC">
      <w:numFmt w:val="decimal"/>
      <w:lvlText w:val=""/>
      <w:lvlJc w:val="left"/>
    </w:lvl>
    <w:lvl w:ilvl="7" w:tplc="D25EF9FC">
      <w:numFmt w:val="decimal"/>
      <w:lvlText w:val=""/>
      <w:lvlJc w:val="left"/>
    </w:lvl>
    <w:lvl w:ilvl="8" w:tplc="C0D8C462">
      <w:numFmt w:val="decimal"/>
      <w:lvlText w:val=""/>
      <w:lvlJc w:val="left"/>
    </w:lvl>
  </w:abstractNum>
  <w:abstractNum w:abstractNumId="1" w15:restartNumberingAfterBreak="0">
    <w:nsid w:val="3DC91B50"/>
    <w:multiLevelType w:val="hybridMultilevel"/>
    <w:tmpl w:val="012C6B3C"/>
    <w:lvl w:ilvl="0" w:tplc="52841764">
      <w:start w:val="1"/>
      <w:numFmt w:val="decimal"/>
      <w:lvlText w:val="%1."/>
      <w:lvlJc w:val="left"/>
    </w:lvl>
    <w:lvl w:ilvl="1" w:tplc="C48259A8">
      <w:numFmt w:val="decimal"/>
      <w:lvlText w:val=""/>
      <w:lvlJc w:val="left"/>
    </w:lvl>
    <w:lvl w:ilvl="2" w:tplc="DCE0072C">
      <w:numFmt w:val="decimal"/>
      <w:lvlText w:val=""/>
      <w:lvlJc w:val="left"/>
    </w:lvl>
    <w:lvl w:ilvl="3" w:tplc="9C247870">
      <w:numFmt w:val="decimal"/>
      <w:lvlText w:val=""/>
      <w:lvlJc w:val="left"/>
    </w:lvl>
    <w:lvl w:ilvl="4" w:tplc="F982A258">
      <w:numFmt w:val="decimal"/>
      <w:lvlText w:val=""/>
      <w:lvlJc w:val="left"/>
    </w:lvl>
    <w:lvl w:ilvl="5" w:tplc="84D2EE74">
      <w:numFmt w:val="decimal"/>
      <w:lvlText w:val=""/>
      <w:lvlJc w:val="left"/>
    </w:lvl>
    <w:lvl w:ilvl="6" w:tplc="8C480B38">
      <w:numFmt w:val="decimal"/>
      <w:lvlText w:val=""/>
      <w:lvlJc w:val="left"/>
    </w:lvl>
    <w:lvl w:ilvl="7" w:tplc="B2526ABE">
      <w:numFmt w:val="decimal"/>
      <w:lvlText w:val=""/>
      <w:lvlJc w:val="left"/>
    </w:lvl>
    <w:lvl w:ilvl="8" w:tplc="7AC2E4EE">
      <w:numFmt w:val="decimal"/>
      <w:lvlText w:val=""/>
      <w:lvlJc w:val="left"/>
    </w:lvl>
  </w:abstractNum>
  <w:abstractNum w:abstractNumId="2" w15:restartNumberingAfterBreak="0">
    <w:nsid w:val="4D114295"/>
    <w:multiLevelType w:val="hybridMultilevel"/>
    <w:tmpl w:val="271E32A6"/>
    <w:lvl w:ilvl="0" w:tplc="6B04DC92">
      <w:start w:val="1"/>
      <w:numFmt w:val="upperRoman"/>
      <w:lvlText w:val="%1."/>
      <w:lvlJc w:val="left"/>
    </w:lvl>
    <w:lvl w:ilvl="1" w:tplc="4634BB12">
      <w:numFmt w:val="decimal"/>
      <w:lvlText w:val=""/>
      <w:lvlJc w:val="left"/>
    </w:lvl>
    <w:lvl w:ilvl="2" w:tplc="51186CC8">
      <w:numFmt w:val="decimal"/>
      <w:lvlText w:val=""/>
      <w:lvlJc w:val="left"/>
    </w:lvl>
    <w:lvl w:ilvl="3" w:tplc="CF7ED3BC">
      <w:numFmt w:val="decimal"/>
      <w:lvlText w:val=""/>
      <w:lvlJc w:val="left"/>
    </w:lvl>
    <w:lvl w:ilvl="4" w:tplc="76C03360">
      <w:numFmt w:val="decimal"/>
      <w:lvlText w:val=""/>
      <w:lvlJc w:val="left"/>
    </w:lvl>
    <w:lvl w:ilvl="5" w:tplc="43D80864">
      <w:numFmt w:val="decimal"/>
      <w:lvlText w:val=""/>
      <w:lvlJc w:val="left"/>
    </w:lvl>
    <w:lvl w:ilvl="6" w:tplc="31108822">
      <w:numFmt w:val="decimal"/>
      <w:lvlText w:val=""/>
      <w:lvlJc w:val="left"/>
    </w:lvl>
    <w:lvl w:ilvl="7" w:tplc="F5E616DC">
      <w:numFmt w:val="decimal"/>
      <w:lvlText w:val=""/>
      <w:lvlJc w:val="left"/>
    </w:lvl>
    <w:lvl w:ilvl="8" w:tplc="45C8761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4E"/>
    <w:rsid w:val="0018534E"/>
    <w:rsid w:val="005210C8"/>
    <w:rsid w:val="00CF4386"/>
    <w:rsid w:val="00F7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AA5CE"/>
  <w15:docId w15:val="{4886C9C8-487C-49C8-9EC5-2FBB196E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1100</Words>
  <Characters>5942</Characters>
  <Application>Microsoft Office Word</Application>
  <DocSecurity>0</DocSecurity>
  <Lines>49</Lines>
  <Paragraphs>14</Paragraphs>
  <ScaleCrop>false</ScaleCrop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2025-07-01T16:57:00Z</dcterms:created>
  <dcterms:modified xsi:type="dcterms:W3CDTF">2025-07-01T17:04:00Z</dcterms:modified>
</cp:coreProperties>
</file>