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CBB66" w14:textId="77777777" w:rsidR="0075134B" w:rsidRPr="000D315C" w:rsidRDefault="000D315C">
      <w:pPr>
        <w:pStyle w:val="elementoTituloSuperior"/>
        <w:rPr>
          <w:lang w:val="pt-BR"/>
        </w:rPr>
      </w:pPr>
      <w:r w:rsidRPr="000D315C">
        <w:rPr>
          <w:lang w:val="pt-BR"/>
        </w:rPr>
        <w:t>RESULTADO DA REUNIÃO</w:t>
      </w:r>
    </w:p>
    <w:p w14:paraId="4BADF220" w14:textId="77777777" w:rsidR="0075134B" w:rsidRPr="000D315C" w:rsidRDefault="000D315C">
      <w:pPr>
        <w:pStyle w:val="elementoTituloSuperior"/>
        <w:rPr>
          <w:lang w:val="pt-BR"/>
        </w:rPr>
      </w:pPr>
      <w:r w:rsidRPr="000D315C">
        <w:rPr>
          <w:lang w:val="pt-BR"/>
        </w:rPr>
        <w:t>Reunião realizada</w:t>
      </w:r>
    </w:p>
    <w:p w14:paraId="6B2E86B2" w14:textId="77777777" w:rsidR="0075134B" w:rsidRPr="000D315C" w:rsidRDefault="000D315C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0D315C">
        <w:rPr>
          <w:lang w:val="pt-BR"/>
        </w:rPr>
        <w:t>Audiência Pública realizada</w:t>
      </w:r>
    </w:p>
    <w:p w14:paraId="72F24908" w14:textId="77777777" w:rsidR="0075134B" w:rsidRPr="000D315C" w:rsidRDefault="0075134B">
      <w:pPr>
        <w:spacing w:after="0"/>
        <w:rPr>
          <w:sz w:val="8"/>
          <w:lang w:val="pt-BR"/>
        </w:rPr>
      </w:pPr>
    </w:p>
    <w:p w14:paraId="53E8A72D" w14:textId="77777777" w:rsidR="0075134B" w:rsidRPr="000D315C" w:rsidRDefault="000D315C">
      <w:pPr>
        <w:pStyle w:val="elementoTituloSuperior"/>
        <w:rPr>
          <w:lang w:val="pt-BR"/>
        </w:rPr>
      </w:pPr>
      <w:r w:rsidRPr="000D315C">
        <w:rPr>
          <w:lang w:val="pt-BR"/>
        </w:rPr>
        <w:t>COMISSÃO DE ADMINISTRAÇÃO PÚBLICA E SEGURANÇA PÚBLICA</w:t>
      </w:r>
    </w:p>
    <w:p w14:paraId="1F623926" w14:textId="77777777" w:rsidR="0075134B" w:rsidRPr="000D315C" w:rsidRDefault="0075134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5134B" w:rsidRPr="002F7D3B" w14:paraId="1E34105F" w14:textId="77777777">
        <w:tc>
          <w:tcPr>
            <w:tcW w:w="4819" w:type="dxa"/>
          </w:tcPr>
          <w:p w14:paraId="16372B71" w14:textId="77777777" w:rsidR="0075134B" w:rsidRDefault="000D315C">
            <w:r>
              <w:t>31ª Reunião Ordinária</w:t>
            </w:r>
          </w:p>
        </w:tc>
        <w:tc>
          <w:tcPr>
            <w:tcW w:w="4819" w:type="dxa"/>
          </w:tcPr>
          <w:p w14:paraId="5D8A5036" w14:textId="77777777" w:rsidR="0075134B" w:rsidRPr="000D315C" w:rsidRDefault="000D315C">
            <w:pPr>
              <w:jc w:val="right"/>
              <w:rPr>
                <w:lang w:val="pt-BR"/>
              </w:rPr>
            </w:pPr>
            <w:r w:rsidRPr="000D315C">
              <w:rPr>
                <w:lang w:val="pt-BR"/>
              </w:rPr>
              <w:t>1ª Sessão Legislativa - 20ª Legislatura</w:t>
            </w:r>
          </w:p>
        </w:tc>
      </w:tr>
      <w:tr w:rsidR="0075134B" w14:paraId="4E16033C" w14:textId="77777777">
        <w:tc>
          <w:tcPr>
            <w:tcW w:w="4819" w:type="dxa"/>
          </w:tcPr>
          <w:p w14:paraId="4E64BD70" w14:textId="77777777" w:rsidR="0075134B" w:rsidRDefault="000D315C">
            <w:r>
              <w:t>17/09/2025 - 13h30min</w:t>
            </w:r>
          </w:p>
        </w:tc>
        <w:tc>
          <w:tcPr>
            <w:tcW w:w="4819" w:type="dxa"/>
          </w:tcPr>
          <w:p w14:paraId="09C462FC" w14:textId="77777777" w:rsidR="0075134B" w:rsidRDefault="000D315C">
            <w:pPr>
              <w:jc w:val="right"/>
            </w:pPr>
            <w:r>
              <w:t>Plenário Camil Caram</w:t>
            </w:r>
          </w:p>
        </w:tc>
      </w:tr>
    </w:tbl>
    <w:p w14:paraId="3D86FCA6" w14:textId="77777777" w:rsidR="0075134B" w:rsidRDefault="0075134B">
      <w:pPr>
        <w:pBdr>
          <w:bottom w:val="single" w:sz="6" w:space="1" w:color="999999"/>
        </w:pBdr>
      </w:pPr>
    </w:p>
    <w:p w14:paraId="7E973CB3" w14:textId="77777777" w:rsidR="0075134B" w:rsidRDefault="000D315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B009B69" w14:textId="41A2E182" w:rsidR="0075134B" w:rsidRPr="000D315C" w:rsidRDefault="000D315C">
      <w:pPr>
        <w:pStyle w:val="numeracaoNumerosRomanos"/>
        <w:numPr>
          <w:ilvl w:val="0"/>
          <w:numId w:val="1"/>
        </w:numPr>
        <w:rPr>
          <w:lang w:val="pt-BR"/>
        </w:rPr>
      </w:pPr>
      <w:r w:rsidRPr="000D315C">
        <w:rPr>
          <w:lang w:val="pt-BR"/>
        </w:rPr>
        <w:t>Comunicada a aprovação da</w:t>
      </w:r>
      <w:r>
        <w:rPr>
          <w:lang w:val="pt-BR"/>
        </w:rPr>
        <w:t xml:space="preserve"> </w:t>
      </w:r>
      <w:r w:rsidRPr="000D315C">
        <w:rPr>
          <w:lang w:val="pt-BR"/>
        </w:rPr>
        <w:t>ata da</w:t>
      </w:r>
      <w:r>
        <w:rPr>
          <w:lang w:val="pt-BR"/>
        </w:rPr>
        <w:t xml:space="preserve"> </w:t>
      </w:r>
      <w:r w:rsidRPr="000D315C">
        <w:rPr>
          <w:lang w:val="pt-BR"/>
        </w:rPr>
        <w:t>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5134B" w14:paraId="6ADE08C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156D2B4" w14:textId="77777777" w:rsidR="0075134B" w:rsidRDefault="000D315C">
            <w:pPr>
              <w:pStyle w:val="textoTabelaOcorrencias"/>
            </w:pPr>
            <w:r>
              <w:t>7ª Extraordinária.</w:t>
            </w:r>
          </w:p>
        </w:tc>
      </w:tr>
    </w:tbl>
    <w:p w14:paraId="63037569" w14:textId="77777777" w:rsidR="0075134B" w:rsidRDefault="0075134B">
      <w:pPr>
        <w:spacing w:after="0"/>
        <w:rPr>
          <w:sz w:val="8"/>
        </w:rPr>
      </w:pPr>
    </w:p>
    <w:p w14:paraId="16BC2320" w14:textId="77777777" w:rsidR="0075134B" w:rsidRDefault="000D315C">
      <w:pPr>
        <w:pStyle w:val="numeracaoNumerosRomanos"/>
        <w:numPr>
          <w:ilvl w:val="0"/>
          <w:numId w:val="1"/>
        </w:numPr>
      </w:pPr>
      <w:r>
        <w:t>Audiência Pública</w:t>
      </w:r>
    </w:p>
    <w:p w14:paraId="4A9C3E45" w14:textId="77777777" w:rsidR="0075134B" w:rsidRPr="000D315C" w:rsidRDefault="000D315C">
      <w:pPr>
        <w:rPr>
          <w:lang w:val="pt-BR"/>
        </w:rPr>
      </w:pPr>
      <w:r w:rsidRPr="000D315C">
        <w:rPr>
          <w:lang w:val="pt-BR"/>
        </w:rPr>
        <w:t>Finalidade: Debater a gestão atual dos imóveis pertencentes ao município de Belo Horizonte.</w:t>
      </w:r>
    </w:p>
    <w:p w14:paraId="670DA705" w14:textId="20B1FDB0" w:rsidR="0075134B" w:rsidRPr="000D315C" w:rsidRDefault="000D315C">
      <w:pPr>
        <w:pStyle w:val="requerimentoOrigemAudienciaPublica"/>
        <w:rPr>
          <w:lang w:val="pt-BR"/>
        </w:rPr>
      </w:pPr>
      <w:r w:rsidRPr="000D315C">
        <w:rPr>
          <w:lang w:val="pt-BR"/>
        </w:rPr>
        <w:t>Requerimento de Comissão 3524/2025 - Autoria: Ver.(a) Pablo Almeida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5134B" w14:paraId="0C6AC03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1CD4F60" w14:textId="77777777" w:rsidR="0075134B" w:rsidRDefault="000D315C">
            <w:pPr>
              <w:pStyle w:val="textoTabelaOcorrencias"/>
            </w:pPr>
            <w:r>
              <w:t>Audiência realizada</w:t>
            </w:r>
          </w:p>
        </w:tc>
      </w:tr>
    </w:tbl>
    <w:p w14:paraId="765CA324" w14:textId="77777777" w:rsidR="0075134B" w:rsidRDefault="0075134B">
      <w:pPr>
        <w:spacing w:after="0"/>
        <w:rPr>
          <w:sz w:val="8"/>
        </w:rPr>
      </w:pPr>
    </w:p>
    <w:p w14:paraId="5AEB9FE0" w14:textId="77777777" w:rsidR="0075134B" w:rsidRDefault="000D315C">
      <w:pPr>
        <w:spacing w:after="0"/>
      </w:pPr>
      <w:r>
        <w:rPr>
          <w:b/>
        </w:rPr>
        <w:t xml:space="preserve">Convidados: </w:t>
      </w:r>
    </w:p>
    <w:p w14:paraId="1C6141B3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Bruno Leonardo Passeli - Secretário Municipal de Planejamento, Orçamento e Gestão</w:t>
      </w:r>
    </w:p>
    <w:p w14:paraId="5A222407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Guilherme Catunda Daltro - Secretário Municipal de Governo</w:t>
      </w:r>
    </w:p>
    <w:p w14:paraId="6ACCFCA1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Flávio Freire de Oliveira - Procurador-Geral do Município de Belo Horizonte</w:t>
      </w:r>
    </w:p>
    <w:p w14:paraId="55048F65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Fernando Augusto Silva Lopes - Diretor-Presidente da Empresa de Informática e Informação do Município de Belo Horizonte S/A - Prodabel</w:t>
      </w:r>
    </w:p>
    <w:p w14:paraId="2AFDE68A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Durval Ângelo Andrade - Conselheiro-Presidente do Tribunal de Contas do Estado de Minas Gerais - TCE-MG</w:t>
      </w:r>
    </w:p>
    <w:p w14:paraId="69821598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Claudius Vinícius Leite Pereira - Diretor-Presidente da Companhia Urbanizadora e de Habitação de Belo Horizonte - Urbel</w:t>
      </w:r>
    </w:p>
    <w:p w14:paraId="3E8363C7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Cecília Fraga de Moraes Galvani - Presidente do Conselho de Arquitetura e Urbanismo de Minas Gerais - CAU/MG</w:t>
      </w:r>
    </w:p>
    <w:p w14:paraId="519790EC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Leonardo Amaral Castro - Secretário Municipal de Política Urbana</w:t>
      </w:r>
    </w:p>
    <w:p w14:paraId="3E9FA073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Breno Alves Galvão - Subsecretário para Assuntos Legislativos - Secretaria Municipal de Governo</w:t>
      </w:r>
    </w:p>
    <w:p w14:paraId="0CDB3924" w14:textId="77777777" w:rsidR="0075134B" w:rsidRPr="000D315C" w:rsidRDefault="000D315C">
      <w:pPr>
        <w:spacing w:after="0"/>
        <w:rPr>
          <w:lang w:val="pt-BR"/>
        </w:rPr>
      </w:pPr>
      <w:r w:rsidRPr="000D315C">
        <w:rPr>
          <w:lang w:val="pt-BR"/>
        </w:rPr>
        <w:t>- Soraya de Fátima Mourthé Marques - Secretária Municipal de Administração Logística e Patrimonial</w:t>
      </w:r>
    </w:p>
    <w:p w14:paraId="512BD9FE" w14:textId="77777777" w:rsidR="0075134B" w:rsidRPr="000D315C" w:rsidRDefault="0075134B">
      <w:pPr>
        <w:spacing w:after="0"/>
        <w:rPr>
          <w:sz w:val="8"/>
          <w:lang w:val="pt-BR"/>
        </w:rPr>
      </w:pPr>
    </w:p>
    <w:p w14:paraId="1A56BCCB" w14:textId="77777777" w:rsidR="0075134B" w:rsidRDefault="000D315C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0C957138" w14:textId="77777777" w:rsidR="0075134B" w:rsidRDefault="000D315C">
      <w:pPr>
        <w:pStyle w:val="elementoTitulo"/>
        <w:spacing w:before="400"/>
      </w:pPr>
      <w:r>
        <w:lastRenderedPageBreak/>
        <w:t>Proposições da Comissão</w:t>
      </w:r>
    </w:p>
    <w:p w14:paraId="5C253108" w14:textId="77777777" w:rsidR="0075134B" w:rsidRDefault="000D31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4124/2025</w:t>
      </w:r>
      <w:r>
        <w:t xml:space="preserve"> - TURNO ÚNICO</w:t>
      </w:r>
    </w:p>
    <w:p w14:paraId="19D6E8E2" w14:textId="77777777" w:rsidR="0075134B" w:rsidRDefault="000D31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4B0EBEF" w14:textId="77777777" w:rsidR="0075134B" w:rsidRDefault="000D315C">
      <w:pPr>
        <w:pStyle w:val="numeracaoProposicao"/>
      </w:pPr>
      <w:r>
        <w:rPr>
          <w:b/>
        </w:rPr>
        <w:t xml:space="preserve">DESTINATÁRIO: </w:t>
      </w:r>
      <w:r>
        <w:t>Prefeito Álvaro Damião</w:t>
      </w:r>
    </w:p>
    <w:p w14:paraId="725814C0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FINALIDADE: </w:t>
      </w:r>
      <w:r w:rsidRPr="000D315C">
        <w:rPr>
          <w:lang w:val="pt-BR"/>
        </w:rPr>
        <w:t>Obter informações sobre a obra da ponte localizada na Rua Zínia, bairro Havaí, iniciada no ano.</w:t>
      </w:r>
    </w:p>
    <w:p w14:paraId="3820FD4A" w14:textId="77777777" w:rsidR="0075134B" w:rsidRDefault="000D315C">
      <w:pPr>
        <w:pStyle w:val="numeracaoProposicao"/>
      </w:pPr>
      <w:r>
        <w:rPr>
          <w:b/>
        </w:rPr>
        <w:t xml:space="preserve">AUTORIA: </w:t>
      </w:r>
      <w:r>
        <w:t>Ver.(a) Uner Augusto</w:t>
      </w:r>
    </w:p>
    <w:p w14:paraId="64A1DD51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11E0EE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B459AC" w14:textId="77777777" w:rsidR="0075134B" w:rsidRDefault="000D315C">
            <w:pPr>
              <w:pStyle w:val="textoTabelaOcorrencias"/>
            </w:pPr>
            <w:r>
              <w:t>Aprovado</w:t>
            </w:r>
          </w:p>
        </w:tc>
      </w:tr>
    </w:tbl>
    <w:p w14:paraId="7D390DF1" w14:textId="77777777" w:rsidR="0075134B" w:rsidRDefault="0075134B">
      <w:pPr>
        <w:spacing w:after="0"/>
      </w:pPr>
    </w:p>
    <w:p w14:paraId="10D8DF73" w14:textId="77777777" w:rsidR="0075134B" w:rsidRDefault="000D31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4125/2025</w:t>
      </w:r>
      <w:r>
        <w:t xml:space="preserve"> - TURNO ÚNICO</w:t>
      </w:r>
    </w:p>
    <w:p w14:paraId="6B00ECDB" w14:textId="77777777" w:rsidR="0075134B" w:rsidRDefault="000D31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D8B8299" w14:textId="675E0B06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FINALIDADE: </w:t>
      </w:r>
      <w:r w:rsidRPr="000D315C">
        <w:rPr>
          <w:lang w:val="pt-BR"/>
        </w:rPr>
        <w:t xml:space="preserve">Verificar as condições da Rua Pedro Simoline de Oliveira, altura do número 200, no bairro Marieta I, Regional Barreiro, com o objetivo de instalação de dispositivo de iluminação na Academia a Céu Aberto e tratar da iluminação da pista de caminhada que foi entregue recentemente. </w:t>
      </w:r>
    </w:p>
    <w:p w14:paraId="0C1DF6EF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DATA: </w:t>
      </w:r>
      <w:r w:rsidRPr="000D315C">
        <w:rPr>
          <w:lang w:val="pt-BR"/>
        </w:rPr>
        <w:t>23 de setembro de 2025</w:t>
      </w:r>
    </w:p>
    <w:p w14:paraId="7496F002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HORÁRIO: </w:t>
      </w:r>
      <w:r w:rsidRPr="000D315C">
        <w:rPr>
          <w:lang w:val="pt-BR"/>
        </w:rPr>
        <w:t>18:30h</w:t>
      </w:r>
    </w:p>
    <w:p w14:paraId="5D827DFA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LOCAL: </w:t>
      </w:r>
      <w:r w:rsidRPr="000D315C">
        <w:rPr>
          <w:lang w:val="pt-BR"/>
        </w:rPr>
        <w:t>Rua Pedro Simoline de Oliveira, altura do número 200, no bairro Marieta I, Regional Barreiro</w:t>
      </w:r>
    </w:p>
    <w:p w14:paraId="7227C665" w14:textId="77777777" w:rsidR="0075134B" w:rsidRDefault="000D315C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7AF30414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3CF826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F068FA" w14:textId="77777777" w:rsidR="0075134B" w:rsidRDefault="000D315C">
            <w:pPr>
              <w:pStyle w:val="textoTabelaOcorrencias"/>
            </w:pPr>
            <w:r>
              <w:t>Aprovado</w:t>
            </w:r>
          </w:p>
        </w:tc>
      </w:tr>
    </w:tbl>
    <w:p w14:paraId="16E7C546" w14:textId="77777777" w:rsidR="0075134B" w:rsidRDefault="0075134B">
      <w:pPr>
        <w:spacing w:after="0"/>
      </w:pPr>
    </w:p>
    <w:p w14:paraId="5487CA72" w14:textId="77777777" w:rsidR="0075134B" w:rsidRDefault="000D31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4126/2025</w:t>
      </w:r>
      <w:r>
        <w:t xml:space="preserve"> - TURNO ÚNICO</w:t>
      </w:r>
    </w:p>
    <w:p w14:paraId="786E6435" w14:textId="77777777" w:rsidR="0075134B" w:rsidRDefault="000D315C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3E073B91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FINALIDADE: </w:t>
      </w:r>
      <w:r w:rsidRPr="000D315C">
        <w:rPr>
          <w:lang w:val="pt-BR"/>
        </w:rPr>
        <w:t xml:space="preserve">Debater a construção de um viaduto no bairro Lindeia pela MRS Logística. </w:t>
      </w:r>
    </w:p>
    <w:p w14:paraId="3684FC53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DATA: </w:t>
      </w:r>
      <w:r w:rsidRPr="000D315C">
        <w:rPr>
          <w:lang w:val="pt-BR"/>
        </w:rPr>
        <w:t>08 de outubro de 2025</w:t>
      </w:r>
    </w:p>
    <w:p w14:paraId="26D0BD0B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HORÁRIO: </w:t>
      </w:r>
      <w:r w:rsidRPr="000D315C">
        <w:rPr>
          <w:lang w:val="pt-BR"/>
        </w:rPr>
        <w:t>13:30h</w:t>
      </w:r>
    </w:p>
    <w:p w14:paraId="30F10E03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LOCAL: </w:t>
      </w:r>
      <w:r w:rsidRPr="000D315C">
        <w:rPr>
          <w:lang w:val="pt-BR"/>
        </w:rPr>
        <w:t>Plenário Helvécio Arantes</w:t>
      </w:r>
    </w:p>
    <w:p w14:paraId="2AB359B7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AUTORIA: </w:t>
      </w:r>
      <w:r w:rsidRPr="000D315C">
        <w:rPr>
          <w:lang w:val="pt-BR"/>
        </w:rPr>
        <w:t>Ver.(a) Helton Junior</w:t>
      </w:r>
    </w:p>
    <w:p w14:paraId="3D85860A" w14:textId="77777777" w:rsidR="0075134B" w:rsidRPr="000D315C" w:rsidRDefault="0075134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:rsidRPr="002F7D3B" w14:paraId="6D7791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3BFE65" w14:textId="4ECC702C" w:rsidR="0075134B" w:rsidRDefault="000D315C">
            <w:pPr>
              <w:pStyle w:val="textoTabelaOcorrencias"/>
              <w:rPr>
                <w:lang w:val="pt-BR"/>
              </w:rPr>
            </w:pPr>
            <w:r w:rsidRPr="002F7D3B">
              <w:rPr>
                <w:lang w:val="pt-BR"/>
              </w:rPr>
              <w:t>Aprovado</w:t>
            </w:r>
          </w:p>
          <w:p w14:paraId="46740F30" w14:textId="73D56D7D" w:rsidR="002F7D3B" w:rsidRPr="002F7D3B" w:rsidRDefault="002F7D3B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O local da audiência pública foi definido para o Plenário Camil Caram</w:t>
            </w:r>
          </w:p>
        </w:tc>
      </w:tr>
    </w:tbl>
    <w:p w14:paraId="1F0E5A9E" w14:textId="77777777" w:rsidR="0075134B" w:rsidRPr="002F7D3B" w:rsidRDefault="0075134B">
      <w:pPr>
        <w:spacing w:after="0"/>
        <w:rPr>
          <w:lang w:val="pt-BR"/>
        </w:rPr>
      </w:pPr>
    </w:p>
    <w:p w14:paraId="04B72DDA" w14:textId="77777777" w:rsidR="0075134B" w:rsidRDefault="000D31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4127/2025</w:t>
      </w:r>
      <w:r>
        <w:t xml:space="preserve"> - TURNO ÚNICO</w:t>
      </w:r>
    </w:p>
    <w:p w14:paraId="0266BE7E" w14:textId="77777777" w:rsidR="0075134B" w:rsidRDefault="000D31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AA6A763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DESTINATÁRIO: </w:t>
      </w:r>
      <w:r w:rsidRPr="000D315C">
        <w:rPr>
          <w:lang w:val="pt-BR"/>
        </w:rPr>
        <w:t>secretário municipal de Segurança e Prevenção, Márcio Lobato Rodrigues e ao comandante da Guarda Civil Municipal de Belo Horizonte, Júlio César Pereira de Freitas</w:t>
      </w:r>
    </w:p>
    <w:p w14:paraId="267062FA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lastRenderedPageBreak/>
        <w:t xml:space="preserve">FINALIDADE: </w:t>
      </w:r>
      <w:r w:rsidRPr="000D315C">
        <w:rPr>
          <w:lang w:val="pt-BR"/>
        </w:rPr>
        <w:t>obter informações sobre a estrutura administrativa e de pessoal da Guarda Civil Municipal de Belo Horizonte.</w:t>
      </w:r>
    </w:p>
    <w:p w14:paraId="4091CB6A" w14:textId="77777777" w:rsidR="0075134B" w:rsidRDefault="000D315C">
      <w:pPr>
        <w:pStyle w:val="numeracaoProposicao"/>
      </w:pPr>
      <w:r>
        <w:rPr>
          <w:b/>
        </w:rPr>
        <w:t xml:space="preserve">AUTORIA: </w:t>
      </w:r>
      <w:r>
        <w:t>Ver.(a) Sargento Jalyson</w:t>
      </w:r>
    </w:p>
    <w:p w14:paraId="34357CFF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0E5734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09142A" w14:textId="77777777" w:rsidR="0075134B" w:rsidRDefault="000D315C">
            <w:pPr>
              <w:pStyle w:val="textoTabelaOcorrencias"/>
            </w:pPr>
            <w:r>
              <w:t>Aprovado</w:t>
            </w:r>
          </w:p>
        </w:tc>
      </w:tr>
    </w:tbl>
    <w:p w14:paraId="428010CD" w14:textId="77777777" w:rsidR="0075134B" w:rsidRDefault="0075134B">
      <w:pPr>
        <w:spacing w:after="0"/>
      </w:pPr>
    </w:p>
    <w:p w14:paraId="46116A7B" w14:textId="77777777" w:rsidR="0075134B" w:rsidRDefault="000D31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4128/2025</w:t>
      </w:r>
      <w:r>
        <w:t xml:space="preserve"> - TURNO ÚNICO</w:t>
      </w:r>
    </w:p>
    <w:p w14:paraId="252EBAA4" w14:textId="77777777" w:rsidR="0075134B" w:rsidRDefault="000D31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CBAE3C6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DESTINATÁRIO: </w:t>
      </w:r>
      <w:r w:rsidRPr="000D315C">
        <w:rPr>
          <w:lang w:val="pt-BR"/>
        </w:rPr>
        <w:t>Secretaria Municipal de Saúde - SMSA, à Secretaria Municipal de Administração Logística e Patrimonial - SMALOG, à Secretaria Municipal de Governo - SMGO</w:t>
      </w:r>
    </w:p>
    <w:p w14:paraId="78C0CD43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FINALIDADE: </w:t>
      </w:r>
      <w:r w:rsidRPr="000D315C">
        <w:rPr>
          <w:lang w:val="pt-BR"/>
        </w:rPr>
        <w:t>Obter informações em relação a destinação do imóvel localizado na Rua Haia, 148, Complemento B - Bairro Europa, Antigo Prédio da Farmácia Distrital - CEP 31620-560.</w:t>
      </w:r>
    </w:p>
    <w:p w14:paraId="178F753C" w14:textId="77777777" w:rsidR="0075134B" w:rsidRDefault="000D315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59135DE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64608E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CC72E4" w14:textId="77777777" w:rsidR="0075134B" w:rsidRDefault="000D315C">
            <w:pPr>
              <w:pStyle w:val="textoTabelaOcorrencias"/>
            </w:pPr>
            <w:r>
              <w:t>Aprovado</w:t>
            </w:r>
          </w:p>
        </w:tc>
      </w:tr>
    </w:tbl>
    <w:p w14:paraId="6750B070" w14:textId="77777777" w:rsidR="0075134B" w:rsidRDefault="0075134B">
      <w:pPr>
        <w:spacing w:after="0"/>
      </w:pPr>
    </w:p>
    <w:p w14:paraId="1D8DB958" w14:textId="77777777" w:rsidR="0075134B" w:rsidRDefault="000D31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4129/2025</w:t>
      </w:r>
      <w:r>
        <w:t xml:space="preserve"> - TURNO ÚNICO</w:t>
      </w:r>
    </w:p>
    <w:p w14:paraId="610C13B9" w14:textId="77777777" w:rsidR="0075134B" w:rsidRDefault="000D31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275D873C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DESTINATÁRIO: </w:t>
      </w:r>
      <w:r w:rsidRPr="000D315C">
        <w:rPr>
          <w:lang w:val="pt-BR"/>
        </w:rPr>
        <w:t>Secretaria Municipal de Governo, à Fundação de Parques Municipais e Zoobotânica e à Secretaria Municipal de Meio Ambiente</w:t>
      </w:r>
    </w:p>
    <w:p w14:paraId="4A19D945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FINALIDADE: </w:t>
      </w:r>
      <w:r w:rsidRPr="000D315C">
        <w:rPr>
          <w:lang w:val="pt-BR"/>
        </w:rPr>
        <w:t>obter informações sobre o fechamento do restaurante localizado na área interna do Parque Ecológico da Pampulha, localizado na Av. Otacílio Negrão de Lima, 6.061, Bairro Bandeirantes.</w:t>
      </w:r>
    </w:p>
    <w:p w14:paraId="5CB1090D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AUTORIA: </w:t>
      </w:r>
      <w:r w:rsidRPr="000D315C">
        <w:rPr>
          <w:lang w:val="pt-BR"/>
        </w:rPr>
        <w:t>Ver.(a) Wagner Ferreira</w:t>
      </w:r>
    </w:p>
    <w:p w14:paraId="0EB52186" w14:textId="77777777" w:rsidR="0075134B" w:rsidRPr="000D315C" w:rsidRDefault="0075134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3AFCC1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D3D770" w14:textId="77777777" w:rsidR="0075134B" w:rsidRDefault="000D315C">
            <w:pPr>
              <w:pStyle w:val="textoTabelaOcorrencias"/>
            </w:pPr>
            <w:r>
              <w:t>Aprovado</w:t>
            </w:r>
          </w:p>
        </w:tc>
      </w:tr>
    </w:tbl>
    <w:p w14:paraId="0D9DCE9B" w14:textId="77777777" w:rsidR="0075134B" w:rsidRDefault="0075134B">
      <w:pPr>
        <w:spacing w:after="0"/>
      </w:pPr>
    </w:p>
    <w:p w14:paraId="7A0BC6DA" w14:textId="77777777" w:rsidR="0075134B" w:rsidRDefault="000D31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4134/2025</w:t>
      </w:r>
      <w:r>
        <w:t xml:space="preserve"> - TURNO ÚNICO</w:t>
      </w:r>
    </w:p>
    <w:p w14:paraId="30D8A264" w14:textId="77777777" w:rsidR="0075134B" w:rsidRDefault="000D31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1DAA049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FINALIDADE: </w:t>
      </w:r>
      <w:r w:rsidRPr="000D315C">
        <w:rPr>
          <w:lang w:val="pt-BR"/>
        </w:rPr>
        <w:t>Conforme informações obtidas junto à comunidade, os moradores conquistaram o direito à iluminação pública no endereço supracitado, através do orçamento participativo de 2008. No entanto, até a presente data, não houve a efetiva implantação dessa iluminação.</w:t>
      </w:r>
    </w:p>
    <w:p w14:paraId="3B43CEB6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DATA: </w:t>
      </w:r>
      <w:r w:rsidRPr="000D315C">
        <w:rPr>
          <w:lang w:val="pt-BR"/>
        </w:rPr>
        <w:t>08 de outubro de 2025</w:t>
      </w:r>
    </w:p>
    <w:p w14:paraId="335DECD2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HORÁRIO: </w:t>
      </w:r>
      <w:r w:rsidRPr="000D315C">
        <w:rPr>
          <w:lang w:val="pt-BR"/>
        </w:rPr>
        <w:t>10:00h</w:t>
      </w:r>
    </w:p>
    <w:p w14:paraId="3552F075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LOCAL: </w:t>
      </w:r>
      <w:r w:rsidRPr="000D315C">
        <w:rPr>
          <w:lang w:val="pt-BR"/>
        </w:rPr>
        <w:t>ponto de encontro, fica definida a rua Antônio Silva, número 204, casa A</w:t>
      </w:r>
    </w:p>
    <w:p w14:paraId="49DF8CDF" w14:textId="77777777" w:rsidR="0075134B" w:rsidRDefault="000D315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02C3515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3FA4F8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FD39F3" w14:textId="77777777" w:rsidR="0075134B" w:rsidRDefault="000D315C">
            <w:pPr>
              <w:pStyle w:val="textoTabelaOcorrencias"/>
            </w:pPr>
            <w:r>
              <w:lastRenderedPageBreak/>
              <w:t>Aprovado</w:t>
            </w:r>
          </w:p>
        </w:tc>
      </w:tr>
    </w:tbl>
    <w:p w14:paraId="36DEC69B" w14:textId="77777777" w:rsidR="0075134B" w:rsidRDefault="0075134B">
      <w:pPr>
        <w:spacing w:after="0"/>
      </w:pPr>
    </w:p>
    <w:p w14:paraId="1B75FC4E" w14:textId="77777777" w:rsidR="0075134B" w:rsidRDefault="000D31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4135/2025</w:t>
      </w:r>
      <w:r>
        <w:t xml:space="preserve"> - TURNO ÚNICO</w:t>
      </w:r>
    </w:p>
    <w:p w14:paraId="185D0791" w14:textId="77777777" w:rsidR="0075134B" w:rsidRDefault="000D31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3F8073D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FINALIDADE: </w:t>
      </w:r>
      <w:r w:rsidRPr="000D315C">
        <w:rPr>
          <w:lang w:val="pt-BR"/>
        </w:rPr>
        <w:t>verificar as condições estruturais do Centro Cultural de Venda Nova (CCVN), bem como as condições de trabalho dos agentes públicos ali lotados</w:t>
      </w:r>
    </w:p>
    <w:p w14:paraId="1D3A8687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DATA: </w:t>
      </w:r>
      <w:r w:rsidRPr="000D315C">
        <w:rPr>
          <w:lang w:val="pt-BR"/>
        </w:rPr>
        <w:t>21 de outubro de 2025</w:t>
      </w:r>
    </w:p>
    <w:p w14:paraId="6947BAF0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HORÁRIO: </w:t>
      </w:r>
      <w:r w:rsidRPr="000D315C">
        <w:rPr>
          <w:lang w:val="pt-BR"/>
        </w:rPr>
        <w:t>10:00h</w:t>
      </w:r>
    </w:p>
    <w:p w14:paraId="7FDB777A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LOCAL: </w:t>
      </w:r>
      <w:r w:rsidRPr="000D315C">
        <w:rPr>
          <w:lang w:val="pt-BR"/>
        </w:rPr>
        <w:t>Rua José Ferreira dos Santos, 184, Jardim dos Comerciários</w:t>
      </w:r>
    </w:p>
    <w:p w14:paraId="218391E9" w14:textId="77777777" w:rsidR="0075134B" w:rsidRDefault="000D315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F816498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53740E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FD09F7" w14:textId="77777777" w:rsidR="0075134B" w:rsidRDefault="000D315C">
            <w:pPr>
              <w:pStyle w:val="textoTabelaOcorrencias"/>
            </w:pPr>
            <w:r>
              <w:t>Aprovado</w:t>
            </w:r>
          </w:p>
        </w:tc>
      </w:tr>
    </w:tbl>
    <w:p w14:paraId="264B7026" w14:textId="77777777" w:rsidR="0075134B" w:rsidRDefault="0075134B">
      <w:pPr>
        <w:spacing w:after="0"/>
      </w:pPr>
    </w:p>
    <w:p w14:paraId="371A2577" w14:textId="77777777" w:rsidR="0075134B" w:rsidRPr="000D315C" w:rsidRDefault="000D315C">
      <w:pPr>
        <w:pStyle w:val="elementoTitulo"/>
        <w:spacing w:before="400"/>
        <w:rPr>
          <w:lang w:val="pt-BR"/>
        </w:rPr>
      </w:pPr>
      <w:r w:rsidRPr="000D315C">
        <w:rPr>
          <w:lang w:val="pt-BR"/>
        </w:rPr>
        <w:t>Parecer sobre proposições sujeitas à apreciação do Plenário</w:t>
      </w:r>
    </w:p>
    <w:p w14:paraId="011C20E6" w14:textId="77777777" w:rsidR="0075134B" w:rsidRDefault="000D315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64/2025</w:t>
      </w:r>
      <w:r>
        <w:t xml:space="preserve"> - SEGUNDO TURNO</w:t>
      </w:r>
    </w:p>
    <w:p w14:paraId="2F26C2CA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EMENTA: </w:t>
      </w:r>
      <w:r w:rsidRPr="000D315C">
        <w:rPr>
          <w:lang w:val="pt-BR"/>
        </w:rPr>
        <w:t>Autoriza o Poder Executivo a construir, em toda Casa de Passagem e Abrigo de Belo Horizonte, espaço destinado ao abrigamento de animais pertencentes à população em situação de rua.</w:t>
      </w:r>
    </w:p>
    <w:p w14:paraId="7D0B91CD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AUTORIA: </w:t>
      </w:r>
      <w:r w:rsidRPr="000D315C">
        <w:rPr>
          <w:lang w:val="pt-BR"/>
        </w:rPr>
        <w:t>Ver.(a) Osvaldo Lopes; Pedro Rousseff</w:t>
      </w:r>
    </w:p>
    <w:p w14:paraId="3FE569AF" w14:textId="77777777" w:rsidR="0075134B" w:rsidRPr="000D315C" w:rsidRDefault="0075134B">
      <w:pPr>
        <w:pStyle w:val="numeracaoProposicao"/>
        <w:rPr>
          <w:lang w:val="pt-BR"/>
        </w:rPr>
      </w:pPr>
    </w:p>
    <w:p w14:paraId="5F1438B6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RELATOR(A): </w:t>
      </w:r>
      <w:r w:rsidRPr="000D315C">
        <w:rPr>
          <w:lang w:val="pt-BR"/>
        </w:rPr>
        <w:t>Ver.(a) Juninho Los Hermanos</w:t>
      </w:r>
    </w:p>
    <w:p w14:paraId="25D08BAA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CONCLUSÃO DO PARECER: </w:t>
      </w:r>
      <w:r w:rsidRPr="000D315C">
        <w:rPr>
          <w:lang w:val="pt-BR"/>
        </w:rPr>
        <w:t>Pela aprovação da Emendas 1 e 2.</w:t>
      </w:r>
    </w:p>
    <w:p w14:paraId="4C8AC1AA" w14:textId="77777777" w:rsidR="0075134B" w:rsidRPr="000D315C" w:rsidRDefault="0075134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2F4C60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34667C" w14:textId="77777777" w:rsidR="0075134B" w:rsidRDefault="000D315C">
            <w:pPr>
              <w:pStyle w:val="textoTabelaOcorrencias"/>
            </w:pPr>
            <w:r>
              <w:t>Aprovado o parecer</w:t>
            </w:r>
          </w:p>
        </w:tc>
      </w:tr>
    </w:tbl>
    <w:p w14:paraId="202712C5" w14:textId="77777777" w:rsidR="0075134B" w:rsidRDefault="0075134B">
      <w:pPr>
        <w:spacing w:after="0"/>
      </w:pPr>
    </w:p>
    <w:p w14:paraId="1607C239" w14:textId="77777777" w:rsidR="0075134B" w:rsidRDefault="000D315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173/2025</w:t>
      </w:r>
      <w:r>
        <w:t xml:space="preserve"> - PRIMEIRO TURNO</w:t>
      </w:r>
    </w:p>
    <w:p w14:paraId="42B2B017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EMENTA: </w:t>
      </w:r>
      <w:r w:rsidRPr="000D315C">
        <w:rPr>
          <w:lang w:val="pt-BR"/>
        </w:rPr>
        <w:t>Dispõe sobre a desobstrução de vias públicas e passeios na cidade de Belo Horizonte nas hipóteses que menciona e dá outras providências.</w:t>
      </w:r>
    </w:p>
    <w:p w14:paraId="5C1A42B6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AUTORIA: </w:t>
      </w:r>
      <w:r w:rsidRPr="000D315C">
        <w:rPr>
          <w:lang w:val="pt-BR"/>
        </w:rPr>
        <w:t>Ver.(a) Braulio Lara</w:t>
      </w:r>
    </w:p>
    <w:p w14:paraId="767E3095" w14:textId="77777777" w:rsidR="0075134B" w:rsidRPr="000D315C" w:rsidRDefault="0075134B">
      <w:pPr>
        <w:pStyle w:val="numeracaoProposicao"/>
        <w:rPr>
          <w:lang w:val="pt-BR"/>
        </w:rPr>
      </w:pPr>
    </w:p>
    <w:p w14:paraId="621AB69E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RELATOR(A): </w:t>
      </w:r>
      <w:r w:rsidRPr="000D315C">
        <w:rPr>
          <w:lang w:val="pt-BR"/>
        </w:rPr>
        <w:t>Ver.(a) Helton Junior</w:t>
      </w:r>
    </w:p>
    <w:p w14:paraId="35DCBA38" w14:textId="77777777" w:rsidR="0075134B" w:rsidRDefault="000D315C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14:paraId="6FE0C29E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1E012F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972428" w14:textId="77777777" w:rsidR="0075134B" w:rsidRPr="000D315C" w:rsidRDefault="000D315C">
            <w:pPr>
              <w:pStyle w:val="textoTabelaOcorrencias"/>
              <w:rPr>
                <w:lang w:val="pt-BR"/>
              </w:rPr>
            </w:pPr>
            <w:r w:rsidRPr="000D315C">
              <w:rPr>
                <w:lang w:val="pt-BR"/>
              </w:rPr>
              <w:t>Rejeitado o parecer</w:t>
            </w:r>
          </w:p>
          <w:p w14:paraId="6D52D6A3" w14:textId="77777777" w:rsidR="0075134B" w:rsidRDefault="000D315C">
            <w:pPr>
              <w:pStyle w:val="textoTabelaOcorrencias"/>
            </w:pPr>
            <w:r w:rsidRPr="000D315C">
              <w:rPr>
                <w:lang w:val="pt-BR"/>
              </w:rPr>
              <w:t xml:space="preserve">Designado novo Relator o Ver. </w:t>
            </w:r>
            <w:r>
              <w:t>Sargento Jalyson</w:t>
            </w:r>
          </w:p>
        </w:tc>
      </w:tr>
    </w:tbl>
    <w:p w14:paraId="2E8F522C" w14:textId="77777777" w:rsidR="0075134B" w:rsidRDefault="0075134B">
      <w:pPr>
        <w:spacing w:after="0"/>
      </w:pPr>
    </w:p>
    <w:p w14:paraId="4B5036A7" w14:textId="77777777" w:rsidR="0075134B" w:rsidRDefault="000D315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336/2025</w:t>
      </w:r>
      <w:r>
        <w:t xml:space="preserve"> - PRIMEIRO TURNO</w:t>
      </w:r>
    </w:p>
    <w:p w14:paraId="5F4D883F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lastRenderedPageBreak/>
        <w:t xml:space="preserve">EMENTA: </w:t>
      </w:r>
      <w:r w:rsidRPr="000D315C">
        <w:rPr>
          <w:lang w:val="pt-BR"/>
        </w:rPr>
        <w:t>Institui a Politica Municipal de Atenção aos Acumuladores de Animais no Município de Belo Horizonte e dá outras providências.</w:t>
      </w:r>
    </w:p>
    <w:p w14:paraId="3C70C216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AUTORIA: </w:t>
      </w:r>
      <w:r w:rsidRPr="000D315C">
        <w:rPr>
          <w:lang w:val="pt-BR"/>
        </w:rPr>
        <w:t>Ver.(a) Osvaldo Lopes</w:t>
      </w:r>
    </w:p>
    <w:p w14:paraId="4CD2A0BB" w14:textId="77777777" w:rsidR="0075134B" w:rsidRPr="000D315C" w:rsidRDefault="0075134B">
      <w:pPr>
        <w:pStyle w:val="numeracaoProposicao"/>
        <w:rPr>
          <w:lang w:val="pt-BR"/>
        </w:rPr>
      </w:pPr>
    </w:p>
    <w:p w14:paraId="476CFE80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RELATOR(A): </w:t>
      </w:r>
      <w:r w:rsidRPr="000D315C">
        <w:rPr>
          <w:lang w:val="pt-BR"/>
        </w:rPr>
        <w:t>Ver.(a) Wagner Ferreira</w:t>
      </w:r>
    </w:p>
    <w:p w14:paraId="3B6C42CD" w14:textId="77777777" w:rsidR="0075134B" w:rsidRDefault="000D315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434B8532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464B7C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419705" w14:textId="77777777" w:rsidR="0075134B" w:rsidRDefault="000D315C">
            <w:pPr>
              <w:pStyle w:val="textoTabelaOcorrencias"/>
            </w:pPr>
            <w:r>
              <w:t>Aprovado o parecer</w:t>
            </w:r>
          </w:p>
        </w:tc>
      </w:tr>
    </w:tbl>
    <w:p w14:paraId="58E3B5E6" w14:textId="77777777" w:rsidR="0075134B" w:rsidRDefault="0075134B">
      <w:pPr>
        <w:spacing w:after="0"/>
      </w:pPr>
    </w:p>
    <w:p w14:paraId="32C61FF5" w14:textId="77777777" w:rsidR="0075134B" w:rsidRDefault="000D315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366/2025</w:t>
      </w:r>
      <w:r>
        <w:t xml:space="preserve"> - PRIMEIRO TURNO</w:t>
      </w:r>
    </w:p>
    <w:p w14:paraId="75C4C6F4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EMENTA: </w:t>
      </w:r>
      <w:r w:rsidRPr="000D315C">
        <w:rPr>
          <w:lang w:val="pt-BR"/>
        </w:rPr>
        <w:t>Reconhecimento do Arraial de Belô como manifestação artístico cultural popular e democrática de Belo Horizonte e dá outras providências.</w:t>
      </w:r>
    </w:p>
    <w:p w14:paraId="19116D63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AUTORIA: </w:t>
      </w:r>
      <w:r w:rsidRPr="000D315C">
        <w:rPr>
          <w:lang w:val="pt-BR"/>
        </w:rPr>
        <w:t>Ver.(a) Professor Juliano Lopes; Cláudio do Mundo Novo</w:t>
      </w:r>
    </w:p>
    <w:p w14:paraId="4C9E346C" w14:textId="77777777" w:rsidR="0075134B" w:rsidRPr="000D315C" w:rsidRDefault="0075134B">
      <w:pPr>
        <w:pStyle w:val="numeracaoProposicao"/>
        <w:rPr>
          <w:lang w:val="pt-BR"/>
        </w:rPr>
      </w:pPr>
    </w:p>
    <w:p w14:paraId="6C4DFBAF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RELATOR(A): </w:t>
      </w:r>
      <w:r w:rsidRPr="000D315C">
        <w:rPr>
          <w:lang w:val="pt-BR"/>
        </w:rPr>
        <w:t>Ver.(a) Wagner Ferreira</w:t>
      </w:r>
    </w:p>
    <w:p w14:paraId="06BD4A5C" w14:textId="77777777" w:rsidR="0075134B" w:rsidRDefault="000D315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26DA608C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54FFF7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B6AC62" w14:textId="77777777" w:rsidR="0075134B" w:rsidRDefault="000D315C">
            <w:pPr>
              <w:pStyle w:val="textoTabelaOcorrencias"/>
            </w:pPr>
            <w:r>
              <w:t>Aprovado o parecer</w:t>
            </w:r>
          </w:p>
        </w:tc>
      </w:tr>
    </w:tbl>
    <w:p w14:paraId="7AB5AA8D" w14:textId="77777777" w:rsidR="0075134B" w:rsidRDefault="0075134B">
      <w:pPr>
        <w:spacing w:after="0"/>
      </w:pPr>
    </w:p>
    <w:p w14:paraId="265CD497" w14:textId="77777777" w:rsidR="0075134B" w:rsidRDefault="000D315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448/2025</w:t>
      </w:r>
      <w:r>
        <w:t xml:space="preserve"> - PRIMEIRO TURNO</w:t>
      </w:r>
    </w:p>
    <w:p w14:paraId="525477F3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EMENTA: </w:t>
      </w:r>
      <w:r w:rsidRPr="000D315C">
        <w:rPr>
          <w:lang w:val="pt-BR"/>
        </w:rPr>
        <w:t>Estabelece regras e procedimentos para o regime jurídico das parcerias entre a Secretaria Municipal de Educação e as OSCs de educação infantil e dá outras providências.</w:t>
      </w:r>
    </w:p>
    <w:p w14:paraId="0D8A8FFB" w14:textId="77777777" w:rsidR="0075134B" w:rsidRPr="000D315C" w:rsidRDefault="0075134B">
      <w:pPr>
        <w:pStyle w:val="numeracaoProposicao"/>
        <w:rPr>
          <w:lang w:val="pt-BR"/>
        </w:rPr>
      </w:pPr>
    </w:p>
    <w:p w14:paraId="17C2367A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AUTORIA: </w:t>
      </w:r>
      <w:r w:rsidRPr="000D315C">
        <w:rPr>
          <w:lang w:val="pt-BR"/>
        </w:rPr>
        <w:t>Ver.(a) Tileléo; Professor Juliano Lopes; Wanderley Porto</w:t>
      </w:r>
    </w:p>
    <w:p w14:paraId="10B092D5" w14:textId="77777777" w:rsidR="0075134B" w:rsidRPr="000D315C" w:rsidRDefault="0075134B">
      <w:pPr>
        <w:pStyle w:val="numeracaoProposicao"/>
        <w:rPr>
          <w:lang w:val="pt-BR"/>
        </w:rPr>
      </w:pPr>
    </w:p>
    <w:p w14:paraId="60FDA4CF" w14:textId="77777777" w:rsidR="0075134B" w:rsidRPr="000D315C" w:rsidRDefault="000D315C">
      <w:pPr>
        <w:pStyle w:val="numeracaoProposicao"/>
        <w:rPr>
          <w:lang w:val="pt-BR"/>
        </w:rPr>
      </w:pPr>
      <w:r w:rsidRPr="000D315C">
        <w:rPr>
          <w:b/>
          <w:lang w:val="pt-BR"/>
        </w:rPr>
        <w:t xml:space="preserve">RELATOR(A): </w:t>
      </w:r>
      <w:r w:rsidRPr="000D315C">
        <w:rPr>
          <w:lang w:val="pt-BR"/>
        </w:rPr>
        <w:t>Ver.(a) Wagner Ferreira</w:t>
      </w:r>
    </w:p>
    <w:p w14:paraId="7DA87236" w14:textId="77777777" w:rsidR="0075134B" w:rsidRDefault="000D315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423279BA" w14:textId="77777777" w:rsidR="0075134B" w:rsidRDefault="007513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5134B" w14:paraId="0950B8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74B501" w14:textId="77777777" w:rsidR="0075134B" w:rsidRDefault="000D315C">
            <w:pPr>
              <w:pStyle w:val="textoTabelaOcorrencias"/>
            </w:pPr>
            <w:r>
              <w:t>Aprovado o parecer</w:t>
            </w:r>
          </w:p>
        </w:tc>
      </w:tr>
    </w:tbl>
    <w:p w14:paraId="78C068B1" w14:textId="77777777" w:rsidR="0075134B" w:rsidRDefault="0075134B">
      <w:pPr>
        <w:spacing w:after="0"/>
      </w:pPr>
    </w:p>
    <w:p w14:paraId="087D3D80" w14:textId="77777777" w:rsidR="0075134B" w:rsidRDefault="000D315C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75134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50AAC" w14:textId="77777777" w:rsidR="00541F7B" w:rsidRDefault="000D315C">
      <w:pPr>
        <w:spacing w:after="0" w:line="240" w:lineRule="auto"/>
      </w:pPr>
      <w:r>
        <w:separator/>
      </w:r>
    </w:p>
  </w:endnote>
  <w:endnote w:type="continuationSeparator" w:id="0">
    <w:p w14:paraId="120B1772" w14:textId="77777777" w:rsidR="00541F7B" w:rsidRDefault="000D3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5D5AA" w14:textId="77777777" w:rsidR="0075134B" w:rsidRDefault="0075134B"/>
  <w:p w14:paraId="7692B1E5" w14:textId="77777777" w:rsidR="0075134B" w:rsidRDefault="000D315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CF9E4" w14:textId="77777777" w:rsidR="00541F7B" w:rsidRDefault="000D315C">
      <w:pPr>
        <w:spacing w:after="0" w:line="240" w:lineRule="auto"/>
      </w:pPr>
      <w:r>
        <w:separator/>
      </w:r>
    </w:p>
  </w:footnote>
  <w:footnote w:type="continuationSeparator" w:id="0">
    <w:p w14:paraId="399C6E18" w14:textId="77777777" w:rsidR="00541F7B" w:rsidRDefault="000D3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5134B" w:rsidRPr="002F7D3B" w14:paraId="54BCD3F9" w14:textId="77777777">
      <w:tc>
        <w:tcPr>
          <w:tcW w:w="1134" w:type="dxa"/>
        </w:tcPr>
        <w:p w14:paraId="674EF1BE" w14:textId="77777777" w:rsidR="0075134B" w:rsidRDefault="000D315C">
          <w:r>
            <w:rPr>
              <w:noProof/>
            </w:rPr>
            <w:drawing>
              <wp:inline distT="0" distB="0" distL="0" distR="0" wp14:anchorId="5387C31B" wp14:editId="1A54B90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A9D045A" w14:textId="77777777" w:rsidR="0075134B" w:rsidRPr="000D315C" w:rsidRDefault="000D315C">
          <w:pPr>
            <w:jc w:val="center"/>
            <w:rPr>
              <w:sz w:val="32"/>
              <w:lang w:val="pt-BR"/>
            </w:rPr>
          </w:pPr>
          <w:r w:rsidRPr="000D315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01FC"/>
    <w:multiLevelType w:val="hybridMultilevel"/>
    <w:tmpl w:val="B5BA4272"/>
    <w:lvl w:ilvl="0" w:tplc="97BEE03C">
      <w:start w:val="1"/>
      <w:numFmt w:val="decimal"/>
      <w:lvlText w:val="%1."/>
      <w:lvlJc w:val="left"/>
    </w:lvl>
    <w:lvl w:ilvl="1" w:tplc="16507E8C">
      <w:numFmt w:val="decimal"/>
      <w:lvlText w:val=""/>
      <w:lvlJc w:val="left"/>
    </w:lvl>
    <w:lvl w:ilvl="2" w:tplc="2D3812CC">
      <w:numFmt w:val="decimal"/>
      <w:lvlText w:val=""/>
      <w:lvlJc w:val="left"/>
    </w:lvl>
    <w:lvl w:ilvl="3" w:tplc="7830531A">
      <w:numFmt w:val="decimal"/>
      <w:lvlText w:val=""/>
      <w:lvlJc w:val="left"/>
    </w:lvl>
    <w:lvl w:ilvl="4" w:tplc="92B23E62">
      <w:numFmt w:val="decimal"/>
      <w:lvlText w:val=""/>
      <w:lvlJc w:val="left"/>
    </w:lvl>
    <w:lvl w:ilvl="5" w:tplc="B1F69E8C">
      <w:numFmt w:val="decimal"/>
      <w:lvlText w:val=""/>
      <w:lvlJc w:val="left"/>
    </w:lvl>
    <w:lvl w:ilvl="6" w:tplc="F432DF06">
      <w:numFmt w:val="decimal"/>
      <w:lvlText w:val=""/>
      <w:lvlJc w:val="left"/>
    </w:lvl>
    <w:lvl w:ilvl="7" w:tplc="79AC226A">
      <w:numFmt w:val="decimal"/>
      <w:lvlText w:val=""/>
      <w:lvlJc w:val="left"/>
    </w:lvl>
    <w:lvl w:ilvl="8" w:tplc="BF3CF086">
      <w:numFmt w:val="decimal"/>
      <w:lvlText w:val=""/>
      <w:lvlJc w:val="left"/>
    </w:lvl>
  </w:abstractNum>
  <w:abstractNum w:abstractNumId="1" w15:restartNumberingAfterBreak="0">
    <w:nsid w:val="0CAB3269"/>
    <w:multiLevelType w:val="hybridMultilevel"/>
    <w:tmpl w:val="645A43B2"/>
    <w:lvl w:ilvl="0" w:tplc="5596ACB6">
      <w:start w:val="1"/>
      <w:numFmt w:val="upperRoman"/>
      <w:lvlText w:val="%1."/>
      <w:lvlJc w:val="left"/>
    </w:lvl>
    <w:lvl w:ilvl="1" w:tplc="3A146A02">
      <w:numFmt w:val="decimal"/>
      <w:lvlText w:val=""/>
      <w:lvlJc w:val="left"/>
    </w:lvl>
    <w:lvl w:ilvl="2" w:tplc="3068678E">
      <w:numFmt w:val="decimal"/>
      <w:lvlText w:val=""/>
      <w:lvlJc w:val="left"/>
    </w:lvl>
    <w:lvl w:ilvl="3" w:tplc="1AD26710">
      <w:numFmt w:val="decimal"/>
      <w:lvlText w:val=""/>
      <w:lvlJc w:val="left"/>
    </w:lvl>
    <w:lvl w:ilvl="4" w:tplc="3B8CCC14">
      <w:numFmt w:val="decimal"/>
      <w:lvlText w:val=""/>
      <w:lvlJc w:val="left"/>
    </w:lvl>
    <w:lvl w:ilvl="5" w:tplc="D4ECF47E">
      <w:numFmt w:val="decimal"/>
      <w:lvlText w:val=""/>
      <w:lvlJc w:val="left"/>
    </w:lvl>
    <w:lvl w:ilvl="6" w:tplc="24D8F138">
      <w:numFmt w:val="decimal"/>
      <w:lvlText w:val=""/>
      <w:lvlJc w:val="left"/>
    </w:lvl>
    <w:lvl w:ilvl="7" w:tplc="7E366A72">
      <w:numFmt w:val="decimal"/>
      <w:lvlText w:val=""/>
      <w:lvlJc w:val="left"/>
    </w:lvl>
    <w:lvl w:ilvl="8" w:tplc="114AB872">
      <w:numFmt w:val="decimal"/>
      <w:lvlText w:val=""/>
      <w:lvlJc w:val="left"/>
    </w:lvl>
  </w:abstractNum>
  <w:abstractNum w:abstractNumId="2" w15:restartNumberingAfterBreak="0">
    <w:nsid w:val="31570908"/>
    <w:multiLevelType w:val="hybridMultilevel"/>
    <w:tmpl w:val="3A2CF72E"/>
    <w:lvl w:ilvl="0" w:tplc="592EB234">
      <w:start w:val="1"/>
      <w:numFmt w:val="decimal"/>
      <w:lvlText w:val="%1."/>
      <w:lvlJc w:val="left"/>
    </w:lvl>
    <w:lvl w:ilvl="1" w:tplc="1518A6E2">
      <w:numFmt w:val="decimal"/>
      <w:lvlText w:val=""/>
      <w:lvlJc w:val="left"/>
    </w:lvl>
    <w:lvl w:ilvl="2" w:tplc="C29C7A92">
      <w:numFmt w:val="decimal"/>
      <w:lvlText w:val=""/>
      <w:lvlJc w:val="left"/>
    </w:lvl>
    <w:lvl w:ilvl="3" w:tplc="A87AE70A">
      <w:numFmt w:val="decimal"/>
      <w:lvlText w:val=""/>
      <w:lvlJc w:val="left"/>
    </w:lvl>
    <w:lvl w:ilvl="4" w:tplc="E75448A8">
      <w:numFmt w:val="decimal"/>
      <w:lvlText w:val=""/>
      <w:lvlJc w:val="left"/>
    </w:lvl>
    <w:lvl w:ilvl="5" w:tplc="E1ECC854">
      <w:numFmt w:val="decimal"/>
      <w:lvlText w:val=""/>
      <w:lvlJc w:val="left"/>
    </w:lvl>
    <w:lvl w:ilvl="6" w:tplc="DBA024B4">
      <w:numFmt w:val="decimal"/>
      <w:lvlText w:val=""/>
      <w:lvlJc w:val="left"/>
    </w:lvl>
    <w:lvl w:ilvl="7" w:tplc="967A693C">
      <w:numFmt w:val="decimal"/>
      <w:lvlText w:val=""/>
      <w:lvlJc w:val="left"/>
    </w:lvl>
    <w:lvl w:ilvl="8" w:tplc="B0900F0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34B"/>
    <w:rsid w:val="000D315C"/>
    <w:rsid w:val="002F7D3B"/>
    <w:rsid w:val="00541F7B"/>
    <w:rsid w:val="0075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95E75"/>
  <w15:docId w15:val="{F40144ED-CDB0-44C8-B270-183B15394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1077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Lucca Damazio</dc:creator>
  <cp:lastModifiedBy>Caio Lucca Damazio</cp:lastModifiedBy>
  <cp:revision>3</cp:revision>
  <dcterms:created xsi:type="dcterms:W3CDTF">2025-09-17T17:50:00Z</dcterms:created>
  <dcterms:modified xsi:type="dcterms:W3CDTF">2025-09-17T18:05:00Z</dcterms:modified>
</cp:coreProperties>
</file>