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C2EFE" w14:textId="77777777" w:rsidR="008A6451" w:rsidRDefault="00432419">
      <w:pPr>
        <w:pStyle w:val="elementoTituloSuperior"/>
      </w:pPr>
      <w:r>
        <w:t>RESULTADO DA REUNIÃO</w:t>
      </w:r>
    </w:p>
    <w:p w14:paraId="2BC88C7B" w14:textId="77777777" w:rsidR="008A6451" w:rsidRDefault="008A6451">
      <w:pPr>
        <w:pStyle w:val="elementoTituloSuperior"/>
        <w:pBdr>
          <w:bottom w:val="single" w:sz="6" w:space="1" w:color="999999"/>
        </w:pBdr>
      </w:pPr>
    </w:p>
    <w:p w14:paraId="47C20F9E" w14:textId="77777777" w:rsidR="008A6451" w:rsidRDefault="008A6451">
      <w:pPr>
        <w:spacing w:after="0"/>
        <w:rPr>
          <w:sz w:val="8"/>
        </w:rPr>
      </w:pPr>
    </w:p>
    <w:p w14:paraId="7ADDFE6E" w14:textId="77777777" w:rsidR="008A6451" w:rsidRDefault="00432419">
      <w:pPr>
        <w:pStyle w:val="elementoTituloSuperior"/>
      </w:pPr>
      <w:r>
        <w:t>PLENÁRIO</w:t>
      </w:r>
    </w:p>
    <w:p w14:paraId="3176C097" w14:textId="77777777" w:rsidR="008A6451" w:rsidRDefault="008A6451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A6451" w:rsidRPr="00432419" w14:paraId="2D1815F2" w14:textId="77777777">
        <w:tc>
          <w:tcPr>
            <w:tcW w:w="4819" w:type="dxa"/>
          </w:tcPr>
          <w:p w14:paraId="33C739CC" w14:textId="77777777" w:rsidR="008A6451" w:rsidRDefault="00432419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D0111E2" w14:textId="77777777" w:rsidR="008A6451" w:rsidRPr="00432419" w:rsidRDefault="00432419">
            <w:pPr>
              <w:jc w:val="right"/>
              <w:rPr>
                <w:lang w:val="pt-BR"/>
              </w:rPr>
            </w:pPr>
            <w:r w:rsidRPr="00432419">
              <w:rPr>
                <w:lang w:val="pt-BR"/>
              </w:rPr>
              <w:t>2ª Sessão Legislativa - 20ª Legislatura</w:t>
            </w:r>
          </w:p>
        </w:tc>
      </w:tr>
      <w:tr w:rsidR="008A6451" w:rsidRPr="00432419" w14:paraId="3C5F4ACF" w14:textId="77777777">
        <w:tc>
          <w:tcPr>
            <w:tcW w:w="4819" w:type="dxa"/>
          </w:tcPr>
          <w:p w14:paraId="100EAEB9" w14:textId="77777777" w:rsidR="008A6451" w:rsidRDefault="00432419">
            <w:r>
              <w:t>11/02/2026 - 14h30min</w:t>
            </w:r>
          </w:p>
        </w:tc>
        <w:tc>
          <w:tcPr>
            <w:tcW w:w="4819" w:type="dxa"/>
          </w:tcPr>
          <w:p w14:paraId="1E519F77" w14:textId="77777777" w:rsidR="008A6451" w:rsidRPr="00432419" w:rsidRDefault="00432419">
            <w:pPr>
              <w:jc w:val="right"/>
              <w:rPr>
                <w:lang w:val="pt-BR"/>
              </w:rPr>
            </w:pPr>
            <w:r w:rsidRPr="00432419">
              <w:rPr>
                <w:lang w:val="pt-BR"/>
              </w:rPr>
              <w:t>Plenário Prefeito Amintas de Barros</w:t>
            </w:r>
          </w:p>
        </w:tc>
      </w:tr>
    </w:tbl>
    <w:p w14:paraId="2EC5B1FB" w14:textId="77777777" w:rsidR="008A6451" w:rsidRPr="00432419" w:rsidRDefault="008A6451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8A6451" w:rsidRPr="00432419" w14:paraId="31CA5BB4" w14:textId="77777777">
        <w:tc>
          <w:tcPr>
            <w:tcW w:w="9639" w:type="dxa"/>
          </w:tcPr>
          <w:p w14:paraId="7149A84C" w14:textId="77777777" w:rsidR="008A6451" w:rsidRPr="00432419" w:rsidRDefault="00432419">
            <w:pPr>
              <w:rPr>
                <w:lang w:val="pt-BR"/>
              </w:rPr>
            </w:pPr>
            <w:r w:rsidRPr="00432419">
              <w:rPr>
                <w:lang w:val="pt-BR"/>
              </w:rPr>
              <w:t xml:space="preserve">ANÚNCIOS: foram anunciados para a Ordem do Dia da 10ª Reunião Ordinária, do dia </w:t>
            </w:r>
            <w:r w:rsidRPr="00432419">
              <w:rPr>
                <w:lang w:val="pt-BR"/>
              </w:rPr>
              <w:t>13/02/2026, os Projetos de Lei nº 167/2025 e 375/2025.</w:t>
            </w:r>
          </w:p>
        </w:tc>
      </w:tr>
    </w:tbl>
    <w:p w14:paraId="3B2CD80A" w14:textId="77777777" w:rsidR="008A6451" w:rsidRPr="00432419" w:rsidRDefault="008A645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8A6451" w14:paraId="4AB47B11" w14:textId="77777777">
        <w:tc>
          <w:tcPr>
            <w:tcW w:w="9639" w:type="dxa"/>
          </w:tcPr>
          <w:p w14:paraId="4268D4B2" w14:textId="77777777" w:rsidR="008A6451" w:rsidRDefault="00432419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8E2232E" w14:textId="77777777" w:rsidR="008A6451" w:rsidRDefault="008A6451">
      <w:pPr>
        <w:spacing w:after="0"/>
        <w:rPr>
          <w:sz w:val="8"/>
        </w:rPr>
      </w:pPr>
    </w:p>
    <w:p w14:paraId="666C53AE" w14:textId="77777777" w:rsidR="008A6451" w:rsidRDefault="00432419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4D32E59" w14:textId="77777777" w:rsidR="008A6451" w:rsidRDefault="00432419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4A5FB01" w14:textId="77777777" w:rsidR="008A6451" w:rsidRDefault="0043241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431/2025</w:t>
      </w:r>
      <w:r>
        <w:t xml:space="preserve"> - PRIMEIRO TURNO</w:t>
      </w:r>
    </w:p>
    <w:p w14:paraId="3E9B13B4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EMENTA: </w:t>
      </w:r>
      <w:r w:rsidRPr="00432419">
        <w:rPr>
          <w:lang w:val="pt-BR"/>
        </w:rPr>
        <w:t>Altera a Lei Municipal nº 9.505, de 2008, que dispõe sobre o controle de ruídos, sons e vibrações no Município de Belo Horizonte, para aprimorar os mecanismos de fiscalização, ampliar a responsabilização pela perturbação de sossego e dá outras providências</w:t>
      </w:r>
      <w:r w:rsidRPr="00432419">
        <w:rPr>
          <w:lang w:val="pt-BR"/>
        </w:rPr>
        <w:t>.</w:t>
      </w:r>
    </w:p>
    <w:p w14:paraId="5E4FBF06" w14:textId="77777777" w:rsidR="008A6451" w:rsidRDefault="00432419">
      <w:pPr>
        <w:pStyle w:val="numeracaoProposicao"/>
      </w:pPr>
      <w:r w:rsidRPr="00432419">
        <w:rPr>
          <w:b/>
          <w:lang w:val="pt-BR"/>
        </w:rPr>
        <w:t xml:space="preserve">AUTORIA: </w:t>
      </w:r>
      <w:r w:rsidRPr="00432419">
        <w:rPr>
          <w:lang w:val="pt-BR"/>
        </w:rPr>
        <w:t xml:space="preserve">Ver.(a) Sargento </w:t>
      </w:r>
      <w:proofErr w:type="spellStart"/>
      <w:r w:rsidRPr="00432419">
        <w:rPr>
          <w:lang w:val="pt-BR"/>
        </w:rPr>
        <w:t>Jalyson</w:t>
      </w:r>
      <w:proofErr w:type="spellEnd"/>
      <w:r w:rsidRPr="00432419">
        <w:rPr>
          <w:lang w:val="pt-BR"/>
        </w:rPr>
        <w:t xml:space="preserve">; Dra. </w:t>
      </w:r>
      <w:proofErr w:type="spellStart"/>
      <w:r>
        <w:t>Michelly</w:t>
      </w:r>
      <w:proofErr w:type="spellEnd"/>
      <w:r>
        <w:t xml:space="preserve"> Siqueira</w:t>
      </w:r>
    </w:p>
    <w:p w14:paraId="346032D4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EMENDAS: </w:t>
      </w:r>
      <w:r w:rsidRPr="00432419">
        <w:rPr>
          <w:lang w:val="pt-BR"/>
        </w:rPr>
        <w:t>Há</w:t>
      </w:r>
    </w:p>
    <w:p w14:paraId="698ACD33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QUÓRUM: </w:t>
      </w:r>
      <w:r w:rsidRPr="00432419">
        <w:rPr>
          <w:lang w:val="pt-BR"/>
        </w:rPr>
        <w:t>maioria dos membros da Câmara (21)</w:t>
      </w:r>
    </w:p>
    <w:p w14:paraId="0CEF03BC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PARECERES DAS COMISSÕES: </w:t>
      </w:r>
    </w:p>
    <w:p w14:paraId="486EED7B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Legislação e Justiça</w:t>
      </w:r>
      <w:r w:rsidRPr="00432419">
        <w:rPr>
          <w:lang w:val="pt-BR"/>
        </w:rPr>
        <w:t xml:space="preserve">: pela constitucionalidade, pela legalidade, pela </w:t>
      </w:r>
      <w:proofErr w:type="spellStart"/>
      <w:r w:rsidRPr="00432419">
        <w:rPr>
          <w:lang w:val="pt-BR"/>
        </w:rPr>
        <w:t>regimentalidade</w:t>
      </w:r>
      <w:proofErr w:type="spellEnd"/>
      <w:r w:rsidRPr="00432419">
        <w:rPr>
          <w:lang w:val="pt-BR"/>
        </w:rPr>
        <w:t>, com apresentação de emenda(s</w:t>
      </w:r>
      <w:r w:rsidRPr="00432419">
        <w:rPr>
          <w:lang w:val="pt-BR"/>
        </w:rPr>
        <w:t>)</w:t>
      </w:r>
    </w:p>
    <w:p w14:paraId="62996BA3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Meio Ambiente, Defesa dos Animais e Política Urbana</w:t>
      </w:r>
      <w:r w:rsidRPr="00432419">
        <w:rPr>
          <w:lang w:val="pt-BR"/>
        </w:rPr>
        <w:t>: pela aprovação, com apresentação de emenda(s)</w:t>
      </w:r>
    </w:p>
    <w:p w14:paraId="32C331E5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Direitos Humanos, Habitação, Igualdade Racial e Defesa do Consumidor</w:t>
      </w:r>
      <w:r w:rsidRPr="00432419">
        <w:rPr>
          <w:lang w:val="pt-BR"/>
        </w:rPr>
        <w:t>: Não há.</w:t>
      </w:r>
    </w:p>
    <w:p w14:paraId="055DE454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Administração Pública e Segurança Pública</w:t>
      </w:r>
      <w:r w:rsidRPr="00432419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A6451" w14:paraId="45FAEE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0D1E96" w14:textId="77777777" w:rsidR="008A6451" w:rsidRPr="00432419" w:rsidRDefault="00432419">
            <w:pPr>
              <w:pStyle w:val="textoTabelaOcorrencias"/>
              <w:rPr>
                <w:lang w:val="pt-BR"/>
              </w:rPr>
            </w:pPr>
            <w:r w:rsidRPr="00432419">
              <w:rPr>
                <w:lang w:val="pt-BR"/>
              </w:rPr>
              <w:t>Interrompida a disc</w:t>
            </w:r>
            <w:r w:rsidRPr="00432419">
              <w:rPr>
                <w:lang w:val="pt-BR"/>
              </w:rPr>
              <w:t>ussão (por requerimento)</w:t>
            </w:r>
          </w:p>
          <w:p w14:paraId="585B69E9" w14:textId="77777777" w:rsidR="008A6451" w:rsidRDefault="00432419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06E8BCC" w14:textId="77777777" w:rsidR="008A6451" w:rsidRPr="00432419" w:rsidRDefault="00432419">
      <w:pPr>
        <w:pStyle w:val="numeracaoProposicaoTitulo"/>
        <w:numPr>
          <w:ilvl w:val="0"/>
          <w:numId w:val="1"/>
        </w:numPr>
        <w:rPr>
          <w:lang w:val="pt-BR"/>
        </w:rPr>
      </w:pPr>
      <w:r w:rsidRPr="00432419">
        <w:rPr>
          <w:u w:val="single"/>
          <w:lang w:val="pt-BR"/>
        </w:rPr>
        <w:t>PROJETO DE LEI 444/2025</w:t>
      </w:r>
      <w:r w:rsidRPr="00432419">
        <w:rPr>
          <w:lang w:val="pt-BR"/>
        </w:rPr>
        <w:t xml:space="preserve"> - PRIMEIRO TURNO</w:t>
      </w:r>
    </w:p>
    <w:p w14:paraId="5BF5F8CF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EMENTA: </w:t>
      </w:r>
      <w:r w:rsidRPr="00432419">
        <w:rPr>
          <w:lang w:val="pt-BR"/>
        </w:rPr>
        <w:t>Revoga o § 2º do Art. 3º da Lei nº 9.063 de 17 de janeiro de 2005.</w:t>
      </w:r>
    </w:p>
    <w:p w14:paraId="06570607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AUTORIA: </w:t>
      </w:r>
      <w:r w:rsidRPr="00432419">
        <w:rPr>
          <w:lang w:val="pt-BR"/>
        </w:rPr>
        <w:t xml:space="preserve">Ver.(a) Sargento </w:t>
      </w:r>
      <w:proofErr w:type="spellStart"/>
      <w:r w:rsidRPr="00432419">
        <w:rPr>
          <w:lang w:val="pt-BR"/>
        </w:rPr>
        <w:t>Jalyson</w:t>
      </w:r>
      <w:proofErr w:type="spellEnd"/>
    </w:p>
    <w:p w14:paraId="538EF270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EMENDAS: </w:t>
      </w:r>
      <w:r w:rsidRPr="00432419">
        <w:rPr>
          <w:lang w:val="pt-BR"/>
        </w:rPr>
        <w:t>Não há</w:t>
      </w:r>
    </w:p>
    <w:p w14:paraId="2DF79FDC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QUÓRUM: </w:t>
      </w:r>
      <w:r w:rsidRPr="00432419">
        <w:rPr>
          <w:lang w:val="pt-BR"/>
        </w:rPr>
        <w:t>maioria dos membros da Câmara (21)</w:t>
      </w:r>
    </w:p>
    <w:p w14:paraId="0FBC875A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PARECERES DAS COMISSÕES: </w:t>
      </w:r>
    </w:p>
    <w:p w14:paraId="4EA145A9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Legislação e Justiça</w:t>
      </w:r>
      <w:r w:rsidRPr="00432419">
        <w:rPr>
          <w:lang w:val="pt-BR"/>
        </w:rPr>
        <w:t xml:space="preserve">: pela constitucionalidade, pela legalidade, pela </w:t>
      </w:r>
      <w:proofErr w:type="spellStart"/>
      <w:r w:rsidRPr="00432419">
        <w:rPr>
          <w:lang w:val="pt-BR"/>
        </w:rPr>
        <w:t>regimentalidade</w:t>
      </w:r>
      <w:proofErr w:type="spellEnd"/>
    </w:p>
    <w:p w14:paraId="1BFA468E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Meio Ambiente, Defesa dos Animais e Política Urbana</w:t>
      </w:r>
      <w:r w:rsidRPr="00432419">
        <w:rPr>
          <w:lang w:val="pt-BR"/>
        </w:rPr>
        <w:t>: pela rejeição</w:t>
      </w:r>
    </w:p>
    <w:p w14:paraId="6B71671C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Mobilidade Urbana, Indústria, Comércio e S</w:t>
      </w:r>
      <w:r w:rsidRPr="00432419">
        <w:rPr>
          <w:b/>
          <w:lang w:val="pt-BR"/>
        </w:rPr>
        <w:t>erviços</w:t>
      </w:r>
      <w:r w:rsidRPr="00432419">
        <w:rPr>
          <w:lang w:val="pt-BR"/>
        </w:rPr>
        <w:t>: pela aprovação</w:t>
      </w:r>
    </w:p>
    <w:p w14:paraId="788D9FD8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Educação, Ciência, Tecnologia, Cultura, Desporto, Lazer e Turismo</w:t>
      </w:r>
      <w:r w:rsidRPr="00432419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A6451" w14:paraId="76DD85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3A1947" w14:textId="77777777" w:rsidR="008A6451" w:rsidRPr="00432419" w:rsidRDefault="00432419">
            <w:pPr>
              <w:pStyle w:val="textoTabelaOcorrencias"/>
              <w:rPr>
                <w:lang w:val="pt-BR"/>
              </w:rPr>
            </w:pPr>
            <w:r w:rsidRPr="00432419">
              <w:rPr>
                <w:lang w:val="pt-BR"/>
              </w:rPr>
              <w:lastRenderedPageBreak/>
              <w:t>Interrompida a discussão (por requerimento)</w:t>
            </w:r>
          </w:p>
          <w:p w14:paraId="0BE8A3B8" w14:textId="77777777" w:rsidR="008A6451" w:rsidRDefault="00432419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60A810A" w14:textId="77777777" w:rsidR="008A6451" w:rsidRPr="00432419" w:rsidRDefault="00432419">
      <w:pPr>
        <w:pStyle w:val="numeracaoProposicaoTitulo"/>
        <w:numPr>
          <w:ilvl w:val="0"/>
          <w:numId w:val="1"/>
        </w:numPr>
        <w:rPr>
          <w:lang w:val="pt-BR"/>
        </w:rPr>
      </w:pPr>
      <w:r w:rsidRPr="00432419">
        <w:rPr>
          <w:u w:val="single"/>
          <w:lang w:val="pt-BR"/>
        </w:rPr>
        <w:t>PROJETO DE LEI 1021/2024</w:t>
      </w:r>
      <w:r w:rsidRPr="00432419">
        <w:rPr>
          <w:lang w:val="pt-BR"/>
        </w:rPr>
        <w:t xml:space="preserve"> - PRIMEIRO TURNO</w:t>
      </w:r>
    </w:p>
    <w:p w14:paraId="2C051308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EMENTA: </w:t>
      </w:r>
      <w:r w:rsidRPr="00432419">
        <w:rPr>
          <w:lang w:val="pt-BR"/>
        </w:rPr>
        <w:t>Altera a Lei n° 10.901/2016, que "Dispõe sobre o Sistema Municipal de Cultura" e dá outras providências".</w:t>
      </w:r>
    </w:p>
    <w:p w14:paraId="59B7EECC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AUTORIA: </w:t>
      </w:r>
      <w:r w:rsidRPr="00432419">
        <w:rPr>
          <w:lang w:val="pt-BR"/>
        </w:rPr>
        <w:t xml:space="preserve">Ver.(a) Fernanda Pereira </w:t>
      </w:r>
      <w:proofErr w:type="spellStart"/>
      <w:r w:rsidRPr="00432419">
        <w:rPr>
          <w:lang w:val="pt-BR"/>
        </w:rPr>
        <w:t>Altoé</w:t>
      </w:r>
      <w:proofErr w:type="spellEnd"/>
    </w:p>
    <w:p w14:paraId="00510099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EMENDAS: </w:t>
      </w:r>
      <w:r w:rsidRPr="00432419">
        <w:rPr>
          <w:lang w:val="pt-BR"/>
        </w:rPr>
        <w:t>Há</w:t>
      </w:r>
    </w:p>
    <w:p w14:paraId="3E90A40E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QUÓRUM: </w:t>
      </w:r>
      <w:r w:rsidRPr="00432419">
        <w:rPr>
          <w:lang w:val="pt-BR"/>
        </w:rPr>
        <w:t>maioria dos presentes</w:t>
      </w:r>
    </w:p>
    <w:p w14:paraId="4DF288F3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PARECERES DAS COMISSÕES: </w:t>
      </w:r>
    </w:p>
    <w:p w14:paraId="6C7CAEA9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Legislação e Justiça</w:t>
      </w:r>
      <w:r w:rsidRPr="00432419">
        <w:rPr>
          <w:lang w:val="pt-BR"/>
        </w:rPr>
        <w:t xml:space="preserve">: pela constitucionalidade, pela legalidade, pela </w:t>
      </w:r>
      <w:proofErr w:type="spellStart"/>
      <w:r w:rsidRPr="00432419">
        <w:rPr>
          <w:lang w:val="pt-BR"/>
        </w:rPr>
        <w:t>regimentalidade</w:t>
      </w:r>
      <w:proofErr w:type="spellEnd"/>
    </w:p>
    <w:p w14:paraId="0645882D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>Educação, Ciência, Tecnologia, Cultura, Desporto, Lazer e Turismo; Orçamento e Finanças Públicas; Administração Pública e Segurança Pública</w:t>
      </w:r>
      <w:r w:rsidRPr="00432419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A6451" w14:paraId="1F797F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85E6B6" w14:textId="77777777" w:rsidR="008A6451" w:rsidRPr="00432419" w:rsidRDefault="00432419">
            <w:pPr>
              <w:pStyle w:val="textoTabelaOcorrencias"/>
              <w:rPr>
                <w:lang w:val="pt-BR"/>
              </w:rPr>
            </w:pPr>
            <w:r w:rsidRPr="00432419">
              <w:rPr>
                <w:lang w:val="pt-BR"/>
              </w:rPr>
              <w:t>Interrompida a discussão (por requeriment</w:t>
            </w:r>
            <w:r w:rsidRPr="00432419">
              <w:rPr>
                <w:lang w:val="pt-BR"/>
              </w:rPr>
              <w:t>o)</w:t>
            </w:r>
          </w:p>
          <w:p w14:paraId="0FF0AF15" w14:textId="77777777" w:rsidR="008A6451" w:rsidRDefault="00432419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E5C8541" w14:textId="77777777" w:rsidR="008A6451" w:rsidRDefault="00432419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0E70D86C" w14:textId="77777777" w:rsidR="008A6451" w:rsidRDefault="00432419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1A2B577E" w14:textId="77777777" w:rsidR="008A6451" w:rsidRDefault="004324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98/2026</w:t>
      </w:r>
      <w:r>
        <w:t xml:space="preserve"> - TURNO ÚNICO</w:t>
      </w:r>
    </w:p>
    <w:p w14:paraId="0BC82F5B" w14:textId="77777777" w:rsidR="008A6451" w:rsidRPr="00432419" w:rsidRDefault="00432419">
      <w:pPr>
        <w:pStyle w:val="numeracaoProposicao"/>
        <w:rPr>
          <w:lang w:val="pt-BR"/>
        </w:rPr>
      </w:pPr>
      <w:r w:rsidRPr="00432419">
        <w:rPr>
          <w:b/>
          <w:lang w:val="pt-BR"/>
        </w:rPr>
        <w:t xml:space="preserve">SOLICITAÇÃO: </w:t>
      </w:r>
      <w:r w:rsidRPr="00432419">
        <w:rPr>
          <w:lang w:val="pt-BR"/>
        </w:rPr>
        <w:t>Solicitação de reunião conjunta das comissões de Mobilidade Urbana, Indústria, Comércio e Serviços; de Meio Ambiente, Defesa dos Ani</w:t>
      </w:r>
      <w:r w:rsidRPr="00432419">
        <w:rPr>
          <w:lang w:val="pt-BR"/>
        </w:rPr>
        <w:t>mais e Política Urbana e de Orçamento e Finanças Públicas para apreciar parecer sobre Projeto de Lei 196/2025</w:t>
      </w:r>
    </w:p>
    <w:p w14:paraId="19CD5A7A" w14:textId="77777777" w:rsidR="008A6451" w:rsidRDefault="004324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A6451" w14:paraId="13F46A6C" w14:textId="77777777" w:rsidTr="00432419">
        <w:trPr>
          <w:trHeight w:val="169"/>
        </w:trPr>
        <w:tc>
          <w:tcPr>
            <w:tcW w:w="9071" w:type="dxa"/>
            <w:shd w:val="clear" w:color="auto" w:fill="CCCCCC"/>
          </w:tcPr>
          <w:p w14:paraId="7614B86F" w14:textId="77777777" w:rsidR="008A6451" w:rsidRDefault="004324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A35A86" w14:textId="77777777" w:rsidR="008A6451" w:rsidRDefault="008A6451">
      <w:pPr>
        <w:spacing w:after="0"/>
      </w:pPr>
    </w:p>
    <w:p w14:paraId="6FD47D60" w14:textId="77777777" w:rsidR="008A6451" w:rsidRDefault="008A6451">
      <w:pPr>
        <w:spacing w:after="0"/>
        <w:rPr>
          <w:sz w:val="8"/>
        </w:rPr>
      </w:pPr>
    </w:p>
    <w:sectPr w:rsidR="008A645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FF937" w14:textId="77777777" w:rsidR="00000000" w:rsidRDefault="00432419">
      <w:pPr>
        <w:spacing w:after="0" w:line="240" w:lineRule="auto"/>
      </w:pPr>
      <w:r>
        <w:separator/>
      </w:r>
    </w:p>
  </w:endnote>
  <w:endnote w:type="continuationSeparator" w:id="0">
    <w:p w14:paraId="7818D949" w14:textId="77777777" w:rsidR="00000000" w:rsidRDefault="00432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E2AB" w14:textId="77777777" w:rsidR="008A6451" w:rsidRDefault="008A6451"/>
  <w:p w14:paraId="628596F5" w14:textId="77777777" w:rsidR="008A6451" w:rsidRDefault="0043241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ABCA4" w14:textId="77777777" w:rsidR="00000000" w:rsidRDefault="00432419">
      <w:pPr>
        <w:spacing w:after="0" w:line="240" w:lineRule="auto"/>
      </w:pPr>
      <w:r>
        <w:separator/>
      </w:r>
    </w:p>
  </w:footnote>
  <w:footnote w:type="continuationSeparator" w:id="0">
    <w:p w14:paraId="218F36F9" w14:textId="77777777" w:rsidR="00000000" w:rsidRDefault="00432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A6451" w:rsidRPr="00432419" w14:paraId="31CB7203" w14:textId="77777777">
      <w:tc>
        <w:tcPr>
          <w:tcW w:w="1134" w:type="dxa"/>
        </w:tcPr>
        <w:p w14:paraId="0818BFA7" w14:textId="77777777" w:rsidR="008A6451" w:rsidRDefault="00432419">
          <w:r>
            <w:rPr>
              <w:noProof/>
            </w:rPr>
            <w:drawing>
              <wp:inline distT="0" distB="0" distL="0" distR="0" wp14:anchorId="1E0FD785" wp14:editId="60CBBB4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87D1640" w14:textId="77777777" w:rsidR="008A6451" w:rsidRPr="00432419" w:rsidRDefault="00432419">
          <w:pPr>
            <w:jc w:val="center"/>
            <w:rPr>
              <w:sz w:val="32"/>
              <w:lang w:val="pt-BR"/>
            </w:rPr>
          </w:pPr>
          <w:r w:rsidRPr="0043241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719A7"/>
    <w:multiLevelType w:val="hybridMultilevel"/>
    <w:tmpl w:val="B7B0870A"/>
    <w:lvl w:ilvl="0" w:tplc="28360D7A">
      <w:start w:val="1"/>
      <w:numFmt w:val="decimal"/>
      <w:lvlText w:val="%1."/>
      <w:lvlJc w:val="left"/>
    </w:lvl>
    <w:lvl w:ilvl="1" w:tplc="61A8E20A">
      <w:numFmt w:val="decimal"/>
      <w:lvlText w:val=""/>
      <w:lvlJc w:val="left"/>
    </w:lvl>
    <w:lvl w:ilvl="2" w:tplc="27ECE5C4">
      <w:numFmt w:val="decimal"/>
      <w:lvlText w:val=""/>
      <w:lvlJc w:val="left"/>
    </w:lvl>
    <w:lvl w:ilvl="3" w:tplc="228836D2">
      <w:numFmt w:val="decimal"/>
      <w:lvlText w:val=""/>
      <w:lvlJc w:val="left"/>
    </w:lvl>
    <w:lvl w:ilvl="4" w:tplc="63C01D92">
      <w:numFmt w:val="decimal"/>
      <w:lvlText w:val=""/>
      <w:lvlJc w:val="left"/>
    </w:lvl>
    <w:lvl w:ilvl="5" w:tplc="F0C0901E">
      <w:numFmt w:val="decimal"/>
      <w:lvlText w:val=""/>
      <w:lvlJc w:val="left"/>
    </w:lvl>
    <w:lvl w:ilvl="6" w:tplc="715E92E4">
      <w:numFmt w:val="decimal"/>
      <w:lvlText w:val=""/>
      <w:lvlJc w:val="left"/>
    </w:lvl>
    <w:lvl w:ilvl="7" w:tplc="E0B07818">
      <w:numFmt w:val="decimal"/>
      <w:lvlText w:val=""/>
      <w:lvlJc w:val="left"/>
    </w:lvl>
    <w:lvl w:ilvl="8" w:tplc="B448B8BC">
      <w:numFmt w:val="decimal"/>
      <w:lvlText w:val=""/>
      <w:lvlJc w:val="left"/>
    </w:lvl>
  </w:abstractNum>
  <w:abstractNum w:abstractNumId="1" w15:restartNumberingAfterBreak="0">
    <w:nsid w:val="73E573B7"/>
    <w:multiLevelType w:val="hybridMultilevel"/>
    <w:tmpl w:val="EEAE39FC"/>
    <w:lvl w:ilvl="0" w:tplc="F230C5C8">
      <w:start w:val="1"/>
      <w:numFmt w:val="decimal"/>
      <w:lvlText w:val="%1."/>
      <w:lvlJc w:val="left"/>
    </w:lvl>
    <w:lvl w:ilvl="1" w:tplc="2110BC98">
      <w:numFmt w:val="decimal"/>
      <w:lvlText w:val=""/>
      <w:lvlJc w:val="left"/>
    </w:lvl>
    <w:lvl w:ilvl="2" w:tplc="BF5812E4">
      <w:numFmt w:val="decimal"/>
      <w:lvlText w:val=""/>
      <w:lvlJc w:val="left"/>
    </w:lvl>
    <w:lvl w:ilvl="3" w:tplc="F1E6CC82">
      <w:numFmt w:val="decimal"/>
      <w:lvlText w:val=""/>
      <w:lvlJc w:val="left"/>
    </w:lvl>
    <w:lvl w:ilvl="4" w:tplc="2CC29026">
      <w:numFmt w:val="decimal"/>
      <w:lvlText w:val=""/>
      <w:lvlJc w:val="left"/>
    </w:lvl>
    <w:lvl w:ilvl="5" w:tplc="7B6A2118">
      <w:numFmt w:val="decimal"/>
      <w:lvlText w:val=""/>
      <w:lvlJc w:val="left"/>
    </w:lvl>
    <w:lvl w:ilvl="6" w:tplc="1A66248A">
      <w:numFmt w:val="decimal"/>
      <w:lvlText w:val=""/>
      <w:lvlJc w:val="left"/>
    </w:lvl>
    <w:lvl w:ilvl="7" w:tplc="3CFA917C">
      <w:numFmt w:val="decimal"/>
      <w:lvlText w:val=""/>
      <w:lvlJc w:val="left"/>
    </w:lvl>
    <w:lvl w:ilvl="8" w:tplc="DA2453C0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51"/>
    <w:rsid w:val="00432419"/>
    <w:rsid w:val="008A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26172"/>
  <w15:docId w15:val="{D09285AE-7354-4C0B-8C51-EBC349C7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429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 Fernando Da Silva</dc:creator>
  <cp:lastModifiedBy>William  Fernando Da Silva</cp:lastModifiedBy>
  <cp:revision>2</cp:revision>
  <dcterms:created xsi:type="dcterms:W3CDTF">2026-02-11T18:27:00Z</dcterms:created>
  <dcterms:modified xsi:type="dcterms:W3CDTF">2026-02-11T18:27:00Z</dcterms:modified>
</cp:coreProperties>
</file>