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409FD" w14:textId="77777777" w:rsidR="00F9662C" w:rsidRDefault="00C13200">
      <w:pPr>
        <w:pStyle w:val="elementoTituloSuperior"/>
      </w:pPr>
      <w:r>
        <w:t>PLENÁRIO</w:t>
      </w:r>
    </w:p>
    <w:p w14:paraId="382002C1" w14:textId="77777777" w:rsidR="00F9662C" w:rsidRDefault="00F9662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9662C" w:rsidRPr="00C13200" w14:paraId="240A5721" w14:textId="77777777">
        <w:tc>
          <w:tcPr>
            <w:tcW w:w="4819" w:type="dxa"/>
          </w:tcPr>
          <w:p w14:paraId="3F1689C5" w14:textId="77777777" w:rsidR="00F9662C" w:rsidRDefault="00C13200">
            <w:r>
              <w:t xml:space="preserve">33ª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EB0145F" w14:textId="77777777" w:rsidR="00F9662C" w:rsidRPr="00C13200" w:rsidRDefault="00C13200">
            <w:pPr>
              <w:jc w:val="right"/>
              <w:rPr>
                <w:lang w:val="pt-BR"/>
              </w:rPr>
            </w:pPr>
            <w:r w:rsidRPr="00C13200">
              <w:rPr>
                <w:lang w:val="pt-BR"/>
              </w:rPr>
              <w:t>2ª Sessão Legislativa - 20ª Legislatura</w:t>
            </w:r>
          </w:p>
        </w:tc>
      </w:tr>
      <w:tr w:rsidR="00F9662C" w:rsidRPr="00C13200" w14:paraId="4353D6A4" w14:textId="77777777">
        <w:tc>
          <w:tcPr>
            <w:tcW w:w="4819" w:type="dxa"/>
          </w:tcPr>
          <w:p w14:paraId="3BBD65EE" w14:textId="77777777" w:rsidR="00F9662C" w:rsidRDefault="00C13200">
            <w:r>
              <w:t>06/05/2026 - 14h30min</w:t>
            </w:r>
          </w:p>
        </w:tc>
        <w:tc>
          <w:tcPr>
            <w:tcW w:w="4819" w:type="dxa"/>
          </w:tcPr>
          <w:p w14:paraId="6BFC263D" w14:textId="77777777" w:rsidR="00F9662C" w:rsidRPr="00C13200" w:rsidRDefault="00C13200">
            <w:pPr>
              <w:jc w:val="right"/>
              <w:rPr>
                <w:lang w:val="pt-BR"/>
              </w:rPr>
            </w:pPr>
            <w:r w:rsidRPr="00C13200">
              <w:rPr>
                <w:lang w:val="pt-BR"/>
              </w:rPr>
              <w:t>Plenário Prefeito Amintas de Barros</w:t>
            </w:r>
          </w:p>
        </w:tc>
      </w:tr>
    </w:tbl>
    <w:p w14:paraId="025E1B63" w14:textId="77777777" w:rsidR="00F9662C" w:rsidRPr="00C13200" w:rsidRDefault="00F9662C">
      <w:pPr>
        <w:pBdr>
          <w:bottom w:val="single" w:sz="6" w:space="1" w:color="999999"/>
        </w:pBdr>
        <w:rPr>
          <w:lang w:val="pt-BR"/>
        </w:rPr>
      </w:pPr>
    </w:p>
    <w:p w14:paraId="6F4D5537" w14:textId="77777777" w:rsidR="00F9662C" w:rsidRPr="00C13200" w:rsidRDefault="00C13200">
      <w:pPr>
        <w:rPr>
          <w:lang w:val="pt-BR"/>
        </w:rPr>
      </w:pPr>
      <w:r w:rsidRPr="00C13200">
        <w:rPr>
          <w:lang w:val="pt-BR"/>
        </w:rPr>
        <w:t>— Aprovação da ata: 31ª Ordinária</w:t>
      </w:r>
    </w:p>
    <w:p w14:paraId="04CB1E4A" w14:textId="77777777" w:rsidR="00F9662C" w:rsidRPr="00C13200" w:rsidRDefault="00C13200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C13200">
        <w:rPr>
          <w:lang w:val="pt-BR"/>
        </w:rPr>
        <w:t>ORDEM DO DIA</w:t>
      </w:r>
    </w:p>
    <w:p w14:paraId="7F55B84C" w14:textId="77777777" w:rsidR="00F9662C" w:rsidRDefault="00C13200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68C3D63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238/2025</w:t>
      </w:r>
      <w:r>
        <w:t xml:space="preserve"> - SEGUNDO TURNO</w:t>
      </w:r>
    </w:p>
    <w:p w14:paraId="1D1BC985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>Altera a Lei n° 8.616/03, que "Contém o Código de Posturas do Município de Belo Horizonte".</w:t>
      </w:r>
    </w:p>
    <w:p w14:paraId="4E0EC2E4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 xml:space="preserve">Ver.(a) </w:t>
      </w:r>
      <w:proofErr w:type="spellStart"/>
      <w:r w:rsidRPr="00C13200">
        <w:rPr>
          <w:lang w:val="pt-BR"/>
        </w:rPr>
        <w:t>Loíde</w:t>
      </w:r>
      <w:proofErr w:type="spellEnd"/>
      <w:r w:rsidRPr="00C13200">
        <w:rPr>
          <w:lang w:val="pt-BR"/>
        </w:rPr>
        <w:t xml:space="preserve"> Gonçalves</w:t>
      </w:r>
    </w:p>
    <w:p w14:paraId="27577AEC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EMENDAS: </w:t>
      </w:r>
      <w:r w:rsidRPr="00C13200">
        <w:rPr>
          <w:lang w:val="pt-BR"/>
        </w:rPr>
        <w:t>Há</w:t>
      </w:r>
    </w:p>
    <w:p w14:paraId="62137E42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membros da Câmara (21)</w:t>
      </w:r>
    </w:p>
    <w:p w14:paraId="20DF919B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PARECERES DAS COMISSÕES: </w:t>
      </w:r>
    </w:p>
    <w:p w14:paraId="3BE1A2CD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Legislação e Justiça</w:t>
      </w:r>
      <w:r w:rsidRPr="00C13200">
        <w:rPr>
          <w:lang w:val="pt-BR"/>
        </w:rPr>
        <w:t xml:space="preserve">: Pela constitucionalidade, legalidade e </w:t>
      </w:r>
      <w:proofErr w:type="spellStart"/>
      <w:r w:rsidRPr="00C13200">
        <w:rPr>
          <w:lang w:val="pt-BR"/>
        </w:rPr>
        <w:t>regimentalidade</w:t>
      </w:r>
      <w:proofErr w:type="spellEnd"/>
      <w:r w:rsidRPr="00C13200">
        <w:rPr>
          <w:lang w:val="pt-BR"/>
        </w:rPr>
        <w:t xml:space="preserve"> das Emendas 1 e 2.</w:t>
      </w:r>
    </w:p>
    <w:p w14:paraId="5A2F74DA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Meio Ambiente, Defesa dos Animais e Política Urbana</w:t>
      </w:r>
      <w:r w:rsidRPr="00C13200">
        <w:rPr>
          <w:lang w:val="pt-BR"/>
        </w:rPr>
        <w:t>: Pela rejeição da Emenda 1 e pela aprovação da Emenda 2.</w:t>
      </w:r>
    </w:p>
    <w:p w14:paraId="69A2BBFD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Administração Pública e Segurança Pública</w:t>
      </w:r>
      <w:r w:rsidRPr="00C13200">
        <w:rPr>
          <w:lang w:val="pt-BR"/>
        </w:rPr>
        <w:t>: Pela aprovação das Emendas 1</w:t>
      </w:r>
      <w:r w:rsidRPr="00C13200">
        <w:rPr>
          <w:lang w:val="pt-BR"/>
        </w:rPr>
        <w:t xml:space="preserve"> e 2.</w:t>
      </w:r>
    </w:p>
    <w:p w14:paraId="2312CF39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Mobilidade Urbana, Indústria, Comércio e Serviços</w:t>
      </w:r>
      <w:r w:rsidRPr="00C13200">
        <w:rPr>
          <w:lang w:val="pt-BR"/>
        </w:rPr>
        <w:t>: Pela aprovação das Emendas 1 e 2.</w:t>
      </w:r>
    </w:p>
    <w:p w14:paraId="23A49048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255/2025</w:t>
      </w:r>
      <w:r>
        <w:t xml:space="preserve"> - SEGUNDO TURNO</w:t>
      </w:r>
    </w:p>
    <w:p w14:paraId="7B3FD413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>Determina a identificação de forma clara e acessível de atendimento preferencial para pessoas com mais de oitenta ano</w:t>
      </w:r>
      <w:r w:rsidRPr="00C13200">
        <w:rPr>
          <w:lang w:val="pt-BR"/>
        </w:rPr>
        <w:t>s nos locais que especifica e dá outras providências.</w:t>
      </w:r>
    </w:p>
    <w:p w14:paraId="5AB7C666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 xml:space="preserve">Ver.(a) </w:t>
      </w:r>
      <w:proofErr w:type="spellStart"/>
      <w:r w:rsidRPr="00C13200">
        <w:rPr>
          <w:lang w:val="pt-BR"/>
        </w:rPr>
        <w:t>Loíde</w:t>
      </w:r>
      <w:proofErr w:type="spellEnd"/>
      <w:r w:rsidRPr="00C13200">
        <w:rPr>
          <w:lang w:val="pt-BR"/>
        </w:rPr>
        <w:t xml:space="preserve"> Gonçalves</w:t>
      </w:r>
    </w:p>
    <w:p w14:paraId="57432DAA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EMENDAS: </w:t>
      </w:r>
      <w:r w:rsidRPr="00C13200">
        <w:rPr>
          <w:lang w:val="pt-BR"/>
        </w:rPr>
        <w:t>Há</w:t>
      </w:r>
    </w:p>
    <w:p w14:paraId="473BC134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membros da Câmara (21)</w:t>
      </w:r>
    </w:p>
    <w:p w14:paraId="5A6FB7B0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PARECERES DAS COMISSÕES: </w:t>
      </w:r>
    </w:p>
    <w:p w14:paraId="0AE6C5F0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Legislação e Justiça</w:t>
      </w:r>
      <w:r w:rsidRPr="00C13200">
        <w:rPr>
          <w:lang w:val="pt-BR"/>
        </w:rPr>
        <w:t xml:space="preserve">: Pela constitucionalidade, legalidade e </w:t>
      </w:r>
      <w:proofErr w:type="spellStart"/>
      <w:r w:rsidRPr="00C13200">
        <w:rPr>
          <w:lang w:val="pt-BR"/>
        </w:rPr>
        <w:t>regimentalidade</w:t>
      </w:r>
      <w:proofErr w:type="spellEnd"/>
      <w:r w:rsidRPr="00C13200">
        <w:rPr>
          <w:lang w:val="pt-BR"/>
        </w:rPr>
        <w:t xml:space="preserve"> das emendas</w:t>
      </w:r>
      <w:r w:rsidRPr="00C13200">
        <w:rPr>
          <w:lang w:val="pt-BR"/>
        </w:rPr>
        <w:t xml:space="preserve"> 1 e 2.</w:t>
      </w:r>
    </w:p>
    <w:p w14:paraId="52444A59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Direitos Humanos, Habitação, Igualdade Racial e Defesa do Consumidor</w:t>
      </w:r>
      <w:r w:rsidRPr="00C13200">
        <w:rPr>
          <w:lang w:val="pt-BR"/>
        </w:rPr>
        <w:t>: Não há.</w:t>
      </w:r>
    </w:p>
    <w:p w14:paraId="20E52116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Meio Ambiente, Defesa dos Animais e Política Urbana</w:t>
      </w:r>
      <w:r w:rsidRPr="00C13200">
        <w:rPr>
          <w:lang w:val="pt-BR"/>
        </w:rPr>
        <w:t>: Pela aprovação da Emenda 1 e rejeição da Emenda 2.</w:t>
      </w:r>
    </w:p>
    <w:p w14:paraId="1132F9EC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Orçamento e Finanças Públicas</w:t>
      </w:r>
      <w:r w:rsidRPr="00C13200">
        <w:rPr>
          <w:lang w:val="pt-BR"/>
        </w:rPr>
        <w:t>: Pela aprovação das emendas 1 e 2.</w:t>
      </w:r>
    </w:p>
    <w:p w14:paraId="0B6F4ED0" w14:textId="77777777" w:rsidR="00F9662C" w:rsidRDefault="00C13200">
      <w:pPr>
        <w:pStyle w:val="numeracaoProposicao"/>
      </w:pPr>
      <w:proofErr w:type="spellStart"/>
      <w:r>
        <w:t>Há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</w:t>
      </w:r>
      <w:proofErr w:type="spellStart"/>
      <w:r>
        <w:t>deferido</w:t>
      </w:r>
      <w:proofErr w:type="spellEnd"/>
    </w:p>
    <w:p w14:paraId="482F4320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378/2025</w:t>
      </w:r>
      <w:r>
        <w:t xml:space="preserve"> - SEGUNDO TURNO</w:t>
      </w:r>
    </w:p>
    <w:p w14:paraId="582EF9FE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>Reconhece as festas juninas e os grupos juninos belo-horizontinos como de relevante interesse cultural do Município e dá outras providências.</w:t>
      </w:r>
    </w:p>
    <w:p w14:paraId="1D39572C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>Ver.(a) Leonardo Ângelo</w:t>
      </w:r>
    </w:p>
    <w:p w14:paraId="3BD1FAEB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EMENDAS:</w:t>
      </w:r>
      <w:r w:rsidRPr="00C13200">
        <w:rPr>
          <w:b/>
          <w:lang w:val="pt-BR"/>
        </w:rPr>
        <w:t xml:space="preserve"> </w:t>
      </w:r>
      <w:r w:rsidRPr="00C13200">
        <w:rPr>
          <w:lang w:val="pt-BR"/>
        </w:rPr>
        <w:t>Há</w:t>
      </w:r>
    </w:p>
    <w:p w14:paraId="0193CB3D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membros da Câmara (21)</w:t>
      </w:r>
    </w:p>
    <w:p w14:paraId="1DE889AD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lastRenderedPageBreak/>
        <w:t xml:space="preserve">PARECERES DAS COMISSÕES: </w:t>
      </w:r>
    </w:p>
    <w:p w14:paraId="7CF67342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Legislação e Justiça</w:t>
      </w:r>
      <w:r w:rsidRPr="00C13200">
        <w:rPr>
          <w:lang w:val="pt-BR"/>
        </w:rPr>
        <w:t xml:space="preserve">: Pela constitucionalidade, legalidade e </w:t>
      </w:r>
      <w:proofErr w:type="spellStart"/>
      <w:r w:rsidRPr="00C13200">
        <w:rPr>
          <w:lang w:val="pt-BR"/>
        </w:rPr>
        <w:t>regimentalidade</w:t>
      </w:r>
      <w:proofErr w:type="spellEnd"/>
      <w:r w:rsidRPr="00C13200">
        <w:rPr>
          <w:lang w:val="pt-BR"/>
        </w:rPr>
        <w:t xml:space="preserve"> da Emenda 1.</w:t>
      </w:r>
    </w:p>
    <w:p w14:paraId="15B0A646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Educação, Ciência, Tecnologia, Cultura, Desporto, Lazer e Turismo</w:t>
      </w:r>
      <w:r w:rsidRPr="00C13200">
        <w:rPr>
          <w:lang w:val="pt-BR"/>
        </w:rPr>
        <w:t>: Pela aprovação da Emenda 1.</w:t>
      </w:r>
    </w:p>
    <w:p w14:paraId="34E78DE4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Meio Ambiente, Defesa dos Animais e Política Urbana</w:t>
      </w:r>
      <w:r w:rsidRPr="00C13200">
        <w:rPr>
          <w:lang w:val="pt-BR"/>
        </w:rPr>
        <w:t>: Pela aprovação da Emenda 1.</w:t>
      </w:r>
    </w:p>
    <w:p w14:paraId="323B4217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Administração Pública e Segurança Pública</w:t>
      </w:r>
      <w:r w:rsidRPr="00C13200">
        <w:rPr>
          <w:lang w:val="pt-BR"/>
        </w:rPr>
        <w:t>: Pela aprovação da Emenda 1.</w:t>
      </w:r>
    </w:p>
    <w:p w14:paraId="2663332A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452/2025</w:t>
      </w:r>
      <w:r>
        <w:t xml:space="preserve"> - PRIMEIRO TURNO</w:t>
      </w:r>
    </w:p>
    <w:p w14:paraId="46AE9EAF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 xml:space="preserve">Institui, no âmbito do Município de Belo Horizonte, o Programa Municipal de Apoio às Pessoas com Doença de Alzheimer e outras Demências </w:t>
      </w:r>
      <w:r w:rsidRPr="00C13200">
        <w:rPr>
          <w:lang w:val="pt-BR"/>
        </w:rPr>
        <w:t>e a seus Familiares, e dá outras providências.</w:t>
      </w:r>
    </w:p>
    <w:p w14:paraId="340A83E7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 xml:space="preserve">Ver.(a) Dra. </w:t>
      </w:r>
      <w:proofErr w:type="spellStart"/>
      <w:r w:rsidRPr="00C13200">
        <w:rPr>
          <w:lang w:val="pt-BR"/>
        </w:rPr>
        <w:t>Michelly</w:t>
      </w:r>
      <w:proofErr w:type="spellEnd"/>
      <w:r w:rsidRPr="00C13200">
        <w:rPr>
          <w:lang w:val="pt-BR"/>
        </w:rPr>
        <w:t xml:space="preserve"> Siqueira</w:t>
      </w:r>
    </w:p>
    <w:p w14:paraId="12731714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EMENDAS: </w:t>
      </w:r>
      <w:r w:rsidRPr="00C13200">
        <w:rPr>
          <w:lang w:val="pt-BR"/>
        </w:rPr>
        <w:t>Não há</w:t>
      </w:r>
    </w:p>
    <w:p w14:paraId="64490BCB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membros da Câmara (21)</w:t>
      </w:r>
    </w:p>
    <w:p w14:paraId="6156470E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PARECERES DAS COMISSÕES: </w:t>
      </w:r>
    </w:p>
    <w:p w14:paraId="45F0DBE5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Legislação e Justiça</w:t>
      </w:r>
      <w:r w:rsidRPr="00C13200">
        <w:rPr>
          <w:lang w:val="pt-BR"/>
        </w:rPr>
        <w:t xml:space="preserve">: pela constitucionalidade, pela legalidade, pela </w:t>
      </w:r>
      <w:proofErr w:type="spellStart"/>
      <w:r w:rsidRPr="00C13200">
        <w:rPr>
          <w:lang w:val="pt-BR"/>
        </w:rPr>
        <w:t>regimentalidad</w:t>
      </w:r>
      <w:r w:rsidRPr="00C13200">
        <w:rPr>
          <w:lang w:val="pt-BR"/>
        </w:rPr>
        <w:t>e</w:t>
      </w:r>
      <w:proofErr w:type="spellEnd"/>
    </w:p>
    <w:p w14:paraId="4430CB0A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Saúde e Saneamento</w:t>
      </w:r>
      <w:r w:rsidRPr="00C13200">
        <w:rPr>
          <w:lang w:val="pt-BR"/>
        </w:rPr>
        <w:t>: pela aprovação</w:t>
      </w:r>
    </w:p>
    <w:p w14:paraId="1EEA1939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Direitos Humanos, Habitação, Igualdade Racial e Defesa do Consumidor</w:t>
      </w:r>
      <w:r w:rsidRPr="00C13200">
        <w:rPr>
          <w:lang w:val="pt-BR"/>
        </w:rPr>
        <w:t>: pela aprovação</w:t>
      </w:r>
    </w:p>
    <w:p w14:paraId="15D66A57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Orçamento e Finanças Públicas</w:t>
      </w:r>
      <w:r w:rsidRPr="00C13200">
        <w:rPr>
          <w:lang w:val="pt-BR"/>
        </w:rPr>
        <w:t>: pela aprovação</w:t>
      </w:r>
    </w:p>
    <w:p w14:paraId="5DBA3BC8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69/2025</w:t>
      </w:r>
      <w:r>
        <w:t xml:space="preserve"> - PRIMEIRO TURNO</w:t>
      </w:r>
    </w:p>
    <w:p w14:paraId="4C945FFE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>Dispõe sobre a obrigatoriedade de implan</w:t>
      </w:r>
      <w:r w:rsidRPr="00C13200">
        <w:rPr>
          <w:lang w:val="pt-BR"/>
        </w:rPr>
        <w:t>tação do ensino e execução do Hino Nacional aos Estudantes das Escolas e Instituições de Ensino, públicas e privadas, no Município de Belo Horizonte.</w:t>
      </w:r>
    </w:p>
    <w:p w14:paraId="154A1617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>Ver.(a) Flávia Borja</w:t>
      </w:r>
    </w:p>
    <w:p w14:paraId="563E3D9B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EMENDAS: </w:t>
      </w:r>
      <w:r w:rsidRPr="00C13200">
        <w:rPr>
          <w:lang w:val="pt-BR"/>
        </w:rPr>
        <w:t>Há</w:t>
      </w:r>
    </w:p>
    <w:p w14:paraId="2CCE4790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presentes</w:t>
      </w:r>
    </w:p>
    <w:p w14:paraId="009C3A81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PARECERES DAS COMISSÕES: </w:t>
      </w:r>
    </w:p>
    <w:p w14:paraId="047D1C84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</w:t>
      </w:r>
      <w:r w:rsidRPr="00C13200">
        <w:rPr>
          <w:b/>
          <w:lang w:val="pt-BR"/>
        </w:rPr>
        <w:t>ção e Justiça</w:t>
      </w:r>
      <w:r w:rsidRPr="00C13200">
        <w:rPr>
          <w:lang w:val="pt-BR"/>
        </w:rPr>
        <w:t xml:space="preserve">: pela constitucionalidade, pela legalidade, pela </w:t>
      </w:r>
      <w:proofErr w:type="spellStart"/>
      <w:r w:rsidRPr="00C13200">
        <w:rPr>
          <w:lang w:val="pt-BR"/>
        </w:rPr>
        <w:t>regimentalidade</w:t>
      </w:r>
      <w:proofErr w:type="spellEnd"/>
      <w:r w:rsidRPr="00C13200">
        <w:rPr>
          <w:lang w:val="pt-BR"/>
        </w:rPr>
        <w:t>, com apresentação de emenda(s)</w:t>
      </w:r>
    </w:p>
    <w:p w14:paraId="4EBBA987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Educação, Ciência, Tecnologia, Cultura, Desporto, Lazer e Turismo</w:t>
      </w:r>
      <w:r w:rsidRPr="00C13200">
        <w:rPr>
          <w:lang w:val="pt-BR"/>
        </w:rPr>
        <w:t>: pela aprovação</w:t>
      </w:r>
    </w:p>
    <w:p w14:paraId="10638083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198/2025</w:t>
      </w:r>
      <w:r>
        <w:t xml:space="preserve"> - SEGUNDO TURNO</w:t>
      </w:r>
    </w:p>
    <w:p w14:paraId="5445DB5C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>Dispõe sobre a p</w:t>
      </w:r>
      <w:r w:rsidRPr="00C13200">
        <w:rPr>
          <w:lang w:val="pt-BR"/>
        </w:rPr>
        <w:t>romoção e a introdução da música erudita ou clássica no ensino fundamental da rede pública municipal de Belo Horizonte.</w:t>
      </w:r>
    </w:p>
    <w:p w14:paraId="16FD33FD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>Ver.(a) Neném da Farmácia</w:t>
      </w:r>
    </w:p>
    <w:p w14:paraId="0AC0230A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EMENDAS: </w:t>
      </w:r>
      <w:r w:rsidRPr="00C13200">
        <w:rPr>
          <w:lang w:val="pt-BR"/>
        </w:rPr>
        <w:t>Há</w:t>
      </w:r>
    </w:p>
    <w:p w14:paraId="080CFDF8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presentes</w:t>
      </w:r>
    </w:p>
    <w:p w14:paraId="7577C392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PARECERES DAS COMISSÕES: </w:t>
      </w:r>
    </w:p>
    <w:p w14:paraId="0E96A5E3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Legislação e Justiça</w:t>
      </w:r>
      <w:r w:rsidRPr="00C13200">
        <w:rPr>
          <w:lang w:val="pt-BR"/>
        </w:rPr>
        <w:t>: Pela aprova</w:t>
      </w:r>
      <w:r w:rsidRPr="00C13200">
        <w:rPr>
          <w:lang w:val="pt-BR"/>
        </w:rPr>
        <w:t>ção das Emendas 1, 2 e 3</w:t>
      </w:r>
    </w:p>
    <w:p w14:paraId="4466B408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Educação, Ciência, Tecnologia, Cultura, Desporto, Lazer e Turismo</w:t>
      </w:r>
      <w:r w:rsidRPr="00C13200">
        <w:rPr>
          <w:lang w:val="pt-BR"/>
        </w:rPr>
        <w:t>: Pela aprovação das emendas 1 a 3.</w:t>
      </w:r>
    </w:p>
    <w:p w14:paraId="33156415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Administração Pública e Segurança Pública</w:t>
      </w:r>
      <w:r w:rsidRPr="00C13200">
        <w:rPr>
          <w:lang w:val="pt-BR"/>
        </w:rPr>
        <w:t>: Pela aprovação das emendas 1 a 3.</w:t>
      </w:r>
    </w:p>
    <w:p w14:paraId="56AD56EA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Orçamento e Finanças Públicas</w:t>
      </w:r>
      <w:r w:rsidRPr="00C13200">
        <w:rPr>
          <w:lang w:val="pt-BR"/>
        </w:rPr>
        <w:t>: Pela aprovação das Emendas 1, 2 e 3.</w:t>
      </w:r>
    </w:p>
    <w:p w14:paraId="52EC2E51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242/2025</w:t>
      </w:r>
      <w:r>
        <w:t xml:space="preserve"> - SEGUNDO TURNO</w:t>
      </w:r>
    </w:p>
    <w:p w14:paraId="49B9B510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>Proíbe a outorga de títulos, honrarias, condecorações, medalhas, homenagens ou qualquer outra forma de reconhecimento oficial no âmbito do M</w:t>
      </w:r>
      <w:r w:rsidRPr="00C13200">
        <w:rPr>
          <w:lang w:val="pt-BR"/>
        </w:rPr>
        <w:t>unicípio de Belo Horizonte para pessoas condenadas por crimes hediondos ou equiparados.</w:t>
      </w:r>
    </w:p>
    <w:p w14:paraId="74640645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 xml:space="preserve">Ver.(a) </w:t>
      </w:r>
      <w:proofErr w:type="spellStart"/>
      <w:r w:rsidRPr="00C13200">
        <w:rPr>
          <w:lang w:val="pt-BR"/>
        </w:rPr>
        <w:t>Irlan</w:t>
      </w:r>
      <w:proofErr w:type="spellEnd"/>
      <w:r w:rsidRPr="00C13200">
        <w:rPr>
          <w:lang w:val="pt-BR"/>
        </w:rPr>
        <w:t xml:space="preserve"> Melo</w:t>
      </w:r>
    </w:p>
    <w:p w14:paraId="3C516EA4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EMENDAS: </w:t>
      </w:r>
      <w:r w:rsidRPr="00C13200">
        <w:rPr>
          <w:lang w:val="pt-BR"/>
        </w:rPr>
        <w:t>Há</w:t>
      </w:r>
    </w:p>
    <w:p w14:paraId="1B0E60DF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presentes</w:t>
      </w:r>
    </w:p>
    <w:p w14:paraId="11A715F1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PARECERES DAS COMISSÕES: </w:t>
      </w:r>
    </w:p>
    <w:p w14:paraId="52018A9A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Legislação e Justiça</w:t>
      </w:r>
      <w:r w:rsidRPr="00C13200">
        <w:rPr>
          <w:lang w:val="pt-BR"/>
        </w:rPr>
        <w:t xml:space="preserve">: Pela constitucionalidade, legalidade e </w:t>
      </w:r>
      <w:proofErr w:type="spellStart"/>
      <w:r w:rsidRPr="00C13200">
        <w:rPr>
          <w:lang w:val="pt-BR"/>
        </w:rPr>
        <w:t>regimentalidade</w:t>
      </w:r>
      <w:proofErr w:type="spellEnd"/>
      <w:r w:rsidRPr="00C13200">
        <w:rPr>
          <w:lang w:val="pt-BR"/>
        </w:rPr>
        <w:t xml:space="preserve"> da Emenda 1.</w:t>
      </w:r>
    </w:p>
    <w:p w14:paraId="202F1DCC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Administração Pública e Segurança Pública</w:t>
      </w:r>
      <w:r w:rsidRPr="00C13200">
        <w:rPr>
          <w:lang w:val="pt-BR"/>
        </w:rPr>
        <w:t>: Pela aprovação da Emenda 1.</w:t>
      </w:r>
    </w:p>
    <w:p w14:paraId="4A96EB82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Direitos Humanos, Habitação, Igualdade Racial e Defesa do Consumidor</w:t>
      </w:r>
      <w:r w:rsidRPr="00C13200">
        <w:rPr>
          <w:lang w:val="pt-BR"/>
        </w:rPr>
        <w:t>: Pela aprovação da Emenda 1.</w:t>
      </w:r>
    </w:p>
    <w:p w14:paraId="1AD5B03F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</w:t>
      </w:r>
      <w:r>
        <w:rPr>
          <w:u w:val="single"/>
        </w:rPr>
        <w:t>0/2025</w:t>
      </w:r>
      <w:r>
        <w:t xml:space="preserve"> - PRIMEIRO TURNO</w:t>
      </w:r>
    </w:p>
    <w:p w14:paraId="12D72872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>Institui o Programa Municipal de Reconhecimento e Valorização das Entidades de Tiro Desportivo no Município de Belo Horizonte e dá outras providências.</w:t>
      </w:r>
    </w:p>
    <w:p w14:paraId="633762CC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>Ver.(a) Pablo Almeida</w:t>
      </w:r>
    </w:p>
    <w:p w14:paraId="5ED60D97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EMENDAS: </w:t>
      </w:r>
      <w:r w:rsidRPr="00C13200">
        <w:rPr>
          <w:lang w:val="pt-BR"/>
        </w:rPr>
        <w:t>Há</w:t>
      </w:r>
    </w:p>
    <w:p w14:paraId="54D43FC2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presentes</w:t>
      </w:r>
    </w:p>
    <w:p w14:paraId="6D9ED083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PARECERES DAS COMISSÕES: </w:t>
      </w:r>
    </w:p>
    <w:p w14:paraId="00B22608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Legislação e Justiça</w:t>
      </w:r>
      <w:r w:rsidRPr="00C13200">
        <w:rPr>
          <w:lang w:val="pt-BR"/>
        </w:rPr>
        <w:t xml:space="preserve">: pela constitucionalidade, pela legalidade, pela </w:t>
      </w:r>
      <w:proofErr w:type="spellStart"/>
      <w:r w:rsidRPr="00C13200">
        <w:rPr>
          <w:lang w:val="pt-BR"/>
        </w:rPr>
        <w:t>regimentalidade</w:t>
      </w:r>
      <w:proofErr w:type="spellEnd"/>
    </w:p>
    <w:p w14:paraId="4D69BEDF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Educação, Ciência, Tecnologia, Cultura, Desporto, Lazer e Turismo</w:t>
      </w:r>
      <w:r w:rsidRPr="00C13200">
        <w:rPr>
          <w:lang w:val="pt-BR"/>
        </w:rPr>
        <w:t>: pela aprovação</w:t>
      </w:r>
    </w:p>
    <w:p w14:paraId="6CCC532B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Administração Pública e Segurança Pública</w:t>
      </w:r>
      <w:r w:rsidRPr="00C13200">
        <w:rPr>
          <w:lang w:val="pt-BR"/>
        </w:rPr>
        <w:t>: pela aprovação</w:t>
      </w:r>
    </w:p>
    <w:p w14:paraId="759F7BF9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Dir</w:t>
      </w:r>
      <w:r w:rsidRPr="00C13200">
        <w:rPr>
          <w:b/>
          <w:lang w:val="pt-BR"/>
        </w:rPr>
        <w:t>eitos Humanos, Habitação, Igualdade Racial e Defesa do Consumidor</w:t>
      </w:r>
      <w:r w:rsidRPr="00C13200">
        <w:rPr>
          <w:lang w:val="pt-BR"/>
        </w:rPr>
        <w:t>: pela aprovação, com apresentação de emenda(s)</w:t>
      </w:r>
    </w:p>
    <w:p w14:paraId="0263FA45" w14:textId="77777777" w:rsidR="00F9662C" w:rsidRDefault="00C1320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540/2025</w:t>
      </w:r>
      <w:r>
        <w:t xml:space="preserve"> - PRIMEIRO TURNO</w:t>
      </w:r>
    </w:p>
    <w:p w14:paraId="5084D174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EMENTA: </w:t>
      </w:r>
      <w:r w:rsidRPr="00C13200">
        <w:rPr>
          <w:lang w:val="pt-BR"/>
        </w:rPr>
        <w:t xml:space="preserve">Extingue as cláusulas de inalienabilidade, </w:t>
      </w:r>
      <w:proofErr w:type="gramStart"/>
      <w:r w:rsidRPr="00C13200">
        <w:rPr>
          <w:lang w:val="pt-BR"/>
        </w:rPr>
        <w:t>impenhorabilidade  e</w:t>
      </w:r>
      <w:proofErr w:type="gramEnd"/>
      <w:r w:rsidRPr="00C13200">
        <w:rPr>
          <w:lang w:val="pt-BR"/>
        </w:rPr>
        <w:t xml:space="preserve"> reversão ao domínio do Municíp</w:t>
      </w:r>
      <w:r w:rsidRPr="00C13200">
        <w:rPr>
          <w:lang w:val="pt-BR"/>
        </w:rPr>
        <w:t>io do imóvel correspondente à Casa dos Padres Seculares - Organização São Pedro.</w:t>
      </w:r>
    </w:p>
    <w:p w14:paraId="12642550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AUTORIA: </w:t>
      </w:r>
      <w:r w:rsidRPr="00C13200">
        <w:rPr>
          <w:lang w:val="pt-BR"/>
        </w:rPr>
        <w:t>Ver.(a) Wanderley Porto</w:t>
      </w:r>
    </w:p>
    <w:p w14:paraId="26F83432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EMENDAS: </w:t>
      </w:r>
      <w:r w:rsidRPr="00C13200">
        <w:rPr>
          <w:lang w:val="pt-BR"/>
        </w:rPr>
        <w:t>Não há</w:t>
      </w:r>
    </w:p>
    <w:p w14:paraId="1AF73C9B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QUÓRUM: </w:t>
      </w:r>
      <w:r w:rsidRPr="00C13200">
        <w:rPr>
          <w:lang w:val="pt-BR"/>
        </w:rPr>
        <w:t>maioria dos presentes</w:t>
      </w:r>
    </w:p>
    <w:p w14:paraId="19DCC301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 xml:space="preserve">PARECERES DAS COMISSÕES: </w:t>
      </w:r>
    </w:p>
    <w:p w14:paraId="4531B5C9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Legislação e Justiça</w:t>
      </w:r>
      <w:r w:rsidRPr="00C13200">
        <w:rPr>
          <w:lang w:val="pt-BR"/>
        </w:rPr>
        <w:t xml:space="preserve">: pela constitucionalidade, pela legalidade, pela </w:t>
      </w:r>
      <w:proofErr w:type="spellStart"/>
      <w:r w:rsidRPr="00C13200">
        <w:rPr>
          <w:lang w:val="pt-BR"/>
        </w:rPr>
        <w:t>regimentalidade</w:t>
      </w:r>
      <w:proofErr w:type="spellEnd"/>
    </w:p>
    <w:p w14:paraId="1F17B13E" w14:textId="77777777" w:rsidR="00F9662C" w:rsidRPr="00C13200" w:rsidRDefault="00C13200">
      <w:pPr>
        <w:pStyle w:val="numeracaoProposicao"/>
        <w:rPr>
          <w:lang w:val="pt-BR"/>
        </w:rPr>
      </w:pPr>
      <w:r w:rsidRPr="00C13200">
        <w:rPr>
          <w:b/>
          <w:lang w:val="pt-BR"/>
        </w:rPr>
        <w:t>Administração Pública e Segurança Pública</w:t>
      </w:r>
      <w:r w:rsidRPr="00C13200">
        <w:rPr>
          <w:lang w:val="pt-BR"/>
        </w:rPr>
        <w:t>: pela aprovação</w:t>
      </w:r>
    </w:p>
    <w:p w14:paraId="6AF76D77" w14:textId="77777777" w:rsidR="00F9662C" w:rsidRPr="00C13200" w:rsidRDefault="00F9662C">
      <w:pPr>
        <w:spacing w:after="0"/>
        <w:rPr>
          <w:sz w:val="8"/>
          <w:lang w:val="pt-BR"/>
        </w:rPr>
      </w:pPr>
    </w:p>
    <w:sectPr w:rsidR="00F9662C" w:rsidRPr="00C1320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EFD1E" w14:textId="77777777" w:rsidR="00000000" w:rsidRDefault="00C13200">
      <w:pPr>
        <w:spacing w:after="0" w:line="240" w:lineRule="auto"/>
      </w:pPr>
      <w:r>
        <w:separator/>
      </w:r>
    </w:p>
  </w:endnote>
  <w:endnote w:type="continuationSeparator" w:id="0">
    <w:p w14:paraId="67EE3340" w14:textId="77777777" w:rsidR="00000000" w:rsidRDefault="00C13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12897" w14:textId="77777777" w:rsidR="00F9662C" w:rsidRDefault="00F9662C"/>
  <w:p w14:paraId="34EF167A" w14:textId="77777777" w:rsidR="00F9662C" w:rsidRDefault="00C1320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F552F" w14:textId="77777777" w:rsidR="00000000" w:rsidRDefault="00C13200">
      <w:pPr>
        <w:spacing w:after="0" w:line="240" w:lineRule="auto"/>
      </w:pPr>
      <w:r>
        <w:separator/>
      </w:r>
    </w:p>
  </w:footnote>
  <w:footnote w:type="continuationSeparator" w:id="0">
    <w:p w14:paraId="5DBF8F9D" w14:textId="77777777" w:rsidR="00000000" w:rsidRDefault="00C132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9662C" w:rsidRPr="00C13200" w14:paraId="3D11BB17" w14:textId="77777777">
      <w:tc>
        <w:tcPr>
          <w:tcW w:w="1134" w:type="dxa"/>
        </w:tcPr>
        <w:p w14:paraId="4C453E06" w14:textId="77777777" w:rsidR="00F9662C" w:rsidRDefault="00C13200">
          <w:r>
            <w:rPr>
              <w:noProof/>
            </w:rPr>
            <w:drawing>
              <wp:inline distT="0" distB="0" distL="0" distR="0" wp14:anchorId="7EA2787F" wp14:editId="39F589A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7694892" w14:textId="77777777" w:rsidR="00F9662C" w:rsidRPr="00C13200" w:rsidRDefault="00C13200">
          <w:pPr>
            <w:jc w:val="center"/>
            <w:rPr>
              <w:sz w:val="32"/>
              <w:lang w:val="pt-BR"/>
            </w:rPr>
          </w:pPr>
          <w:r w:rsidRPr="00C1320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10522"/>
    <w:multiLevelType w:val="hybridMultilevel"/>
    <w:tmpl w:val="30DE3234"/>
    <w:lvl w:ilvl="0" w:tplc="6C509A86">
      <w:start w:val="1"/>
      <w:numFmt w:val="decimal"/>
      <w:lvlText w:val="%1."/>
      <w:lvlJc w:val="left"/>
    </w:lvl>
    <w:lvl w:ilvl="1" w:tplc="9072C824">
      <w:numFmt w:val="decimal"/>
      <w:lvlText w:val=""/>
      <w:lvlJc w:val="left"/>
    </w:lvl>
    <w:lvl w:ilvl="2" w:tplc="9D5201B4">
      <w:numFmt w:val="decimal"/>
      <w:lvlText w:val=""/>
      <w:lvlJc w:val="left"/>
    </w:lvl>
    <w:lvl w:ilvl="3" w:tplc="A832FB66">
      <w:numFmt w:val="decimal"/>
      <w:lvlText w:val=""/>
      <w:lvlJc w:val="left"/>
    </w:lvl>
    <w:lvl w:ilvl="4" w:tplc="26142ED8">
      <w:numFmt w:val="decimal"/>
      <w:lvlText w:val=""/>
      <w:lvlJc w:val="left"/>
    </w:lvl>
    <w:lvl w:ilvl="5" w:tplc="95E048BE">
      <w:numFmt w:val="decimal"/>
      <w:lvlText w:val=""/>
      <w:lvlJc w:val="left"/>
    </w:lvl>
    <w:lvl w:ilvl="6" w:tplc="0D1682CA">
      <w:numFmt w:val="decimal"/>
      <w:lvlText w:val=""/>
      <w:lvlJc w:val="left"/>
    </w:lvl>
    <w:lvl w:ilvl="7" w:tplc="22D48A5C">
      <w:numFmt w:val="decimal"/>
      <w:lvlText w:val=""/>
      <w:lvlJc w:val="left"/>
    </w:lvl>
    <w:lvl w:ilvl="8" w:tplc="6EFAECB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62C"/>
    <w:rsid w:val="00C13200"/>
    <w:rsid w:val="00F9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1574F"/>
  <w15:docId w15:val="{2A78252A-93C2-48E9-BE94-D488235D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881</Words>
  <Characters>4759</Characters>
  <Application>Microsoft Office Word</Application>
  <DocSecurity>0</DocSecurity>
  <Lines>39</Lines>
  <Paragraphs>11</Paragraphs>
  <ScaleCrop>false</ScaleCrop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2026-05-05T18:08:00Z</dcterms:created>
  <dcterms:modified xsi:type="dcterms:W3CDTF">2026-05-05T18:08:00Z</dcterms:modified>
</cp:coreProperties>
</file>