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6363" w14:textId="5B7A1B6A" w:rsidR="00B97CCA" w:rsidRDefault="00431C64" w:rsidP="00431C64">
      <w:pPr>
        <w:pStyle w:val="elementoTituloSuperior"/>
      </w:pPr>
      <w:r>
        <w:t>RESULTADO DA REUNIÃO</w:t>
      </w:r>
    </w:p>
    <w:p w14:paraId="448D9891" w14:textId="77777777" w:rsidR="00B97CCA" w:rsidRPr="00431C64" w:rsidRDefault="00B97CCA">
      <w:pPr>
        <w:pStyle w:val="elementoTituloSuperior"/>
        <w:pBdr>
          <w:bottom w:val="single" w:sz="6" w:space="1" w:color="999999"/>
        </w:pBdr>
        <w:rPr>
          <w:sz w:val="16"/>
          <w:szCs w:val="16"/>
        </w:rPr>
      </w:pPr>
    </w:p>
    <w:p w14:paraId="0722D715" w14:textId="77777777" w:rsidR="00B97CCA" w:rsidRDefault="00B97CCA">
      <w:pPr>
        <w:spacing w:after="0"/>
        <w:rPr>
          <w:sz w:val="8"/>
        </w:rPr>
      </w:pPr>
    </w:p>
    <w:p w14:paraId="5EA20363" w14:textId="77777777" w:rsidR="00B97CCA" w:rsidRDefault="00431C64">
      <w:pPr>
        <w:pStyle w:val="elementoTituloSuperior"/>
      </w:pPr>
      <w:r>
        <w:t>PLENÁRIO</w:t>
      </w:r>
    </w:p>
    <w:p w14:paraId="0868E71A" w14:textId="77777777" w:rsidR="00B97CCA" w:rsidRDefault="00B97CC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97CCA" w:rsidRPr="00431C64" w14:paraId="6CCF1503" w14:textId="77777777">
        <w:tc>
          <w:tcPr>
            <w:tcW w:w="4819" w:type="dxa"/>
          </w:tcPr>
          <w:p w14:paraId="3B7686C5" w14:textId="77777777" w:rsidR="00B97CCA" w:rsidRDefault="00431C64">
            <w:r>
              <w:t xml:space="preserve">73ª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D1D017E" w14:textId="77777777" w:rsidR="00B97CCA" w:rsidRPr="00431C64" w:rsidRDefault="00431C64">
            <w:pPr>
              <w:jc w:val="right"/>
              <w:rPr>
                <w:lang w:val="pt-BR"/>
              </w:rPr>
            </w:pPr>
            <w:r w:rsidRPr="00431C64">
              <w:rPr>
                <w:lang w:val="pt-BR"/>
              </w:rPr>
              <w:t>2ª Sessão Legislativa - 20ª Legislatura</w:t>
            </w:r>
          </w:p>
        </w:tc>
      </w:tr>
      <w:tr w:rsidR="00B97CCA" w:rsidRPr="00431C64" w14:paraId="489114AD" w14:textId="77777777">
        <w:tc>
          <w:tcPr>
            <w:tcW w:w="4819" w:type="dxa"/>
          </w:tcPr>
          <w:p w14:paraId="5F6616EA" w14:textId="77777777" w:rsidR="00B97CCA" w:rsidRDefault="00431C64">
            <w:r>
              <w:t>03/09/2026 - 14h30min</w:t>
            </w:r>
          </w:p>
        </w:tc>
        <w:tc>
          <w:tcPr>
            <w:tcW w:w="4819" w:type="dxa"/>
          </w:tcPr>
          <w:p w14:paraId="6A89EE8A" w14:textId="77777777" w:rsidR="00B97CCA" w:rsidRPr="00431C64" w:rsidRDefault="00431C64">
            <w:pPr>
              <w:jc w:val="right"/>
              <w:rPr>
                <w:lang w:val="pt-BR"/>
              </w:rPr>
            </w:pPr>
            <w:r w:rsidRPr="00431C64">
              <w:rPr>
                <w:lang w:val="pt-BR"/>
              </w:rPr>
              <w:t>Plenário Prefeito Amintas de Barros</w:t>
            </w:r>
          </w:p>
        </w:tc>
      </w:tr>
    </w:tbl>
    <w:p w14:paraId="00D303F3" w14:textId="77777777" w:rsidR="00B97CCA" w:rsidRPr="00431C64" w:rsidRDefault="00B97CC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B97CCA" w:rsidRPr="00431C64" w14:paraId="6EFAA6E6" w14:textId="77777777">
        <w:tc>
          <w:tcPr>
            <w:tcW w:w="9639" w:type="dxa"/>
          </w:tcPr>
          <w:p w14:paraId="3A4B1F40" w14:textId="77777777" w:rsidR="00B97CCA" w:rsidRPr="00431C64" w:rsidRDefault="00431C64">
            <w:pPr>
              <w:rPr>
                <w:lang w:val="pt-BR"/>
              </w:rPr>
            </w:pPr>
            <w:r w:rsidRPr="00431C64">
              <w:rPr>
                <w:lang w:val="pt-BR"/>
              </w:rPr>
              <w:t xml:space="preserve">ANÚNCIOS: foram anunciados para a Ordem do Dia da 75ª Reunião Ordinária, do dia </w:t>
            </w:r>
            <w:r w:rsidRPr="00431C64">
              <w:rPr>
                <w:lang w:val="pt-BR"/>
              </w:rPr>
              <w:t>08/09/2026, os Projetos de Lei nº 389/25, 558/25, 576/25, 709/26 e 738/26.</w:t>
            </w:r>
          </w:p>
        </w:tc>
      </w:tr>
    </w:tbl>
    <w:p w14:paraId="20E1CA41" w14:textId="77777777" w:rsidR="00B97CCA" w:rsidRPr="00431C64" w:rsidRDefault="00B97CC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B97CCA" w14:paraId="045ABD82" w14:textId="77777777">
        <w:tc>
          <w:tcPr>
            <w:tcW w:w="9639" w:type="dxa"/>
          </w:tcPr>
          <w:p w14:paraId="1118ED78" w14:textId="77777777" w:rsidR="00B97CCA" w:rsidRDefault="00431C64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71ª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824DE73" w14:textId="77777777" w:rsidR="00B97CCA" w:rsidRDefault="00B97CCA">
      <w:pPr>
        <w:spacing w:after="0"/>
        <w:rPr>
          <w:sz w:val="8"/>
        </w:rPr>
      </w:pPr>
    </w:p>
    <w:p w14:paraId="29769A6D" w14:textId="77777777" w:rsidR="00B97CCA" w:rsidRDefault="00431C64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60F075D" w14:textId="77777777" w:rsidR="00B97CCA" w:rsidRDefault="00431C6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99A445D" w14:textId="77777777" w:rsidR="00B97CCA" w:rsidRPr="00431C64" w:rsidRDefault="00431C64">
      <w:pPr>
        <w:pStyle w:val="numeracaoProposicaoTitulo"/>
        <w:numPr>
          <w:ilvl w:val="0"/>
          <w:numId w:val="1"/>
        </w:numPr>
        <w:rPr>
          <w:lang w:val="pt-BR"/>
        </w:rPr>
      </w:pPr>
      <w:r w:rsidRPr="00431C64">
        <w:rPr>
          <w:u w:val="single"/>
          <w:lang w:val="pt-BR"/>
        </w:rPr>
        <w:t>PROJETO DE LEI 1802/2011</w:t>
      </w:r>
      <w:r w:rsidRPr="00431C64">
        <w:rPr>
          <w:lang w:val="pt-BR"/>
        </w:rPr>
        <w:t xml:space="preserve"> - TURNO ÚNICO - VETO PARCIAL</w:t>
      </w:r>
    </w:p>
    <w:p w14:paraId="3E3D8BDC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EMENTA: </w:t>
      </w:r>
      <w:r w:rsidRPr="00431C64">
        <w:rPr>
          <w:lang w:val="pt-BR"/>
        </w:rPr>
        <w:t>Veto parcial à Proposição de Lei nº 170/12, que "Dispõe sobre a desafetação de via pública, autoriza a alienação, na forma de venda ou permuta, das áreas que menciona e dá outras providências.".</w:t>
      </w:r>
    </w:p>
    <w:p w14:paraId="5A2B5C39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AUTORIA: </w:t>
      </w:r>
      <w:r w:rsidRPr="00431C64">
        <w:rPr>
          <w:lang w:val="pt-BR"/>
        </w:rPr>
        <w:t xml:space="preserve">Ver.(a) João Oscar; Adriano Ventura; </w:t>
      </w:r>
      <w:proofErr w:type="spellStart"/>
      <w:r w:rsidRPr="00431C64">
        <w:rPr>
          <w:lang w:val="pt-BR"/>
        </w:rPr>
        <w:t>Autair</w:t>
      </w:r>
      <w:proofErr w:type="spellEnd"/>
      <w:r w:rsidRPr="00431C64">
        <w:rPr>
          <w:lang w:val="pt-BR"/>
        </w:rPr>
        <w:t xml:space="preserve"> Gomes; B</w:t>
      </w:r>
      <w:r w:rsidRPr="00431C64">
        <w:rPr>
          <w:lang w:val="pt-BR"/>
        </w:rPr>
        <w:t xml:space="preserve">runo Miranda; Cabo Júlio; </w:t>
      </w:r>
      <w:proofErr w:type="spellStart"/>
      <w:r w:rsidRPr="00431C64">
        <w:rPr>
          <w:lang w:val="pt-BR"/>
        </w:rPr>
        <w:t>Chambarelle</w:t>
      </w:r>
      <w:proofErr w:type="spellEnd"/>
      <w:r w:rsidRPr="00431C64">
        <w:rPr>
          <w:lang w:val="pt-BR"/>
        </w:rPr>
        <w:t xml:space="preserve">; Daniel Nepomuceno; Divino Pereira; Edinho Ribeiro; Elaine Matozinhos; Heleno; Henrique Braga; Joel Moreira Filho; João Bosco Rodrigues; Leonardo Mattos; Márcio Almeida; </w:t>
      </w:r>
      <w:proofErr w:type="spellStart"/>
      <w:r w:rsidRPr="00431C64">
        <w:rPr>
          <w:lang w:val="pt-BR"/>
        </w:rPr>
        <w:t>Moamed</w:t>
      </w:r>
      <w:proofErr w:type="spellEnd"/>
      <w:r w:rsidRPr="00431C64">
        <w:rPr>
          <w:lang w:val="pt-BR"/>
        </w:rPr>
        <w:t xml:space="preserve"> Rachid; Pablo César-</w:t>
      </w:r>
      <w:proofErr w:type="spellStart"/>
      <w:r w:rsidRPr="00431C64">
        <w:rPr>
          <w:lang w:val="pt-BR"/>
        </w:rPr>
        <w:t>Pablito</w:t>
      </w:r>
      <w:proofErr w:type="spellEnd"/>
      <w:r w:rsidRPr="00431C64">
        <w:rPr>
          <w:lang w:val="pt-BR"/>
        </w:rPr>
        <w:t xml:space="preserve">; </w:t>
      </w:r>
      <w:proofErr w:type="spellStart"/>
      <w:r w:rsidRPr="00431C64">
        <w:rPr>
          <w:lang w:val="pt-BR"/>
        </w:rPr>
        <w:t>Pricila</w:t>
      </w:r>
      <w:proofErr w:type="spellEnd"/>
      <w:r w:rsidRPr="00431C64">
        <w:rPr>
          <w:lang w:val="pt-BR"/>
        </w:rPr>
        <w:t xml:space="preserve"> Teix</w:t>
      </w:r>
      <w:r w:rsidRPr="00431C64">
        <w:rPr>
          <w:lang w:val="pt-BR"/>
        </w:rPr>
        <w:t>eira; Reinaldo Gomes Preto Sacolão; Silvinho Rezende; Toninho Pinheiro da Vila Pinho</w:t>
      </w:r>
    </w:p>
    <w:p w14:paraId="4C7DE6B9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QUÓRUM: </w:t>
      </w:r>
      <w:r w:rsidRPr="00431C64">
        <w:rPr>
          <w:lang w:val="pt-BR"/>
        </w:rPr>
        <w:t>maioria dos membros da Câmara para rejeitar o veto (21)</w:t>
      </w:r>
    </w:p>
    <w:p w14:paraId="15093641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PARECERES DAS COMISSÕES: </w:t>
      </w:r>
    </w:p>
    <w:p w14:paraId="1D73166F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>Comissão Especial</w:t>
      </w:r>
      <w:r w:rsidRPr="00431C64">
        <w:rPr>
          <w:lang w:val="pt-BR"/>
        </w:rPr>
        <w:t>: Não há.</w:t>
      </w:r>
    </w:p>
    <w:p w14:paraId="63306A5A" w14:textId="77777777" w:rsidR="00B97CCA" w:rsidRDefault="00431C64">
      <w:pPr>
        <w:pStyle w:val="numeracaoProposicao"/>
      </w:pPr>
      <w:r>
        <w:rPr>
          <w:b/>
        </w:rPr>
        <w:t xml:space="preserve">VENCIMENTO: </w:t>
      </w:r>
      <w:r>
        <w:t>02/09/2026</w:t>
      </w:r>
    </w:p>
    <w:p w14:paraId="536CEA37" w14:textId="77777777" w:rsidR="00B97CCA" w:rsidRDefault="00431C64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97CCA" w14:paraId="164853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6232EC" w14:textId="77777777" w:rsidR="00B97CCA" w:rsidRDefault="00431C6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6FBD6E20" w14:textId="77777777" w:rsidR="00B97CCA" w:rsidRDefault="00B97CCA">
      <w:pPr>
        <w:spacing w:after="0"/>
      </w:pPr>
    </w:p>
    <w:p w14:paraId="5136C0A1" w14:textId="77777777" w:rsidR="00B97CCA" w:rsidRDefault="00B97CCA">
      <w:pPr>
        <w:spacing w:after="0"/>
        <w:rPr>
          <w:sz w:val="8"/>
        </w:rPr>
      </w:pPr>
    </w:p>
    <w:p w14:paraId="3C88B5D5" w14:textId="77777777" w:rsidR="00B97CCA" w:rsidRPr="00431C64" w:rsidRDefault="00431C64">
      <w:pPr>
        <w:pStyle w:val="numeracaoProposicaoTitulo"/>
        <w:numPr>
          <w:ilvl w:val="0"/>
          <w:numId w:val="1"/>
        </w:numPr>
        <w:rPr>
          <w:lang w:val="pt-BR"/>
        </w:rPr>
      </w:pPr>
      <w:r w:rsidRPr="00431C64">
        <w:rPr>
          <w:u w:val="single"/>
          <w:lang w:val="pt-BR"/>
        </w:rPr>
        <w:t>PROPOSTA DE EMENDA À LEI ORGÂNICA 4/2026</w:t>
      </w:r>
      <w:r w:rsidRPr="00431C64">
        <w:rPr>
          <w:lang w:val="pt-BR"/>
        </w:rPr>
        <w:t xml:space="preserve"> - SEGUNDO TURNO</w:t>
      </w:r>
    </w:p>
    <w:p w14:paraId="63B481F2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EMENTA: </w:t>
      </w:r>
      <w:r w:rsidRPr="00431C64">
        <w:rPr>
          <w:lang w:val="pt-BR"/>
        </w:rPr>
        <w:t>Altera a Lei Orgânica do Município de Belo Horizonte.</w:t>
      </w:r>
    </w:p>
    <w:p w14:paraId="1EEA0B64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AUTORIA: </w:t>
      </w:r>
      <w:r w:rsidRPr="00431C64">
        <w:rPr>
          <w:lang w:val="pt-BR"/>
        </w:rPr>
        <w:t>Executivo: Mensagem nº 15, de 25/06/2026</w:t>
      </w:r>
    </w:p>
    <w:p w14:paraId="13C3B314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EMENDAS: </w:t>
      </w:r>
      <w:r w:rsidRPr="00431C64">
        <w:rPr>
          <w:lang w:val="pt-BR"/>
        </w:rPr>
        <w:t>Não há</w:t>
      </w:r>
    </w:p>
    <w:p w14:paraId="55B9BF23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QUÓRUM: </w:t>
      </w:r>
      <w:r w:rsidRPr="00431C64">
        <w:rPr>
          <w:lang w:val="pt-BR"/>
        </w:rPr>
        <w:t>2/3 dos membros da Câmara (28)</w:t>
      </w:r>
    </w:p>
    <w:p w14:paraId="51E67662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 xml:space="preserve">PARECERES DAS COMISSÕES: </w:t>
      </w:r>
    </w:p>
    <w:p w14:paraId="1158712F" w14:textId="77777777" w:rsidR="00B97CCA" w:rsidRPr="00431C64" w:rsidRDefault="00431C64">
      <w:pPr>
        <w:pStyle w:val="numeracaoProposicao"/>
        <w:rPr>
          <w:lang w:val="pt-BR"/>
        </w:rPr>
      </w:pPr>
      <w:r w:rsidRPr="00431C64">
        <w:rPr>
          <w:b/>
          <w:lang w:val="pt-BR"/>
        </w:rPr>
        <w:t>Comiss</w:t>
      </w:r>
      <w:r w:rsidRPr="00431C64">
        <w:rPr>
          <w:b/>
          <w:lang w:val="pt-BR"/>
        </w:rPr>
        <w:t>ão Especial</w:t>
      </w:r>
      <w:r w:rsidRPr="00431C64">
        <w:rPr>
          <w:lang w:val="pt-BR"/>
        </w:rPr>
        <w:t xml:space="preserve">: pela constitucionalidade, pela legalidade, pela </w:t>
      </w:r>
      <w:proofErr w:type="spellStart"/>
      <w:r w:rsidRPr="00431C64">
        <w:rPr>
          <w:lang w:val="pt-BR"/>
        </w:rPr>
        <w:t>regimentalidade</w:t>
      </w:r>
      <w:proofErr w:type="spellEnd"/>
      <w:r w:rsidRPr="00431C64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97CCA" w14:paraId="1AACF7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FADAEA" w14:textId="77777777" w:rsidR="00B97CCA" w:rsidRDefault="00431C6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proposta</w:t>
            </w:r>
            <w:proofErr w:type="spellEnd"/>
          </w:p>
        </w:tc>
      </w:tr>
    </w:tbl>
    <w:p w14:paraId="776C96EB" w14:textId="77777777" w:rsidR="00B97CCA" w:rsidRDefault="00B97CCA">
      <w:pPr>
        <w:spacing w:after="0"/>
        <w:rPr>
          <w:sz w:val="8"/>
        </w:rPr>
      </w:pPr>
    </w:p>
    <w:sectPr w:rsidR="00B97CC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9EC4E" w14:textId="77777777" w:rsidR="00000000" w:rsidRDefault="00431C64">
      <w:pPr>
        <w:spacing w:after="0" w:line="240" w:lineRule="auto"/>
      </w:pPr>
      <w:r>
        <w:separator/>
      </w:r>
    </w:p>
  </w:endnote>
  <w:endnote w:type="continuationSeparator" w:id="0">
    <w:p w14:paraId="574F51E1" w14:textId="77777777" w:rsidR="00000000" w:rsidRDefault="00431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3C7DE" w14:textId="77777777" w:rsidR="00B97CCA" w:rsidRDefault="00B97CCA"/>
  <w:p w14:paraId="435749F1" w14:textId="77777777" w:rsidR="00B97CCA" w:rsidRDefault="00431C6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6AE88" w14:textId="77777777" w:rsidR="00000000" w:rsidRDefault="00431C64">
      <w:pPr>
        <w:spacing w:after="0" w:line="240" w:lineRule="auto"/>
      </w:pPr>
      <w:r>
        <w:separator/>
      </w:r>
    </w:p>
  </w:footnote>
  <w:footnote w:type="continuationSeparator" w:id="0">
    <w:p w14:paraId="6BDBA270" w14:textId="77777777" w:rsidR="00000000" w:rsidRDefault="00431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97CCA" w:rsidRPr="00431C64" w14:paraId="6AFC2B54" w14:textId="77777777">
      <w:tc>
        <w:tcPr>
          <w:tcW w:w="1134" w:type="dxa"/>
        </w:tcPr>
        <w:p w14:paraId="7006212B" w14:textId="77777777" w:rsidR="00B97CCA" w:rsidRDefault="00431C64">
          <w:r>
            <w:rPr>
              <w:noProof/>
            </w:rPr>
            <w:drawing>
              <wp:inline distT="0" distB="0" distL="0" distR="0" wp14:anchorId="54FAF4D8" wp14:editId="3A8FF56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6335978" w14:textId="77777777" w:rsidR="00B97CCA" w:rsidRPr="00431C64" w:rsidRDefault="00431C64">
          <w:pPr>
            <w:jc w:val="center"/>
            <w:rPr>
              <w:sz w:val="32"/>
              <w:lang w:val="pt-BR"/>
            </w:rPr>
          </w:pPr>
          <w:r w:rsidRPr="00431C6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0C64F2"/>
    <w:multiLevelType w:val="hybridMultilevel"/>
    <w:tmpl w:val="EDF67FB8"/>
    <w:lvl w:ilvl="0" w:tplc="35903B6A">
      <w:start w:val="1"/>
      <w:numFmt w:val="decimal"/>
      <w:lvlText w:val="%1."/>
      <w:lvlJc w:val="left"/>
    </w:lvl>
    <w:lvl w:ilvl="1" w:tplc="AC5E0CF6">
      <w:numFmt w:val="decimal"/>
      <w:lvlText w:val=""/>
      <w:lvlJc w:val="left"/>
    </w:lvl>
    <w:lvl w:ilvl="2" w:tplc="BCE2B5EE">
      <w:numFmt w:val="decimal"/>
      <w:lvlText w:val=""/>
      <w:lvlJc w:val="left"/>
    </w:lvl>
    <w:lvl w:ilvl="3" w:tplc="050CDF36">
      <w:numFmt w:val="decimal"/>
      <w:lvlText w:val=""/>
      <w:lvlJc w:val="left"/>
    </w:lvl>
    <w:lvl w:ilvl="4" w:tplc="D8D04EFC">
      <w:numFmt w:val="decimal"/>
      <w:lvlText w:val=""/>
      <w:lvlJc w:val="left"/>
    </w:lvl>
    <w:lvl w:ilvl="5" w:tplc="ADA07A90">
      <w:numFmt w:val="decimal"/>
      <w:lvlText w:val=""/>
      <w:lvlJc w:val="left"/>
    </w:lvl>
    <w:lvl w:ilvl="6" w:tplc="5AFCD714">
      <w:numFmt w:val="decimal"/>
      <w:lvlText w:val=""/>
      <w:lvlJc w:val="left"/>
    </w:lvl>
    <w:lvl w:ilvl="7" w:tplc="CE202C2E">
      <w:numFmt w:val="decimal"/>
      <w:lvlText w:val=""/>
      <w:lvlJc w:val="left"/>
    </w:lvl>
    <w:lvl w:ilvl="8" w:tplc="462085E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CCA"/>
    <w:rsid w:val="00431C64"/>
    <w:rsid w:val="00B9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46B46"/>
  <w15:docId w15:val="{B453A632-2067-40BA-B82F-72253CF56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2026-09-03T18:14:00Z</dcterms:created>
  <dcterms:modified xsi:type="dcterms:W3CDTF">2026-09-03T18:14:00Z</dcterms:modified>
</cp:coreProperties>
</file>